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55" w:rsidRDefault="00BE41B9" w:rsidP="0048089A">
      <w:pPr>
        <w:rPr>
          <w:rFonts w:ascii="Times New Roman" w:hAnsi="Times New Roman" w:cs="Times New Roman"/>
          <w:b/>
          <w:sz w:val="32"/>
          <w:szCs w:val="32"/>
        </w:rPr>
      </w:pPr>
      <w:r w:rsidRPr="0048089A">
        <w:rPr>
          <w:rFonts w:ascii="Times New Roman" w:hAnsi="Times New Roman" w:cs="Times New Roman"/>
          <w:b/>
          <w:sz w:val="32"/>
          <w:szCs w:val="32"/>
        </w:rPr>
        <w:t xml:space="preserve">Evolutionary </w:t>
      </w:r>
      <w:r w:rsidR="0048089A" w:rsidRPr="0048089A">
        <w:rPr>
          <w:rFonts w:ascii="Times New Roman" w:hAnsi="Times New Roman" w:cs="Times New Roman"/>
          <w:b/>
          <w:sz w:val="32"/>
          <w:szCs w:val="32"/>
        </w:rPr>
        <w:t>C</w:t>
      </w:r>
      <w:r w:rsidRPr="0048089A">
        <w:rPr>
          <w:rFonts w:ascii="Times New Roman" w:hAnsi="Times New Roman" w:cs="Times New Roman"/>
          <w:b/>
          <w:sz w:val="32"/>
          <w:szCs w:val="32"/>
        </w:rPr>
        <w:t xml:space="preserve">itizenship </w:t>
      </w:r>
      <w:r w:rsidR="0048089A" w:rsidRPr="0048089A">
        <w:rPr>
          <w:rFonts w:ascii="Times New Roman" w:hAnsi="Times New Roman" w:cs="Times New Roman"/>
          <w:b/>
          <w:sz w:val="32"/>
          <w:szCs w:val="32"/>
        </w:rPr>
        <w:t>E</w:t>
      </w:r>
      <w:r w:rsidRPr="0048089A">
        <w:rPr>
          <w:rFonts w:ascii="Times New Roman" w:hAnsi="Times New Roman" w:cs="Times New Roman"/>
          <w:b/>
          <w:sz w:val="32"/>
          <w:szCs w:val="32"/>
        </w:rPr>
        <w:t xml:space="preserve">ducation: </w:t>
      </w:r>
      <w:r w:rsidR="0048089A" w:rsidRPr="0048089A">
        <w:rPr>
          <w:rFonts w:ascii="Times New Roman" w:hAnsi="Times New Roman" w:cs="Times New Roman"/>
          <w:b/>
          <w:sz w:val="32"/>
          <w:szCs w:val="32"/>
        </w:rPr>
        <w:t>A</w:t>
      </w:r>
      <w:r w:rsidRPr="0048089A">
        <w:rPr>
          <w:rFonts w:ascii="Times New Roman" w:hAnsi="Times New Roman" w:cs="Times New Roman"/>
          <w:b/>
          <w:sz w:val="32"/>
          <w:szCs w:val="32"/>
        </w:rPr>
        <w:t>chieving democracy through the development of critical thinking deliberative citizens</w:t>
      </w:r>
    </w:p>
    <w:p w:rsidR="008C004C" w:rsidRPr="00E21A60" w:rsidRDefault="008C004C" w:rsidP="0048089A">
      <w:pPr>
        <w:rPr>
          <w:rFonts w:ascii="Times New Roman" w:hAnsi="Times New Roman" w:cs="Times New Roman"/>
          <w:b/>
          <w:smallCaps/>
          <w:sz w:val="28"/>
          <w:szCs w:val="32"/>
        </w:rPr>
      </w:pPr>
      <w:r w:rsidRPr="00E21A60">
        <w:rPr>
          <w:rFonts w:ascii="Times New Roman" w:hAnsi="Times New Roman" w:cs="Times New Roman"/>
          <w:b/>
          <w:smallCaps/>
          <w:sz w:val="28"/>
          <w:szCs w:val="32"/>
        </w:rPr>
        <w:t>Luke Zaphir</w:t>
      </w:r>
    </w:p>
    <w:p w:rsidR="00710408" w:rsidRDefault="00FD430C" w:rsidP="00BE41B9">
      <w:pPr>
        <w:rPr>
          <w:rFonts w:ascii="Times New Roman" w:hAnsi="Times New Roman" w:cs="Times New Roman"/>
          <w:i/>
          <w:sz w:val="24"/>
          <w:szCs w:val="24"/>
        </w:rPr>
      </w:pPr>
      <w:r>
        <w:rPr>
          <w:rFonts w:ascii="Times New Roman" w:hAnsi="Times New Roman" w:cs="Times New Roman"/>
          <w:i/>
          <w:sz w:val="24"/>
          <w:szCs w:val="24"/>
        </w:rPr>
        <w:t>School of Historical and Philosophical Inquiry, University of Queensland</w:t>
      </w:r>
    </w:p>
    <w:p w:rsidR="005C1287" w:rsidRDefault="005C1287" w:rsidP="00BE41B9">
      <w:pPr>
        <w:rPr>
          <w:rFonts w:ascii="Times New Roman" w:hAnsi="Times New Roman" w:cs="Times New Roman"/>
          <w:b/>
          <w:sz w:val="24"/>
          <w:szCs w:val="24"/>
        </w:rPr>
      </w:pPr>
    </w:p>
    <w:p w:rsidR="005C1287" w:rsidRPr="005C1287" w:rsidRDefault="005C1287" w:rsidP="005C1287">
      <w:pPr>
        <w:ind w:firstLine="720"/>
        <w:rPr>
          <w:rFonts w:ascii="Times New Roman" w:hAnsi="Times New Roman" w:cs="Times New Roman"/>
          <w:b/>
          <w:sz w:val="24"/>
          <w:szCs w:val="24"/>
        </w:rPr>
      </w:pPr>
      <w:r>
        <w:rPr>
          <w:rFonts w:ascii="Times New Roman" w:hAnsi="Times New Roman" w:cs="Times New Roman"/>
          <w:b/>
          <w:sz w:val="24"/>
          <w:szCs w:val="24"/>
        </w:rPr>
        <w:t>Abstract</w:t>
      </w:r>
    </w:p>
    <w:p w:rsidR="00710408" w:rsidRPr="005C1287" w:rsidRDefault="00710408" w:rsidP="005C1287">
      <w:pPr>
        <w:spacing w:after="0" w:line="240" w:lineRule="auto"/>
        <w:ind w:left="720"/>
        <w:rPr>
          <w:rFonts w:ascii="Times New Roman" w:hAnsi="Times New Roman" w:cs="Times New Roman"/>
          <w:i/>
          <w:sz w:val="24"/>
          <w:szCs w:val="24"/>
        </w:rPr>
      </w:pPr>
      <w:r w:rsidRPr="005C1287">
        <w:rPr>
          <w:rFonts w:ascii="Times New Roman" w:hAnsi="Times New Roman" w:cs="Times New Roman"/>
          <w:i/>
          <w:sz w:val="24"/>
          <w:szCs w:val="24"/>
        </w:rPr>
        <w:t xml:space="preserve">In an increasingly interconnected and interdependent world, liberal conceptions of democracy become more and more unable to achieve egalitarian concerns or to protect the autonomy of its citizens. The view that people are democratically independent and free of exogenous influence is fallacious, as the number of overlapping spheres of authority grow in complexity. A person is no longer just a member of a political community; they are affected in terms of economics, culture, ecology, history, geography and religion. </w:t>
      </w:r>
    </w:p>
    <w:p w:rsidR="00710408" w:rsidRPr="005C1287" w:rsidRDefault="00710408" w:rsidP="00710408">
      <w:pPr>
        <w:spacing w:after="0" w:line="240" w:lineRule="auto"/>
        <w:rPr>
          <w:rFonts w:ascii="Times New Roman" w:hAnsi="Times New Roman" w:cs="Times New Roman"/>
          <w:i/>
          <w:sz w:val="24"/>
          <w:szCs w:val="24"/>
        </w:rPr>
      </w:pPr>
    </w:p>
    <w:p w:rsidR="00710408" w:rsidRPr="005C1287" w:rsidRDefault="00710408" w:rsidP="005C1287">
      <w:pPr>
        <w:spacing w:after="0" w:line="240" w:lineRule="auto"/>
        <w:ind w:left="720"/>
        <w:rPr>
          <w:rFonts w:ascii="Times New Roman" w:hAnsi="Times New Roman" w:cs="Times New Roman"/>
          <w:i/>
          <w:sz w:val="24"/>
          <w:szCs w:val="24"/>
        </w:rPr>
      </w:pPr>
      <w:r w:rsidRPr="005C1287">
        <w:rPr>
          <w:rFonts w:ascii="Times New Roman" w:hAnsi="Times New Roman" w:cs="Times New Roman"/>
          <w:i/>
          <w:sz w:val="24"/>
          <w:szCs w:val="24"/>
        </w:rPr>
        <w:t xml:space="preserve">Mainstream citizenship education is inherently grounded in the status quo and has a vested interest in maintaining existing power structures. This type of liberal citizenship ignores the social and other elements of citizenship, assuming that all will either agree on conceptions of ‘the good life’ or be sufficiently self-realized to pursue this goal for themselves. </w:t>
      </w:r>
    </w:p>
    <w:p w:rsidR="00710408" w:rsidRPr="005C1287" w:rsidRDefault="00710408" w:rsidP="00710408">
      <w:pPr>
        <w:spacing w:after="0" w:line="240" w:lineRule="auto"/>
        <w:rPr>
          <w:rFonts w:ascii="Times New Roman" w:hAnsi="Times New Roman" w:cs="Times New Roman"/>
          <w:i/>
          <w:sz w:val="24"/>
          <w:szCs w:val="24"/>
        </w:rPr>
      </w:pPr>
    </w:p>
    <w:p w:rsidR="00710408" w:rsidRPr="005C1287" w:rsidRDefault="00710408" w:rsidP="005C1287">
      <w:pPr>
        <w:spacing w:after="0" w:line="240" w:lineRule="auto"/>
        <w:ind w:left="720"/>
        <w:rPr>
          <w:rFonts w:ascii="Times New Roman" w:hAnsi="Times New Roman" w:cs="Times New Roman"/>
          <w:i/>
          <w:sz w:val="24"/>
          <w:szCs w:val="24"/>
        </w:rPr>
      </w:pPr>
      <w:r w:rsidRPr="005C1287">
        <w:rPr>
          <w:rFonts w:ascii="Times New Roman" w:hAnsi="Times New Roman" w:cs="Times New Roman"/>
          <w:i/>
          <w:sz w:val="24"/>
          <w:szCs w:val="24"/>
        </w:rPr>
        <w:t>Transformative citizenship education is required not only to better enfranchise marginalized groups but to increase the value of democratic outcomes; citizens that are taught to critical consider all points of view will be able to reduce the inequalities of society and thereby increasing democratic outcomes for all. This type of deliberative democratic education must begin at school, as this is the only and ideal environment to develop critically thinking new citizens who understand the limitations of their own perspectives. This development of deliberative citizens is an evolutionary process, with each generation improving on the previous and leading society continually towards better outcomes.</w:t>
      </w:r>
      <w:r w:rsidR="009A5013">
        <w:rPr>
          <w:rFonts w:ascii="Times New Roman" w:hAnsi="Times New Roman" w:cs="Times New Roman"/>
          <w:i/>
          <w:sz w:val="24"/>
          <w:szCs w:val="24"/>
        </w:rPr>
        <w:t xml:space="preserve"> Democratic structures beyond schooling are needed to continue building democratic competency though, and the ideal form given the growing multiculturalism and interdependency is to use decentralized non-electoral politics, such as demarchy.</w:t>
      </w:r>
      <w:bookmarkStart w:id="0" w:name="_GoBack"/>
      <w:bookmarkEnd w:id="0"/>
    </w:p>
    <w:p w:rsidR="002C05ED" w:rsidRPr="00DD69AC" w:rsidRDefault="002C05ED" w:rsidP="00710408">
      <w:pPr>
        <w:spacing w:after="0" w:line="240" w:lineRule="auto"/>
        <w:rPr>
          <w:rFonts w:ascii="Times New Roman" w:hAnsi="Times New Roman" w:cs="Times New Roman"/>
          <w:sz w:val="24"/>
          <w:szCs w:val="24"/>
        </w:rPr>
      </w:pPr>
    </w:p>
    <w:p w:rsidR="008C6ECA" w:rsidRDefault="008C6ECA" w:rsidP="002C05ED">
      <w:pPr>
        <w:rPr>
          <w:rFonts w:ascii="Times New Roman" w:hAnsi="Times New Roman" w:cs="Times New Roman"/>
          <w:sz w:val="24"/>
          <w:szCs w:val="24"/>
        </w:rPr>
      </w:pPr>
    </w:p>
    <w:p w:rsidR="002C05ED" w:rsidRDefault="002C05ED" w:rsidP="002C05ED">
      <w:pPr>
        <w:rPr>
          <w:rFonts w:ascii="Times New Roman" w:hAnsi="Times New Roman" w:cs="Times New Roman"/>
          <w:sz w:val="24"/>
          <w:szCs w:val="24"/>
        </w:rPr>
      </w:pPr>
      <w:r w:rsidRPr="00DD69AC">
        <w:rPr>
          <w:rFonts w:ascii="Times New Roman" w:hAnsi="Times New Roman" w:cs="Times New Roman"/>
          <w:sz w:val="24"/>
          <w:szCs w:val="24"/>
        </w:rPr>
        <w:t xml:space="preserve">In this paper I will argue that education and democracy are inextricably linked as individuals must be taught how to participate and contribute to their society. Given that the use of democracy can only rest on justifications rather than foundations, educators play a crucial role in preparing new citizens for rational engagement in society. This type of education cannot occur in a discipline-specific context; students learn how to be citizens through all of their interactions, and will develop a type of democratic character regardless of educational intention. This character may be adversarial, apathetic, communitarian, considerate, selfish, short- or long-sighted; a democratic education is needed to guide young citizens to certain values that will aid them in participating in a deliberative democracy. All forms of democracy and democratic participation benefit from citizens having this democratic character, in that </w:t>
      </w:r>
      <w:r w:rsidRPr="00DD69AC">
        <w:rPr>
          <w:rFonts w:ascii="Times New Roman" w:hAnsi="Times New Roman" w:cs="Times New Roman"/>
          <w:sz w:val="24"/>
          <w:szCs w:val="24"/>
        </w:rPr>
        <w:lastRenderedPageBreak/>
        <w:t xml:space="preserve">they can choose to engage or disengage, debate and discuss, and this choice is meaningful rather than accidental. I will, therefore, argue that </w:t>
      </w:r>
      <w:r w:rsidR="00D74725" w:rsidRPr="00DD69AC">
        <w:rPr>
          <w:rFonts w:ascii="Times New Roman" w:hAnsi="Times New Roman" w:cs="Times New Roman"/>
          <w:sz w:val="24"/>
          <w:szCs w:val="24"/>
        </w:rPr>
        <w:t>the way we conceive of democratic boundaries no longer serves to protect our liberty, equality or communicate effectively between affected groups. Society has an ever growing complexity that requires a reconceptualization of identity and citizenship in order to maintain its legitimacy. Next, I will be arguing that the teaching of democratic character and values is a requirement for democracy to function in a pluralistic world. Finally, I will conclude by arguing that our current systems of government are becoming increasingly incapable of dealing with multinational problems, both in terms of pragmatic decision-making as well as accuracy of representation, and that a more decentralized series of governments (as theorized by John Burnheim) is a superior method of achieving a more democratic outcome.</w:t>
      </w:r>
    </w:p>
    <w:p w:rsidR="008C6ECA" w:rsidRPr="00DD69AC" w:rsidRDefault="008C6ECA" w:rsidP="002C05ED">
      <w:pPr>
        <w:rPr>
          <w:rFonts w:ascii="Times New Roman" w:hAnsi="Times New Roman" w:cs="Times New Roman"/>
          <w:sz w:val="24"/>
          <w:szCs w:val="24"/>
        </w:rPr>
      </w:pPr>
    </w:p>
    <w:p w:rsidR="00DE3727" w:rsidRPr="00DD69AC" w:rsidRDefault="00DE3727" w:rsidP="009D1EC3">
      <w:pPr>
        <w:rPr>
          <w:rFonts w:ascii="Times New Roman" w:hAnsi="Times New Roman" w:cs="Times New Roman"/>
          <w:b/>
          <w:sz w:val="24"/>
          <w:szCs w:val="24"/>
        </w:rPr>
      </w:pPr>
      <w:r w:rsidRPr="00DD69AC">
        <w:rPr>
          <w:rFonts w:ascii="Times New Roman" w:hAnsi="Times New Roman" w:cs="Times New Roman"/>
          <w:b/>
          <w:sz w:val="24"/>
          <w:szCs w:val="24"/>
        </w:rPr>
        <w:t xml:space="preserve">Pragmatic concerns of boundaries </w:t>
      </w:r>
    </w:p>
    <w:p w:rsidR="003A2240" w:rsidRPr="00DD69AC" w:rsidRDefault="003A2240">
      <w:pPr>
        <w:rPr>
          <w:rFonts w:ascii="Times New Roman" w:hAnsi="Times New Roman" w:cs="Times New Roman"/>
          <w:sz w:val="24"/>
          <w:szCs w:val="24"/>
        </w:rPr>
      </w:pPr>
      <w:r w:rsidRPr="00DD69AC">
        <w:rPr>
          <w:rFonts w:ascii="Times New Roman" w:hAnsi="Times New Roman" w:cs="Times New Roman"/>
          <w:sz w:val="24"/>
          <w:szCs w:val="24"/>
        </w:rPr>
        <w:t>The structure of societies around the world have changed drastically over millennia, and one only has to glance at a modern industrialized nation to see how different</w:t>
      </w:r>
      <w:r w:rsidR="001E2968">
        <w:rPr>
          <w:rFonts w:ascii="Times New Roman" w:hAnsi="Times New Roman" w:cs="Times New Roman"/>
          <w:sz w:val="24"/>
          <w:szCs w:val="24"/>
        </w:rPr>
        <w:t xml:space="preserve"> it is from an ancient Greek </w:t>
      </w:r>
      <w:r w:rsidRPr="00DD69AC">
        <w:rPr>
          <w:rFonts w:ascii="Times New Roman" w:hAnsi="Times New Roman" w:cs="Times New Roman"/>
          <w:sz w:val="24"/>
          <w:szCs w:val="24"/>
        </w:rPr>
        <w:t>democracy</w:t>
      </w:r>
      <w:r w:rsidR="001E2968">
        <w:rPr>
          <w:rFonts w:ascii="Times New Roman" w:hAnsi="Times New Roman" w:cs="Times New Roman"/>
          <w:sz w:val="24"/>
          <w:szCs w:val="24"/>
        </w:rPr>
        <w:t xml:space="preserve"> </w:t>
      </w:r>
      <w:r w:rsidR="001E2968">
        <w:rPr>
          <w:rFonts w:ascii="Times New Roman" w:hAnsi="Times New Roman" w:cs="Times New Roman"/>
          <w:sz w:val="24"/>
          <w:szCs w:val="24"/>
        </w:rPr>
        <w:fldChar w:fldCharType="begin"/>
      </w:r>
      <w:r w:rsidR="00095254">
        <w:rPr>
          <w:rFonts w:ascii="Times New Roman" w:hAnsi="Times New Roman" w:cs="Times New Roman"/>
          <w:sz w:val="24"/>
          <w:szCs w:val="24"/>
        </w:rPr>
        <w:instrText xml:space="preserve"> ADDIN EN.CITE &lt;EndNote&gt;&lt;Cite&gt;&lt;Author&gt;Fleck&lt;/Author&gt;&lt;Year&gt;2006&lt;/Year&gt;&lt;RecNum&gt;444&lt;/RecNum&gt;&lt;Pages&gt;119&lt;/Pages&gt;&lt;DisplayText&gt;(Fleck &amp;amp; Hanssen, 2006, p. 119)&lt;/DisplayText&gt;&lt;record&gt;&lt;rec-number&gt;444&lt;/rec-number&gt;&lt;foreign-keys&gt;&lt;key app="EN" db-id="wxxxx05st25spiesdfp52zx6expewsf9xfdx" timestamp="1444957518"&gt;444&lt;/key&gt;&lt;/foreign-keys&gt;&lt;ref-type name="Journal Article"&gt;17&lt;/ref-type&gt;&lt;contributors&gt;&lt;authors&gt;&lt;author&gt;Fleck, Robert K&lt;/author&gt;&lt;author&gt;Hanssen, F Andrew&lt;/author&gt;&lt;/authors&gt;&lt;/contributors&gt;&lt;titles&gt;&lt;title&gt;The Origins of Democracy: A Model with Application to Ancient Greece*&lt;/title&gt;&lt;secondary-title&gt;Journal of Law and Economics&lt;/secondary-title&gt;&lt;/titles&gt;&lt;periodical&gt;&lt;full-title&gt;Journal of Law and Economics&lt;/full-title&gt;&lt;/periodical&gt;&lt;pages&gt;115-146&lt;/pages&gt;&lt;volume&gt;49&lt;/volume&gt;&lt;number&gt;1&lt;/number&gt;&lt;dates&gt;&lt;year&gt;2006&lt;/year&gt;&lt;/dates&gt;&lt;urls&gt;&lt;/urls&gt;&lt;/record&gt;&lt;/Cite&gt;&lt;/EndNote&gt;</w:instrText>
      </w:r>
      <w:r w:rsidR="001E2968">
        <w:rPr>
          <w:rFonts w:ascii="Times New Roman" w:hAnsi="Times New Roman" w:cs="Times New Roman"/>
          <w:sz w:val="24"/>
          <w:szCs w:val="24"/>
        </w:rPr>
        <w:fldChar w:fldCharType="separate"/>
      </w:r>
      <w:r w:rsidR="00095254">
        <w:rPr>
          <w:rFonts w:ascii="Times New Roman" w:hAnsi="Times New Roman" w:cs="Times New Roman"/>
          <w:noProof/>
          <w:sz w:val="24"/>
          <w:szCs w:val="24"/>
        </w:rPr>
        <w:t>(Fleck &amp; Hanssen, 2006, p. 119)</w:t>
      </w:r>
      <w:r w:rsidR="001E2968">
        <w:rPr>
          <w:rFonts w:ascii="Times New Roman" w:hAnsi="Times New Roman" w:cs="Times New Roman"/>
          <w:sz w:val="24"/>
          <w:szCs w:val="24"/>
        </w:rPr>
        <w:fldChar w:fldCharType="end"/>
      </w:r>
      <w:r w:rsidRPr="00DD69AC">
        <w:rPr>
          <w:rFonts w:ascii="Times New Roman" w:hAnsi="Times New Roman" w:cs="Times New Roman"/>
          <w:sz w:val="24"/>
          <w:szCs w:val="24"/>
        </w:rPr>
        <w:t>. An ancient society may have had a much more homogenous society; overwhelmingly large majorities of single ethnicities, cultures, religions, economies, governments, legal systems etc. Each nation represented the totality of a single homogeneity, meaning that outside these borders were different cultures and political structures. Political boundaries demarcated the social, political, cultural and economic spheres of a state, and this could be achieved in a roughly geographic delineation.</w:t>
      </w:r>
      <w:r w:rsidR="001E2968">
        <w:rPr>
          <w:rFonts w:ascii="Times New Roman" w:hAnsi="Times New Roman" w:cs="Times New Roman"/>
          <w:sz w:val="24"/>
          <w:szCs w:val="24"/>
        </w:rPr>
        <w:t xml:space="preserve"> This did not remain unproblematic for long though, as international trade, commerce and conflict inevitably spilled across boundaries </w:t>
      </w:r>
      <w:r w:rsidR="001E2968">
        <w:rPr>
          <w:rFonts w:ascii="Times New Roman" w:hAnsi="Times New Roman" w:cs="Times New Roman"/>
          <w:sz w:val="24"/>
          <w:szCs w:val="24"/>
        </w:rPr>
        <w:fldChar w:fldCharType="begin"/>
      </w:r>
      <w:r w:rsidR="001E2968">
        <w:rPr>
          <w:rFonts w:ascii="Times New Roman" w:hAnsi="Times New Roman" w:cs="Times New Roman"/>
          <w:sz w:val="24"/>
          <w:szCs w:val="24"/>
        </w:rPr>
        <w:instrText xml:space="preserve"> ADDIN EN.CITE &lt;EndNote&gt;&lt;Cite&gt;&lt;Author&gt;Dahl&lt;/Author&gt;&lt;Year&gt;1991&lt;/Year&gt;&lt;RecNum&gt;445&lt;/RecNum&gt;&lt;Pages&gt;319&lt;/Pages&gt;&lt;DisplayText&gt;(Dahl, 1991, p. 319)&lt;/DisplayText&gt;&lt;record&gt;&lt;rec-number&gt;445&lt;/rec-number&gt;&lt;foreign-keys&gt;&lt;key app="EN" db-id="wxxxx05st25spiesdfp52zx6expewsf9xfdx" timestamp="1444957773"&gt;445&lt;/key&gt;&lt;/foreign-keys&gt;&lt;ref-type name="Book"&gt;6&lt;/ref-type&gt;&lt;contributors&gt;&lt;authors&gt;&lt;author&gt;Dahl, Robert Alan&lt;/author&gt;&lt;/authors&gt;&lt;/contributors&gt;&lt;titles&gt;&lt;title&gt;Democracy and its Critics&lt;/title&gt;&lt;/titles&gt;&lt;dates&gt;&lt;year&gt;1991&lt;/year&gt;&lt;/dates&gt;&lt;publisher&gt;Yale University Press&lt;/publisher&gt;&lt;isbn&gt;0300153554&lt;/isbn&gt;&lt;urls&gt;&lt;/urls&gt;&lt;/record&gt;&lt;/Cite&gt;&lt;/EndNote&gt;</w:instrText>
      </w:r>
      <w:r w:rsidR="001E2968">
        <w:rPr>
          <w:rFonts w:ascii="Times New Roman" w:hAnsi="Times New Roman" w:cs="Times New Roman"/>
          <w:sz w:val="24"/>
          <w:szCs w:val="24"/>
        </w:rPr>
        <w:fldChar w:fldCharType="separate"/>
      </w:r>
      <w:r w:rsidR="001E2968">
        <w:rPr>
          <w:rFonts w:ascii="Times New Roman" w:hAnsi="Times New Roman" w:cs="Times New Roman"/>
          <w:noProof/>
          <w:sz w:val="24"/>
          <w:szCs w:val="24"/>
        </w:rPr>
        <w:t>(Dahl, 1991, p. 319)</w:t>
      </w:r>
      <w:r w:rsidR="001E2968">
        <w:rPr>
          <w:rFonts w:ascii="Times New Roman" w:hAnsi="Times New Roman" w:cs="Times New Roman"/>
          <w:sz w:val="24"/>
          <w:szCs w:val="24"/>
        </w:rPr>
        <w:fldChar w:fldCharType="end"/>
      </w:r>
      <w:r w:rsidR="001E2968">
        <w:rPr>
          <w:rFonts w:ascii="Times New Roman" w:hAnsi="Times New Roman" w:cs="Times New Roman"/>
          <w:sz w:val="24"/>
          <w:szCs w:val="24"/>
        </w:rPr>
        <w:t>.</w:t>
      </w:r>
    </w:p>
    <w:p w:rsidR="009D3055" w:rsidRPr="00DD69AC" w:rsidRDefault="009D3055">
      <w:pPr>
        <w:rPr>
          <w:rFonts w:ascii="Times New Roman" w:hAnsi="Times New Roman" w:cs="Times New Roman"/>
          <w:sz w:val="24"/>
          <w:szCs w:val="24"/>
        </w:rPr>
      </w:pPr>
      <w:r w:rsidRPr="00DD69AC">
        <w:rPr>
          <w:rFonts w:ascii="Times New Roman" w:hAnsi="Times New Roman" w:cs="Times New Roman"/>
          <w:sz w:val="24"/>
          <w:szCs w:val="24"/>
        </w:rPr>
        <w:t xml:space="preserve">It makes little sense to remain steadfastly loyal to </w:t>
      </w:r>
      <w:r w:rsidR="003A2240" w:rsidRPr="00DD69AC">
        <w:rPr>
          <w:rFonts w:ascii="Times New Roman" w:hAnsi="Times New Roman" w:cs="Times New Roman"/>
          <w:sz w:val="24"/>
          <w:szCs w:val="24"/>
        </w:rPr>
        <w:t xml:space="preserve">the </w:t>
      </w:r>
      <w:r w:rsidRPr="00DD69AC">
        <w:rPr>
          <w:rFonts w:ascii="Times New Roman" w:hAnsi="Times New Roman" w:cs="Times New Roman"/>
          <w:sz w:val="24"/>
          <w:szCs w:val="24"/>
        </w:rPr>
        <w:t xml:space="preserve">previous means of determining the </w:t>
      </w:r>
      <w:r w:rsidR="009F3499" w:rsidRPr="00DD69AC">
        <w:rPr>
          <w:rFonts w:ascii="Times New Roman" w:hAnsi="Times New Roman" w:cs="Times New Roman"/>
          <w:sz w:val="24"/>
          <w:szCs w:val="24"/>
        </w:rPr>
        <w:t>boundaries</w:t>
      </w:r>
      <w:r w:rsidRPr="00DD69AC">
        <w:rPr>
          <w:rFonts w:ascii="Times New Roman" w:hAnsi="Times New Roman" w:cs="Times New Roman"/>
          <w:sz w:val="24"/>
          <w:szCs w:val="24"/>
        </w:rPr>
        <w:t xml:space="preserve"> of political authority</w:t>
      </w:r>
      <w:r w:rsidR="003A2240" w:rsidRPr="00DD69AC">
        <w:rPr>
          <w:rFonts w:ascii="Times New Roman" w:hAnsi="Times New Roman" w:cs="Times New Roman"/>
          <w:sz w:val="24"/>
          <w:szCs w:val="24"/>
        </w:rPr>
        <w:t xml:space="preserve"> </w:t>
      </w:r>
      <w:r w:rsidR="00506878">
        <w:rPr>
          <w:rFonts w:ascii="Times New Roman" w:hAnsi="Times New Roman" w:cs="Times New Roman"/>
          <w:sz w:val="24"/>
          <w:szCs w:val="24"/>
        </w:rPr>
        <w:t>within the context of a modern industrialized nation-state</w:t>
      </w:r>
      <w:r w:rsidRPr="00DD69AC">
        <w:rPr>
          <w:rFonts w:ascii="Times New Roman" w:hAnsi="Times New Roman" w:cs="Times New Roman"/>
          <w:sz w:val="24"/>
          <w:szCs w:val="24"/>
        </w:rPr>
        <w:t xml:space="preserve">. </w:t>
      </w:r>
      <w:r w:rsidR="003A2240" w:rsidRPr="00DD69AC">
        <w:rPr>
          <w:rFonts w:ascii="Times New Roman" w:hAnsi="Times New Roman" w:cs="Times New Roman"/>
          <w:sz w:val="24"/>
          <w:szCs w:val="24"/>
        </w:rPr>
        <w:t>A multicultural society with continuous immigration of new citizens from various countries around the world can have many large religious and ethnic groups living within the same political sphere.</w:t>
      </w:r>
      <w:r w:rsidR="00331801" w:rsidRPr="00DD69AC">
        <w:rPr>
          <w:rFonts w:ascii="Times New Roman" w:hAnsi="Times New Roman" w:cs="Times New Roman"/>
          <w:sz w:val="24"/>
          <w:szCs w:val="24"/>
        </w:rPr>
        <w:t xml:space="preserve"> Using a political or geographical delineation to determine democratic rights and responsibilities does not accurately represent the plethora of other spheres of influence. </w:t>
      </w:r>
      <w:r w:rsidR="001D4693" w:rsidRPr="00DD69AC">
        <w:rPr>
          <w:rFonts w:ascii="Times New Roman" w:hAnsi="Times New Roman" w:cs="Times New Roman"/>
          <w:sz w:val="24"/>
          <w:szCs w:val="24"/>
        </w:rPr>
        <w:t>I</w:t>
      </w:r>
      <w:r w:rsidRPr="00DD69AC">
        <w:rPr>
          <w:rFonts w:ascii="Times New Roman" w:hAnsi="Times New Roman" w:cs="Times New Roman"/>
          <w:sz w:val="24"/>
          <w:szCs w:val="24"/>
        </w:rPr>
        <w:t xml:space="preserve">t </w:t>
      </w:r>
      <w:r w:rsidR="00491B04" w:rsidRPr="00DD69AC">
        <w:rPr>
          <w:rFonts w:ascii="Times New Roman" w:hAnsi="Times New Roman" w:cs="Times New Roman"/>
          <w:sz w:val="24"/>
          <w:szCs w:val="24"/>
        </w:rPr>
        <w:t xml:space="preserve">is more </w:t>
      </w:r>
      <w:r w:rsidR="00331801" w:rsidRPr="00DD69AC">
        <w:rPr>
          <w:rFonts w:ascii="Times New Roman" w:hAnsi="Times New Roman" w:cs="Times New Roman"/>
          <w:sz w:val="24"/>
          <w:szCs w:val="24"/>
        </w:rPr>
        <w:t xml:space="preserve">respectful to individual and group interests to delineate by </w:t>
      </w:r>
      <w:r w:rsidRPr="00DD69AC">
        <w:rPr>
          <w:rFonts w:ascii="Times New Roman" w:hAnsi="Times New Roman" w:cs="Times New Roman"/>
          <w:sz w:val="24"/>
          <w:szCs w:val="24"/>
        </w:rPr>
        <w:t>legitimate interest</w:t>
      </w:r>
      <w:r w:rsidR="00331801" w:rsidRPr="00DD69AC">
        <w:rPr>
          <w:rFonts w:ascii="Times New Roman" w:hAnsi="Times New Roman" w:cs="Times New Roman"/>
          <w:sz w:val="24"/>
          <w:szCs w:val="24"/>
        </w:rPr>
        <w:t>s</w:t>
      </w:r>
      <w:r w:rsidRPr="00DD69AC">
        <w:rPr>
          <w:rFonts w:ascii="Times New Roman" w:hAnsi="Times New Roman" w:cs="Times New Roman"/>
          <w:sz w:val="24"/>
          <w:szCs w:val="24"/>
        </w:rPr>
        <w:t xml:space="preserve"> in a given function, rather than having guaranteed rights within a particular geographic area. If citizens must self-select to participate in a democracy, then they require an education that can prepare them with several cognitive tools to participate meaningfully</w:t>
      </w:r>
      <w:r w:rsidR="00201686">
        <w:rPr>
          <w:rFonts w:ascii="Times New Roman" w:hAnsi="Times New Roman" w:cs="Times New Roman"/>
          <w:sz w:val="24"/>
          <w:szCs w:val="24"/>
        </w:rPr>
        <w:t xml:space="preserve"> </w:t>
      </w:r>
      <w:r w:rsidR="00201686">
        <w:rPr>
          <w:rFonts w:ascii="Times New Roman" w:hAnsi="Times New Roman" w:cs="Times New Roman"/>
          <w:sz w:val="24"/>
          <w:szCs w:val="24"/>
        </w:rPr>
        <w:fldChar w:fldCharType="begin"/>
      </w:r>
      <w:r w:rsidR="00201686">
        <w:rPr>
          <w:rFonts w:ascii="Times New Roman" w:hAnsi="Times New Roman" w:cs="Times New Roman"/>
          <w:sz w:val="24"/>
          <w:szCs w:val="24"/>
        </w:rPr>
        <w:instrText xml:space="preserve"> ADDIN EN.CITE &lt;EndNote&gt;&lt;Cite&gt;&lt;Author&gt;Splitter&lt;/Author&gt;&lt;Year&gt;2011&lt;/Year&gt;&lt;RecNum&gt;418&lt;/RecNum&gt;&lt;Pages&gt;498&lt;/Pages&gt;&lt;DisplayText&gt;(Gutmann, 1987, p. 171; Splitter, 2011, p. 498)&lt;/DisplayText&gt;&lt;record&gt;&lt;rec-number&gt;418&lt;/rec-number&gt;&lt;foreign-keys&gt;&lt;key app="EN" db-id="wxxxx05st25spiesdfp52zx6expewsf9xfdx" timestamp="1441937724"&gt;418&lt;/key&gt;&lt;/foreign-keys&gt;&lt;ref-type name="Journal Article"&gt;17&lt;/ref-type&gt;&lt;contributors&gt;&lt;authors&gt;&lt;author&gt;Splitter, Laurance&lt;/author&gt;&lt;/authors&gt;&lt;/contributors&gt;&lt;titles&gt;&lt;title&gt;Identity, citizenship and moral education&lt;/title&gt;&lt;secondary-title&gt;Educational Philosophy and Theory&lt;/secondary-title&gt;&lt;/titles&gt;&lt;periodical&gt;&lt;full-title&gt;Educational Philosophy and Theory&lt;/full-title&gt;&lt;/periodical&gt;&lt;pages&gt;484-505&lt;/pages&gt;&lt;volume&gt;43&lt;/volume&gt;&lt;number&gt;5&lt;/number&gt;&lt;dates&gt;&lt;year&gt;2011&lt;/year&gt;&lt;/dates&gt;&lt;isbn&gt;1469-5812&lt;/isbn&gt;&lt;urls&gt;&lt;/urls&gt;&lt;/record&gt;&lt;/Cite&gt;&lt;Cite&gt;&lt;Author&gt;Gutmann&lt;/Author&gt;&lt;Year&gt;1987&lt;/Year&gt;&lt;RecNum&gt;417&lt;/RecNum&gt;&lt;Pages&gt;171&lt;/Pages&gt;&lt;record&gt;&lt;rec-number&gt;417&lt;/rec-number&gt;&lt;foreign-keys&gt;&lt;key app="EN" db-id="wxxxx05st25spiesdfp52zx6expewsf9xfdx" timestamp="1440979518"&gt;417&lt;/key&gt;&lt;/foreign-keys&gt;&lt;ref-type name="Book"&gt;6&lt;/ref-type&gt;&lt;contributors&gt;&lt;authors&gt;&lt;author&gt;Gutmann, Amy&lt;/author&gt;&lt;/authors&gt;&lt;/contributors&gt;&lt;titles&gt;&lt;title&gt;Democratic education&lt;/title&gt;&lt;/titles&gt;&lt;dates&gt;&lt;year&gt;1987&lt;/year&gt;&lt;/dates&gt;&lt;publisher&gt;Wiley Online Library&lt;/publisher&gt;&lt;isbn&gt;1118474392&lt;/isbn&gt;&lt;urls&gt;&lt;/urls&gt;&lt;/record&gt;&lt;/Cite&gt;&lt;/EndNote&gt;</w:instrText>
      </w:r>
      <w:r w:rsidR="00201686">
        <w:rPr>
          <w:rFonts w:ascii="Times New Roman" w:hAnsi="Times New Roman" w:cs="Times New Roman"/>
          <w:sz w:val="24"/>
          <w:szCs w:val="24"/>
        </w:rPr>
        <w:fldChar w:fldCharType="separate"/>
      </w:r>
      <w:r w:rsidR="00201686">
        <w:rPr>
          <w:rFonts w:ascii="Times New Roman" w:hAnsi="Times New Roman" w:cs="Times New Roman"/>
          <w:noProof/>
          <w:sz w:val="24"/>
          <w:szCs w:val="24"/>
        </w:rPr>
        <w:t>(Gutmann, 1987, p. 171; Splitter, 2011, p. 498)</w:t>
      </w:r>
      <w:r w:rsidR="00201686">
        <w:rPr>
          <w:rFonts w:ascii="Times New Roman" w:hAnsi="Times New Roman" w:cs="Times New Roman"/>
          <w:sz w:val="24"/>
          <w:szCs w:val="24"/>
        </w:rPr>
        <w:fldChar w:fldCharType="end"/>
      </w:r>
      <w:r w:rsidRPr="00DD69AC">
        <w:rPr>
          <w:rFonts w:ascii="Times New Roman" w:hAnsi="Times New Roman" w:cs="Times New Roman"/>
          <w:sz w:val="24"/>
          <w:szCs w:val="24"/>
        </w:rPr>
        <w:t>. These tools necessarily include:</w:t>
      </w:r>
    </w:p>
    <w:p w:rsidR="009D3055" w:rsidRPr="00DD69AC" w:rsidRDefault="009D3055" w:rsidP="009D3055">
      <w:pPr>
        <w:pStyle w:val="ListParagraph"/>
        <w:numPr>
          <w:ilvl w:val="0"/>
          <w:numId w:val="1"/>
        </w:numPr>
        <w:rPr>
          <w:rFonts w:ascii="Times New Roman" w:hAnsi="Times New Roman" w:cs="Times New Roman"/>
          <w:sz w:val="24"/>
          <w:szCs w:val="24"/>
        </w:rPr>
      </w:pPr>
      <w:r w:rsidRPr="00DD69AC">
        <w:rPr>
          <w:rFonts w:ascii="Times New Roman" w:hAnsi="Times New Roman" w:cs="Times New Roman"/>
          <w:sz w:val="24"/>
          <w:szCs w:val="24"/>
        </w:rPr>
        <w:t>An understanding of their own interests</w:t>
      </w:r>
    </w:p>
    <w:p w:rsidR="009D3055" w:rsidRPr="00DD69AC" w:rsidRDefault="009D3055" w:rsidP="009D3055">
      <w:pPr>
        <w:pStyle w:val="ListParagraph"/>
        <w:numPr>
          <w:ilvl w:val="0"/>
          <w:numId w:val="1"/>
        </w:numPr>
        <w:rPr>
          <w:rFonts w:ascii="Times New Roman" w:hAnsi="Times New Roman" w:cs="Times New Roman"/>
          <w:sz w:val="24"/>
          <w:szCs w:val="24"/>
        </w:rPr>
      </w:pPr>
      <w:r w:rsidRPr="00DD69AC">
        <w:rPr>
          <w:rFonts w:ascii="Times New Roman" w:hAnsi="Times New Roman" w:cs="Times New Roman"/>
          <w:sz w:val="24"/>
          <w:szCs w:val="24"/>
        </w:rPr>
        <w:t>An understanding of issues that affect those interests</w:t>
      </w:r>
    </w:p>
    <w:p w:rsidR="009D3055" w:rsidRPr="00DD69AC" w:rsidRDefault="009D3055" w:rsidP="009D3055">
      <w:pPr>
        <w:pStyle w:val="ListParagraph"/>
        <w:numPr>
          <w:ilvl w:val="0"/>
          <w:numId w:val="1"/>
        </w:numPr>
        <w:rPr>
          <w:rFonts w:ascii="Times New Roman" w:hAnsi="Times New Roman" w:cs="Times New Roman"/>
          <w:sz w:val="24"/>
          <w:szCs w:val="24"/>
        </w:rPr>
      </w:pPr>
      <w:r w:rsidRPr="00DD69AC">
        <w:rPr>
          <w:rFonts w:ascii="Times New Roman" w:hAnsi="Times New Roman" w:cs="Times New Roman"/>
          <w:sz w:val="24"/>
          <w:szCs w:val="24"/>
        </w:rPr>
        <w:t>The ability to communicate their interests to others in a rational manner (in the sense of having reasons, rather than merely the appearance of reason)</w:t>
      </w:r>
    </w:p>
    <w:p w:rsidR="009D3055" w:rsidRPr="00DD69AC" w:rsidRDefault="009D3055" w:rsidP="009D3055">
      <w:pPr>
        <w:pStyle w:val="ListParagraph"/>
        <w:numPr>
          <w:ilvl w:val="0"/>
          <w:numId w:val="1"/>
        </w:numPr>
        <w:rPr>
          <w:rFonts w:ascii="Times New Roman" w:hAnsi="Times New Roman" w:cs="Times New Roman"/>
          <w:sz w:val="24"/>
          <w:szCs w:val="24"/>
        </w:rPr>
      </w:pPr>
      <w:r w:rsidRPr="00DD69AC">
        <w:rPr>
          <w:rFonts w:ascii="Times New Roman" w:hAnsi="Times New Roman" w:cs="Times New Roman"/>
          <w:sz w:val="24"/>
          <w:szCs w:val="24"/>
        </w:rPr>
        <w:t>Toleration and willingness to listen to the views and interests of others.</w:t>
      </w:r>
    </w:p>
    <w:p w:rsidR="009D3055" w:rsidRPr="00DD69AC" w:rsidRDefault="009D3055" w:rsidP="009D3055">
      <w:pPr>
        <w:rPr>
          <w:rFonts w:ascii="Times New Roman" w:hAnsi="Times New Roman" w:cs="Times New Roman"/>
          <w:sz w:val="24"/>
          <w:szCs w:val="24"/>
        </w:rPr>
      </w:pPr>
      <w:r w:rsidRPr="00DD69AC">
        <w:rPr>
          <w:rFonts w:ascii="Times New Roman" w:hAnsi="Times New Roman" w:cs="Times New Roman"/>
          <w:sz w:val="24"/>
          <w:szCs w:val="24"/>
        </w:rPr>
        <w:t>On the first point, it is a fundamental right of people to determine for themselves what the good life entails, and how to pursue it. It is not incumbent on society to determine what a good life is for anyone, but it is vital that society develops the capacities of its citizens so that they may determine their own interests</w:t>
      </w:r>
      <w:r w:rsidR="00201686">
        <w:rPr>
          <w:rFonts w:ascii="Times New Roman" w:hAnsi="Times New Roman" w:cs="Times New Roman"/>
          <w:sz w:val="24"/>
          <w:szCs w:val="24"/>
        </w:rPr>
        <w:t xml:space="preserve"> </w:t>
      </w:r>
      <w:r w:rsidR="00201686">
        <w:rPr>
          <w:rFonts w:ascii="Times New Roman" w:hAnsi="Times New Roman" w:cs="Times New Roman"/>
          <w:sz w:val="24"/>
          <w:szCs w:val="24"/>
        </w:rPr>
        <w:fldChar w:fldCharType="begin"/>
      </w:r>
      <w:r w:rsidR="00201686">
        <w:rPr>
          <w:rFonts w:ascii="Times New Roman" w:hAnsi="Times New Roman" w:cs="Times New Roman"/>
          <w:sz w:val="24"/>
          <w:szCs w:val="24"/>
        </w:rPr>
        <w:instrText xml:space="preserve"> ADDIN EN.CITE &lt;EndNote&gt;&lt;Cite&gt;&lt;Author&gt;Gutmann&lt;/Author&gt;&lt;Year&gt;1987&lt;/Year&gt;&lt;RecNum&gt;417&lt;/RecNum&gt;&lt;Pages&gt;62&lt;/Pages&gt;&lt;DisplayText&gt;(Gutmann, 1987, p. 62)&lt;/DisplayText&gt;&lt;record&gt;&lt;rec-number&gt;417&lt;/rec-number&gt;&lt;foreign-keys&gt;&lt;key app="EN" db-id="wxxxx05st25spiesdfp52zx6expewsf9xfdx" timestamp="1440979518"&gt;417&lt;/key&gt;&lt;/foreign-keys&gt;&lt;ref-type name="Book"&gt;6&lt;/ref-type&gt;&lt;contributors&gt;&lt;authors&gt;&lt;author&gt;Gutmann, Amy&lt;/author&gt;&lt;/authors&gt;&lt;/contributors&gt;&lt;titles&gt;&lt;title&gt;Democratic education&lt;/title&gt;&lt;/titles&gt;&lt;dates&gt;&lt;year&gt;1987&lt;/year&gt;&lt;/dates&gt;&lt;publisher&gt;Wiley Online Library&lt;/publisher&gt;&lt;isbn&gt;1118474392&lt;/isbn&gt;&lt;urls&gt;&lt;/urls&gt;&lt;/record&gt;&lt;/Cite&gt;&lt;/EndNote&gt;</w:instrText>
      </w:r>
      <w:r w:rsidR="00201686">
        <w:rPr>
          <w:rFonts w:ascii="Times New Roman" w:hAnsi="Times New Roman" w:cs="Times New Roman"/>
          <w:sz w:val="24"/>
          <w:szCs w:val="24"/>
        </w:rPr>
        <w:fldChar w:fldCharType="separate"/>
      </w:r>
      <w:r w:rsidR="00201686">
        <w:rPr>
          <w:rFonts w:ascii="Times New Roman" w:hAnsi="Times New Roman" w:cs="Times New Roman"/>
          <w:noProof/>
          <w:sz w:val="24"/>
          <w:szCs w:val="24"/>
        </w:rPr>
        <w:t>(Gutmann, 1987, p. 62)</w:t>
      </w:r>
      <w:r w:rsidR="00201686">
        <w:rPr>
          <w:rFonts w:ascii="Times New Roman" w:hAnsi="Times New Roman" w:cs="Times New Roman"/>
          <w:sz w:val="24"/>
          <w:szCs w:val="24"/>
        </w:rPr>
        <w:fldChar w:fldCharType="end"/>
      </w:r>
      <w:r w:rsidRPr="00DD69AC">
        <w:rPr>
          <w:rFonts w:ascii="Times New Roman" w:hAnsi="Times New Roman" w:cs="Times New Roman"/>
          <w:sz w:val="24"/>
          <w:szCs w:val="24"/>
        </w:rPr>
        <w:t>.</w:t>
      </w:r>
    </w:p>
    <w:p w:rsidR="0008173D" w:rsidRPr="00DD69AC" w:rsidRDefault="0008173D" w:rsidP="009D3055">
      <w:pPr>
        <w:rPr>
          <w:rFonts w:ascii="Times New Roman" w:hAnsi="Times New Roman" w:cs="Times New Roman"/>
          <w:sz w:val="24"/>
          <w:szCs w:val="24"/>
        </w:rPr>
      </w:pPr>
      <w:r w:rsidRPr="00DD69AC">
        <w:rPr>
          <w:rFonts w:ascii="Times New Roman" w:hAnsi="Times New Roman" w:cs="Times New Roman"/>
          <w:sz w:val="24"/>
          <w:szCs w:val="24"/>
        </w:rPr>
        <w:lastRenderedPageBreak/>
        <w:t>The second point refers to a complexity of thought and the capacity to recognize causal links between events. This is aided by critical thinking and analysis skills; this type of education is required so that citizens in a cosmopolitan world will be able to distinguish between policies that will and won’t affect them</w:t>
      </w:r>
      <w:r w:rsidR="00201686">
        <w:rPr>
          <w:rFonts w:ascii="Times New Roman" w:hAnsi="Times New Roman" w:cs="Times New Roman"/>
          <w:sz w:val="24"/>
          <w:szCs w:val="24"/>
        </w:rPr>
        <w:t xml:space="preserve"> </w:t>
      </w:r>
      <w:r w:rsidR="00201686">
        <w:rPr>
          <w:rFonts w:ascii="Times New Roman" w:hAnsi="Times New Roman" w:cs="Times New Roman"/>
          <w:sz w:val="24"/>
          <w:szCs w:val="24"/>
        </w:rPr>
        <w:fldChar w:fldCharType="begin"/>
      </w:r>
      <w:r w:rsidR="00201686">
        <w:rPr>
          <w:rFonts w:ascii="Times New Roman" w:hAnsi="Times New Roman" w:cs="Times New Roman"/>
          <w:sz w:val="24"/>
          <w:szCs w:val="24"/>
        </w:rPr>
        <w:instrText xml:space="preserve"> ADDIN EN.CITE &lt;EndNote&gt;&lt;Cite&gt;&lt;Author&gt;Noddings&lt;/Author&gt;&lt;Year&gt;2010&lt;/Year&gt;&lt;RecNum&gt;421&lt;/RecNum&gt;&lt;Pages&gt;392&lt;/Pages&gt;&lt;DisplayText&gt;(Noddings, 2010, p. 392)&lt;/DisplayText&gt;&lt;record&gt;&lt;rec-number&gt;421&lt;/rec-number&gt;&lt;foreign-keys&gt;&lt;key app="EN" db-id="wxxxx05st25spiesdfp52zx6expewsf9xfdx" timestamp="1442536380"&gt;421&lt;/key&gt;&lt;/foreign-keys&gt;&lt;ref-type name="Journal Article"&gt;17&lt;/ref-type&gt;&lt;contributors&gt;&lt;authors&gt;&lt;author&gt;Noddings, Nel&lt;/author&gt;&lt;/authors&gt;&lt;/contributors&gt;&lt;titles&gt;&lt;title&gt;Moral education in an age of globalization&lt;/title&gt;&lt;secondary-title&gt;Educational Philosophy and Theory&lt;/secondary-title&gt;&lt;/titles&gt;&lt;periodical&gt;&lt;full-title&gt;Educational Philosophy and Theory&lt;/full-title&gt;&lt;/periodical&gt;&lt;pages&gt;390-396&lt;/pages&gt;&lt;volume&gt;42&lt;/volume&gt;&lt;number&gt;4&lt;/number&gt;&lt;dates&gt;&lt;year&gt;2010&lt;/year&gt;&lt;/dates&gt;&lt;isbn&gt;1469-5812&lt;/isbn&gt;&lt;urls&gt;&lt;/urls&gt;&lt;/record&gt;&lt;/Cite&gt;&lt;/EndNote&gt;</w:instrText>
      </w:r>
      <w:r w:rsidR="00201686">
        <w:rPr>
          <w:rFonts w:ascii="Times New Roman" w:hAnsi="Times New Roman" w:cs="Times New Roman"/>
          <w:sz w:val="24"/>
          <w:szCs w:val="24"/>
        </w:rPr>
        <w:fldChar w:fldCharType="separate"/>
      </w:r>
      <w:r w:rsidR="00201686">
        <w:rPr>
          <w:rFonts w:ascii="Times New Roman" w:hAnsi="Times New Roman" w:cs="Times New Roman"/>
          <w:noProof/>
          <w:sz w:val="24"/>
          <w:szCs w:val="24"/>
        </w:rPr>
        <w:t>(Noddings, 2010, p. 392)</w:t>
      </w:r>
      <w:r w:rsidR="00201686">
        <w:rPr>
          <w:rFonts w:ascii="Times New Roman" w:hAnsi="Times New Roman" w:cs="Times New Roman"/>
          <w:sz w:val="24"/>
          <w:szCs w:val="24"/>
        </w:rPr>
        <w:fldChar w:fldCharType="end"/>
      </w:r>
      <w:r w:rsidRPr="00DD69AC">
        <w:rPr>
          <w:rFonts w:ascii="Times New Roman" w:hAnsi="Times New Roman" w:cs="Times New Roman"/>
          <w:sz w:val="24"/>
          <w:szCs w:val="24"/>
        </w:rPr>
        <w:t>.</w:t>
      </w:r>
    </w:p>
    <w:p w:rsidR="0008173D" w:rsidRPr="00DD69AC" w:rsidRDefault="0008173D" w:rsidP="009D3055">
      <w:pPr>
        <w:rPr>
          <w:rFonts w:ascii="Times New Roman" w:hAnsi="Times New Roman" w:cs="Times New Roman"/>
          <w:sz w:val="24"/>
          <w:szCs w:val="24"/>
        </w:rPr>
      </w:pPr>
      <w:r w:rsidRPr="00DD69AC">
        <w:rPr>
          <w:rFonts w:ascii="Times New Roman" w:hAnsi="Times New Roman" w:cs="Times New Roman"/>
          <w:sz w:val="24"/>
          <w:szCs w:val="24"/>
        </w:rPr>
        <w:t xml:space="preserve">The third tool – of communication – is of value in </w:t>
      </w:r>
      <w:r w:rsidR="009F3499" w:rsidRPr="00DD69AC">
        <w:rPr>
          <w:rFonts w:ascii="Times New Roman" w:hAnsi="Times New Roman" w:cs="Times New Roman"/>
          <w:sz w:val="24"/>
          <w:szCs w:val="24"/>
        </w:rPr>
        <w:t>a</w:t>
      </w:r>
      <w:r w:rsidRPr="00DD69AC">
        <w:rPr>
          <w:rFonts w:ascii="Times New Roman" w:hAnsi="Times New Roman" w:cs="Times New Roman"/>
          <w:sz w:val="24"/>
          <w:szCs w:val="24"/>
        </w:rPr>
        <w:t xml:space="preserve"> democratic system as it is the means by which interests can </w:t>
      </w:r>
      <w:r w:rsidR="009F3499" w:rsidRPr="00DD69AC">
        <w:rPr>
          <w:rFonts w:ascii="Times New Roman" w:hAnsi="Times New Roman" w:cs="Times New Roman"/>
          <w:sz w:val="24"/>
          <w:szCs w:val="24"/>
        </w:rPr>
        <w:t>be</w:t>
      </w:r>
      <w:r w:rsidRPr="00DD69AC">
        <w:rPr>
          <w:rFonts w:ascii="Times New Roman" w:hAnsi="Times New Roman" w:cs="Times New Roman"/>
          <w:sz w:val="24"/>
          <w:szCs w:val="24"/>
        </w:rPr>
        <w:t xml:space="preserve"> incorporated into the decision-making process. Regardless of one’s views on the role of government, the bounds of political authority, and the limits of autonomy, communication skills are essential to the functioning of a democracy. However, those skills need to be developed in more than the obvious group of disempowered and disenfranchised parts of the population, but also the mainstream and dominant </w:t>
      </w:r>
      <w:r w:rsidR="000A0586" w:rsidRPr="00DD69AC">
        <w:rPr>
          <w:rFonts w:ascii="Times New Roman" w:hAnsi="Times New Roman" w:cs="Times New Roman"/>
          <w:sz w:val="24"/>
          <w:szCs w:val="24"/>
        </w:rPr>
        <w:t>sectors as well. Too often, those with alternate forms of communication from the dominant culture or gender are ignored or overlooked because they lack access to the communicative tools available or usable to others</w:t>
      </w:r>
      <w:r w:rsidR="00820F7B">
        <w:rPr>
          <w:rFonts w:ascii="Times New Roman" w:hAnsi="Times New Roman" w:cs="Times New Roman"/>
          <w:sz w:val="24"/>
          <w:szCs w:val="24"/>
        </w:rPr>
        <w:t xml:space="preserve"> </w:t>
      </w:r>
      <w:r w:rsidR="00820F7B">
        <w:rPr>
          <w:rFonts w:ascii="Times New Roman" w:hAnsi="Times New Roman" w:cs="Times New Roman"/>
          <w:sz w:val="24"/>
          <w:szCs w:val="24"/>
        </w:rPr>
        <w:fldChar w:fldCharType="begin"/>
      </w:r>
      <w:r w:rsidR="00820F7B">
        <w:rPr>
          <w:rFonts w:ascii="Times New Roman" w:hAnsi="Times New Roman" w:cs="Times New Roman"/>
          <w:sz w:val="24"/>
          <w:szCs w:val="24"/>
        </w:rPr>
        <w:instrText xml:space="preserve"> ADDIN EN.CITE &lt;EndNote&gt;&lt;Cite&gt;&lt;Author&gt;Young&lt;/Author&gt;&lt;Year&gt;1996&lt;/Year&gt;&lt;RecNum&gt;446&lt;/RecNum&gt;&lt;DisplayText&gt;(Young, 1996, 2001)&lt;/DisplayText&gt;&lt;record&gt;&lt;rec-number&gt;446&lt;/rec-number&gt;&lt;foreign-keys&gt;&lt;key app="EN" db-id="wxxxx05st25spiesdfp52zx6expewsf9xfdx" timestamp="1444960359"&gt;446&lt;/key&gt;&lt;/foreign-keys&gt;&lt;ref-type name="Book Section"&gt;5&lt;/ref-type&gt;&lt;contributors&gt;&lt;authors&gt;&lt;author&gt;Young, Iris Marion&lt;/author&gt;&lt;/authors&gt;&lt;secondary-authors&gt;&lt;author&gt;Benhabib, Seyla&lt;/author&gt;&lt;/secondary-authors&gt;&lt;/contributors&gt;&lt;titles&gt;&lt;title&gt;Communication and the Other: Beyond Deliberative Democracy&lt;/title&gt;&lt;secondary-title&gt;Democracy and difference: Contesting the boundaries of the political&lt;/secondary-title&gt;&lt;/titles&gt;&lt;volume&gt;31&lt;/volume&gt;&lt;dates&gt;&lt;year&gt;1996&lt;/year&gt;&lt;/dates&gt;&lt;publisher&gt;Cambridge Univ Press&lt;/publisher&gt;&lt;urls&gt;&lt;/urls&gt;&lt;/record&gt;&lt;/Cite&gt;&lt;Cite&gt;&lt;Author&gt;Young&lt;/Author&gt;&lt;Year&gt;2001&lt;/Year&gt;&lt;RecNum&gt;398&lt;/RecNum&gt;&lt;record&gt;&lt;rec-number&gt;398&lt;/rec-number&gt;&lt;foreign-keys&gt;&lt;key app="EN" db-id="wxxxx05st25spiesdfp52zx6expewsf9xfdx" timestamp="1437434914"&gt;398&lt;/key&gt;&lt;/foreign-keys&gt;&lt;ref-type name="Journal Article"&gt;17&lt;/ref-type&gt;&lt;contributors&gt;&lt;authors&gt;&lt;author&gt;Young, Iris Marion&lt;/author&gt;&lt;/authors&gt;&lt;/contributors&gt;&lt;titles&gt;&lt;title&gt;Activist challenges to deliberative democracy&lt;/title&gt;&lt;secondary-title&gt;Political theory&lt;/secondary-title&gt;&lt;/titles&gt;&lt;periodical&gt;&lt;full-title&gt;Political Theory&lt;/full-title&gt;&lt;/periodical&gt;&lt;pages&gt;670-690&lt;/pages&gt;&lt;dates&gt;&lt;year&gt;2001&lt;/year&gt;&lt;/dates&gt;&lt;isbn&gt;0090-5917&lt;/isbn&gt;&lt;urls&gt;&lt;/urls&gt;&lt;/record&gt;&lt;/Cite&gt;&lt;/EndNote&gt;</w:instrText>
      </w:r>
      <w:r w:rsidR="00820F7B">
        <w:rPr>
          <w:rFonts w:ascii="Times New Roman" w:hAnsi="Times New Roman" w:cs="Times New Roman"/>
          <w:sz w:val="24"/>
          <w:szCs w:val="24"/>
        </w:rPr>
        <w:fldChar w:fldCharType="separate"/>
      </w:r>
      <w:r w:rsidR="00820F7B">
        <w:rPr>
          <w:rFonts w:ascii="Times New Roman" w:hAnsi="Times New Roman" w:cs="Times New Roman"/>
          <w:noProof/>
          <w:sz w:val="24"/>
          <w:szCs w:val="24"/>
        </w:rPr>
        <w:t>(Young, 1996, 2001)</w:t>
      </w:r>
      <w:r w:rsidR="00820F7B">
        <w:rPr>
          <w:rFonts w:ascii="Times New Roman" w:hAnsi="Times New Roman" w:cs="Times New Roman"/>
          <w:sz w:val="24"/>
          <w:szCs w:val="24"/>
        </w:rPr>
        <w:fldChar w:fldCharType="end"/>
      </w:r>
      <w:r w:rsidR="000A0586" w:rsidRPr="00DD69AC">
        <w:rPr>
          <w:rFonts w:ascii="Times New Roman" w:hAnsi="Times New Roman" w:cs="Times New Roman"/>
          <w:sz w:val="24"/>
          <w:szCs w:val="24"/>
        </w:rPr>
        <w:t xml:space="preserve">. At its most basic level, this may be as simple as speaking the same language. There is no reasonable justification as to why the interests of a person who does not speak a particular language should have their interests ignored or overlooked. More troubling though are the subtleties of communication, in which minute cues in culture or posture change the meaning of one’s speech to something unintentional, such as with eye contact, verbal tics, and profanity. Often in Western societies, precedence and respect is given to the loudest and simplest of arguments, </w:t>
      </w:r>
      <w:r w:rsidR="00693C95">
        <w:rPr>
          <w:rFonts w:ascii="Times New Roman" w:hAnsi="Times New Roman" w:cs="Times New Roman"/>
          <w:sz w:val="24"/>
          <w:szCs w:val="24"/>
        </w:rPr>
        <w:t xml:space="preserve">or worse still, on character attacks, irrelevant distractions and other slanderous tactics </w:t>
      </w:r>
      <w:r w:rsidR="00693C95">
        <w:rPr>
          <w:rFonts w:ascii="Times New Roman" w:hAnsi="Times New Roman" w:cs="Times New Roman"/>
          <w:sz w:val="24"/>
          <w:szCs w:val="24"/>
        </w:rPr>
        <w:fldChar w:fldCharType="begin"/>
      </w:r>
      <w:r w:rsidR="00693C95">
        <w:rPr>
          <w:rFonts w:ascii="Times New Roman" w:hAnsi="Times New Roman" w:cs="Times New Roman"/>
          <w:sz w:val="24"/>
          <w:szCs w:val="24"/>
        </w:rPr>
        <w:instrText xml:space="preserve"> ADDIN EN.CITE &lt;EndNote&gt;&lt;Cite&gt;&lt;Author&gt;Jamieson&lt;/Author&gt;&lt;Year&gt;1993&lt;/Year&gt;&lt;RecNum&gt;452&lt;/RecNum&gt;&lt;DisplayText&gt;(Jamieson, 1993)&lt;/DisplayText&gt;&lt;record&gt;&lt;rec-number&gt;452&lt;/rec-number&gt;&lt;foreign-keys&gt;&lt;key app="EN" db-id="wxxxx05st25spiesdfp52zx6expewsf9xfdx" timestamp="1444964004"&gt;452&lt;/key&gt;&lt;/foreign-keys&gt;&lt;ref-type name="Book"&gt;6&lt;/ref-type&gt;&lt;contributors&gt;&lt;authors&gt;&lt;author&gt;Jamieson, Kathleen Hall&lt;/author&gt;&lt;/authors&gt;&lt;/contributors&gt;&lt;titles&gt;&lt;title&gt;Dirty politics: Deception, distraction, and democracy&lt;/title&gt;&lt;/titles&gt;&lt;dates&gt;&lt;year&gt;1993&lt;/year&gt;&lt;/dates&gt;&lt;publisher&gt;Oxford University Press on Demand&lt;/publisher&gt;&lt;isbn&gt;0195085531&lt;/isbn&gt;&lt;urls&gt;&lt;/urls&gt;&lt;/record&gt;&lt;/Cite&gt;&lt;/EndNote&gt;</w:instrText>
      </w:r>
      <w:r w:rsidR="00693C95">
        <w:rPr>
          <w:rFonts w:ascii="Times New Roman" w:hAnsi="Times New Roman" w:cs="Times New Roman"/>
          <w:sz w:val="24"/>
          <w:szCs w:val="24"/>
        </w:rPr>
        <w:fldChar w:fldCharType="separate"/>
      </w:r>
      <w:r w:rsidR="00693C95">
        <w:rPr>
          <w:rFonts w:ascii="Times New Roman" w:hAnsi="Times New Roman" w:cs="Times New Roman"/>
          <w:noProof/>
          <w:sz w:val="24"/>
          <w:szCs w:val="24"/>
        </w:rPr>
        <w:t>(Jamieson, 1993)</w:t>
      </w:r>
      <w:r w:rsidR="00693C95">
        <w:rPr>
          <w:rFonts w:ascii="Times New Roman" w:hAnsi="Times New Roman" w:cs="Times New Roman"/>
          <w:sz w:val="24"/>
          <w:szCs w:val="24"/>
        </w:rPr>
        <w:fldChar w:fldCharType="end"/>
      </w:r>
      <w:r w:rsidR="000A0586" w:rsidRPr="00DD69AC">
        <w:rPr>
          <w:rFonts w:ascii="Times New Roman" w:hAnsi="Times New Roman" w:cs="Times New Roman"/>
          <w:sz w:val="24"/>
          <w:szCs w:val="24"/>
        </w:rPr>
        <w:t>. A democratic education must be capable of recognising the differences</w:t>
      </w:r>
      <w:r w:rsidR="00693C95">
        <w:rPr>
          <w:rFonts w:ascii="Times New Roman" w:hAnsi="Times New Roman" w:cs="Times New Roman"/>
          <w:sz w:val="24"/>
          <w:szCs w:val="24"/>
        </w:rPr>
        <w:t xml:space="preserve"> in communication as well as valuing them in order to have a meaningfully democratic process </w:t>
      </w:r>
      <w:r w:rsidR="00862728">
        <w:rPr>
          <w:rFonts w:ascii="Times New Roman" w:hAnsi="Times New Roman" w:cs="Times New Roman"/>
          <w:sz w:val="24"/>
          <w:szCs w:val="24"/>
        </w:rPr>
        <w:fldChar w:fldCharType="begin"/>
      </w:r>
      <w:r w:rsidR="00862728">
        <w:rPr>
          <w:rFonts w:ascii="Times New Roman" w:hAnsi="Times New Roman" w:cs="Times New Roman"/>
          <w:sz w:val="24"/>
          <w:szCs w:val="24"/>
        </w:rPr>
        <w:instrText xml:space="preserve"> ADDIN EN.CITE &lt;EndNote&gt;&lt;Cite&gt;&lt;Author&gt;Young&lt;/Author&gt;&lt;Year&gt;2001&lt;/Year&gt;&lt;RecNum&gt;398&lt;/RecNum&gt;&lt;Pages&gt;688&lt;/Pages&gt;&lt;DisplayText&gt;(Young, 2001, p. 688)&lt;/DisplayText&gt;&lt;record&gt;&lt;rec-number&gt;398&lt;/rec-number&gt;&lt;foreign-keys&gt;&lt;key app="EN" db-id="wxxxx05st25spiesdfp52zx6expewsf9xfdx" timestamp="1437434914"&gt;398&lt;/key&gt;&lt;/foreign-keys&gt;&lt;ref-type name="Journal Article"&gt;17&lt;/ref-type&gt;&lt;contributors&gt;&lt;authors&gt;&lt;author&gt;Young, Iris Marion&lt;/author&gt;&lt;/authors&gt;&lt;/contributors&gt;&lt;titles&gt;&lt;title&gt;Activist challenges to deliberative democracy&lt;/title&gt;&lt;secondary-title&gt;Political theory&lt;/secondary-title&gt;&lt;/titles&gt;&lt;periodical&gt;&lt;full-title&gt;Political Theory&lt;/full-title&gt;&lt;/periodical&gt;&lt;pages&gt;670-690&lt;/pages&gt;&lt;dates&gt;&lt;year&gt;2001&lt;/year&gt;&lt;/dates&gt;&lt;isbn&gt;0090-5917&lt;/isbn&gt;&lt;urls&gt;&lt;/urls&gt;&lt;/record&gt;&lt;/Cite&gt;&lt;/EndNote&gt;</w:instrText>
      </w:r>
      <w:r w:rsidR="00862728">
        <w:rPr>
          <w:rFonts w:ascii="Times New Roman" w:hAnsi="Times New Roman" w:cs="Times New Roman"/>
          <w:sz w:val="24"/>
          <w:szCs w:val="24"/>
        </w:rPr>
        <w:fldChar w:fldCharType="separate"/>
      </w:r>
      <w:r w:rsidR="00862728">
        <w:rPr>
          <w:rFonts w:ascii="Times New Roman" w:hAnsi="Times New Roman" w:cs="Times New Roman"/>
          <w:noProof/>
          <w:sz w:val="24"/>
          <w:szCs w:val="24"/>
        </w:rPr>
        <w:t>(Young, 2001, p. 688)</w:t>
      </w:r>
      <w:r w:rsidR="00862728">
        <w:rPr>
          <w:rFonts w:ascii="Times New Roman" w:hAnsi="Times New Roman" w:cs="Times New Roman"/>
          <w:sz w:val="24"/>
          <w:szCs w:val="24"/>
        </w:rPr>
        <w:fldChar w:fldCharType="end"/>
      </w:r>
      <w:r w:rsidR="000A0586" w:rsidRPr="00DD69AC">
        <w:rPr>
          <w:rFonts w:ascii="Times New Roman" w:hAnsi="Times New Roman" w:cs="Times New Roman"/>
          <w:sz w:val="24"/>
          <w:szCs w:val="24"/>
        </w:rPr>
        <w:t>.</w:t>
      </w:r>
    </w:p>
    <w:p w:rsidR="000A0586" w:rsidRPr="00DD69AC" w:rsidRDefault="000A0586" w:rsidP="009D3055">
      <w:pPr>
        <w:rPr>
          <w:rFonts w:ascii="Times New Roman" w:hAnsi="Times New Roman" w:cs="Times New Roman"/>
          <w:sz w:val="24"/>
          <w:szCs w:val="24"/>
        </w:rPr>
      </w:pPr>
      <w:r w:rsidRPr="00DD69AC">
        <w:rPr>
          <w:rFonts w:ascii="Times New Roman" w:hAnsi="Times New Roman" w:cs="Times New Roman"/>
          <w:sz w:val="24"/>
          <w:szCs w:val="24"/>
        </w:rPr>
        <w:t xml:space="preserve">The fourth tool refers to democratic character; the values that are used and developed in a democracy. The pursuit of the good life in a pluralistic society thus requires certain underpinning values; a democratic character that all </w:t>
      </w:r>
      <w:r w:rsidR="009F3499" w:rsidRPr="00DD69AC">
        <w:rPr>
          <w:rFonts w:ascii="Times New Roman" w:hAnsi="Times New Roman" w:cs="Times New Roman"/>
          <w:sz w:val="24"/>
          <w:szCs w:val="24"/>
        </w:rPr>
        <w:t>citizens</w:t>
      </w:r>
      <w:r w:rsidRPr="00DD69AC">
        <w:rPr>
          <w:rFonts w:ascii="Times New Roman" w:hAnsi="Times New Roman" w:cs="Times New Roman"/>
          <w:sz w:val="24"/>
          <w:szCs w:val="24"/>
        </w:rPr>
        <w:t xml:space="preserve"> should have</w:t>
      </w:r>
      <w:r w:rsidR="00820F7B">
        <w:rPr>
          <w:rFonts w:ascii="Times New Roman" w:hAnsi="Times New Roman" w:cs="Times New Roman"/>
          <w:sz w:val="24"/>
          <w:szCs w:val="24"/>
        </w:rPr>
        <w:t xml:space="preserve"> </w:t>
      </w:r>
      <w:r w:rsidR="00820F7B">
        <w:rPr>
          <w:rFonts w:ascii="Times New Roman" w:hAnsi="Times New Roman" w:cs="Times New Roman"/>
          <w:sz w:val="24"/>
          <w:szCs w:val="24"/>
        </w:rPr>
        <w:fldChar w:fldCharType="begin"/>
      </w:r>
      <w:r w:rsidR="00820F7B">
        <w:rPr>
          <w:rFonts w:ascii="Times New Roman" w:hAnsi="Times New Roman" w:cs="Times New Roman"/>
          <w:sz w:val="24"/>
          <w:szCs w:val="24"/>
        </w:rPr>
        <w:instrText xml:space="preserve"> ADDIN EN.CITE &lt;EndNote&gt;&lt;Cite&gt;&lt;Author&gt;Ozoliņš&lt;/Author&gt;&lt;Year&gt;2010&lt;/Year&gt;&lt;RecNum&gt;419&lt;/RecNum&gt;&lt;DisplayText&gt;(Ozoliņš, 2010)&lt;/DisplayText&gt;&lt;record&gt;&lt;rec-number&gt;419&lt;/rec-number&gt;&lt;foreign-keys&gt;&lt;key app="EN" db-id="wxxxx05st25spiesdfp52zx6expewsf9xfdx" timestamp="1442464323"&gt;419&lt;/key&gt;&lt;/foreign-keys&gt;&lt;ref-type name="Journal Article"&gt;17&lt;/ref-type&gt;&lt;contributors&gt;&lt;authors&gt;&lt;author&gt;Ozoliņš, Jānis Tālivaldis&lt;/author&gt;&lt;/authors&gt;&lt;/contributors&gt;&lt;titles&gt;&lt;title&gt;Creating public values: Schools as moral habitats&lt;/title&gt;&lt;secondary-title&gt;Educational Philosophy and Theory&lt;/secondary-title&gt;&lt;/titles&gt;&lt;periodical&gt;&lt;full-title&gt;Educational Philosophy and Theory&lt;/full-title&gt;&lt;/periodical&gt;&lt;pages&gt;410-423&lt;/pages&gt;&lt;volume&gt;42&lt;/volume&gt;&lt;number&gt;4&lt;/number&gt;&lt;dates&gt;&lt;year&gt;2010&lt;/year&gt;&lt;/dates&gt;&lt;isbn&gt;0013-1857&lt;/isbn&gt;&lt;urls&gt;&lt;/urls&gt;&lt;/record&gt;&lt;/Cite&gt;&lt;/EndNote&gt;</w:instrText>
      </w:r>
      <w:r w:rsidR="00820F7B">
        <w:rPr>
          <w:rFonts w:ascii="Times New Roman" w:hAnsi="Times New Roman" w:cs="Times New Roman"/>
          <w:sz w:val="24"/>
          <w:szCs w:val="24"/>
        </w:rPr>
        <w:fldChar w:fldCharType="separate"/>
      </w:r>
      <w:r w:rsidR="00820F7B">
        <w:rPr>
          <w:rFonts w:ascii="Times New Roman" w:hAnsi="Times New Roman" w:cs="Times New Roman"/>
          <w:noProof/>
          <w:sz w:val="24"/>
          <w:szCs w:val="24"/>
        </w:rPr>
        <w:t>(Ozoliņš, 2010)</w:t>
      </w:r>
      <w:r w:rsidR="00820F7B">
        <w:rPr>
          <w:rFonts w:ascii="Times New Roman" w:hAnsi="Times New Roman" w:cs="Times New Roman"/>
          <w:sz w:val="24"/>
          <w:szCs w:val="24"/>
        </w:rPr>
        <w:fldChar w:fldCharType="end"/>
      </w:r>
      <w:r w:rsidRPr="00DD69AC">
        <w:rPr>
          <w:rFonts w:ascii="Times New Roman" w:hAnsi="Times New Roman" w:cs="Times New Roman"/>
          <w:sz w:val="24"/>
          <w:szCs w:val="24"/>
        </w:rPr>
        <w:t>. This will involve two essential components. Firstly, the toleration of other views, beliefs and conceptions of the good life.</w:t>
      </w:r>
      <w:r w:rsidR="00083619" w:rsidRPr="00DD69AC">
        <w:rPr>
          <w:rFonts w:ascii="Times New Roman" w:hAnsi="Times New Roman" w:cs="Times New Roman"/>
          <w:sz w:val="24"/>
          <w:szCs w:val="24"/>
        </w:rPr>
        <w:t xml:space="preserve"> Without any objectively knowable right and wrong, all participants in a democracy must be tolerant of the answers that others create for themselves. This is not to say that people should not persuade others of their views, only that without objective truth, good citizenship in pluralism requires the tolerance of other views</w:t>
      </w:r>
      <w:r w:rsidR="00820F7B">
        <w:rPr>
          <w:rFonts w:ascii="Times New Roman" w:hAnsi="Times New Roman" w:cs="Times New Roman"/>
          <w:sz w:val="24"/>
          <w:szCs w:val="24"/>
        </w:rPr>
        <w:t xml:space="preserve"> </w:t>
      </w:r>
      <w:r w:rsidR="00820F7B">
        <w:rPr>
          <w:rFonts w:ascii="Times New Roman" w:hAnsi="Times New Roman" w:cs="Times New Roman"/>
          <w:sz w:val="24"/>
          <w:szCs w:val="24"/>
        </w:rPr>
        <w:fldChar w:fldCharType="begin"/>
      </w:r>
      <w:r w:rsidR="00820F7B">
        <w:rPr>
          <w:rFonts w:ascii="Times New Roman" w:hAnsi="Times New Roman" w:cs="Times New Roman"/>
          <w:sz w:val="24"/>
          <w:szCs w:val="24"/>
        </w:rPr>
        <w:instrText xml:space="preserve"> ADDIN EN.CITE &lt;EndNote&gt;&lt;Cite&gt;&lt;Author&gt;Gutmann&lt;/Author&gt;&lt;Year&gt;1987&lt;/Year&gt;&lt;RecNum&gt;417&lt;/RecNum&gt;&lt;Pages&gt;310-6&lt;/Pages&gt;&lt;DisplayText&gt;(Gutmann, 1987, pp. 310-316)&lt;/DisplayText&gt;&lt;record&gt;&lt;rec-number&gt;417&lt;/rec-number&gt;&lt;foreign-keys&gt;&lt;key app="EN" db-id="wxxxx05st25spiesdfp52zx6expewsf9xfdx" timestamp="1440979518"&gt;417&lt;/key&gt;&lt;/foreign-keys&gt;&lt;ref-type name="Book"&gt;6&lt;/ref-type&gt;&lt;contributors&gt;&lt;authors&gt;&lt;author&gt;Gutmann, Amy&lt;/author&gt;&lt;/authors&gt;&lt;/contributors&gt;&lt;titles&gt;&lt;title&gt;Democratic education&lt;/title&gt;&lt;/titles&gt;&lt;dates&gt;&lt;year&gt;1987&lt;/year&gt;&lt;/dates&gt;&lt;publisher&gt;Wiley Online Library&lt;/publisher&gt;&lt;isbn&gt;1118474392&lt;/isbn&gt;&lt;urls&gt;&lt;/urls&gt;&lt;/record&gt;&lt;/Cite&gt;&lt;/EndNote&gt;</w:instrText>
      </w:r>
      <w:r w:rsidR="00820F7B">
        <w:rPr>
          <w:rFonts w:ascii="Times New Roman" w:hAnsi="Times New Roman" w:cs="Times New Roman"/>
          <w:sz w:val="24"/>
          <w:szCs w:val="24"/>
        </w:rPr>
        <w:fldChar w:fldCharType="separate"/>
      </w:r>
      <w:r w:rsidR="00820F7B">
        <w:rPr>
          <w:rFonts w:ascii="Times New Roman" w:hAnsi="Times New Roman" w:cs="Times New Roman"/>
          <w:noProof/>
          <w:sz w:val="24"/>
          <w:szCs w:val="24"/>
        </w:rPr>
        <w:t>(Gutmann, 1987, pp. 310-316)</w:t>
      </w:r>
      <w:r w:rsidR="00820F7B">
        <w:rPr>
          <w:rFonts w:ascii="Times New Roman" w:hAnsi="Times New Roman" w:cs="Times New Roman"/>
          <w:sz w:val="24"/>
          <w:szCs w:val="24"/>
        </w:rPr>
        <w:fldChar w:fldCharType="end"/>
      </w:r>
      <w:r w:rsidR="00083619" w:rsidRPr="00DD69AC">
        <w:rPr>
          <w:rFonts w:ascii="Times New Roman" w:hAnsi="Times New Roman" w:cs="Times New Roman"/>
          <w:sz w:val="24"/>
          <w:szCs w:val="24"/>
        </w:rPr>
        <w:t>. The second important component of democratic character is the ability to listen to others. In adversarial conceptions of democracy, listening provides a means of analysing the weaknesses of an opponent’s views and rhetoric, or at best, is a means of assessing the cost require to trade votes to achieve one’s goals (e.g. I am required to give up my preference in issue X to achieve my more important preference in issue Y). Listening provides a means of furthering one’s own liberty rather than any kind of joint venture or better compromise in an adversarial democracy.</w:t>
      </w:r>
    </w:p>
    <w:p w:rsidR="00083619" w:rsidRPr="00DD69AC" w:rsidRDefault="00083619" w:rsidP="009D3055">
      <w:pPr>
        <w:rPr>
          <w:rFonts w:ascii="Times New Roman" w:hAnsi="Times New Roman" w:cs="Times New Roman"/>
          <w:sz w:val="24"/>
          <w:szCs w:val="24"/>
        </w:rPr>
      </w:pPr>
      <w:r w:rsidRPr="00DD69AC">
        <w:rPr>
          <w:rFonts w:ascii="Times New Roman" w:hAnsi="Times New Roman" w:cs="Times New Roman"/>
          <w:sz w:val="24"/>
          <w:szCs w:val="24"/>
        </w:rPr>
        <w:t>Listening for democratic character</w:t>
      </w:r>
      <w:r w:rsidR="009C5507" w:rsidRPr="00DD69AC">
        <w:rPr>
          <w:rFonts w:ascii="Times New Roman" w:hAnsi="Times New Roman" w:cs="Times New Roman"/>
          <w:sz w:val="24"/>
          <w:szCs w:val="24"/>
        </w:rPr>
        <w:t>,</w:t>
      </w:r>
      <w:r w:rsidRPr="00DD69AC">
        <w:rPr>
          <w:rFonts w:ascii="Times New Roman" w:hAnsi="Times New Roman" w:cs="Times New Roman"/>
          <w:sz w:val="24"/>
          <w:szCs w:val="24"/>
        </w:rPr>
        <w:t xml:space="preserve"> however, is the second part of communication that allows one person to be understood. If a person takes the time to listen to the ideas of another, they can begin to understand their life, their goals and why they want what they want.</w:t>
      </w:r>
      <w:r w:rsidR="009F3499" w:rsidRPr="00DD69AC">
        <w:rPr>
          <w:rFonts w:ascii="Times New Roman" w:hAnsi="Times New Roman" w:cs="Times New Roman"/>
          <w:sz w:val="24"/>
          <w:szCs w:val="24"/>
        </w:rPr>
        <w:t xml:space="preserve"> This notion is hardly controversial (that by listening to one another we can learn about each other) but it is often overlooked and undervalued as a component of democratic character. The pluralism of society creates a wider range of views with no common frame of reference and no common goal. In order to achieve a democratic outcome, participants must be capable of </w:t>
      </w:r>
      <w:r w:rsidR="009F3499" w:rsidRPr="00DD69AC">
        <w:rPr>
          <w:rFonts w:ascii="Times New Roman" w:hAnsi="Times New Roman" w:cs="Times New Roman"/>
          <w:sz w:val="24"/>
          <w:szCs w:val="24"/>
        </w:rPr>
        <w:lastRenderedPageBreak/>
        <w:t>understanding the interests of others, which requires that they become capable of listening to others in the first place</w:t>
      </w:r>
      <w:r w:rsidR="00820F7B">
        <w:rPr>
          <w:rFonts w:ascii="Times New Roman" w:hAnsi="Times New Roman" w:cs="Times New Roman"/>
          <w:sz w:val="24"/>
          <w:szCs w:val="24"/>
        </w:rPr>
        <w:t xml:space="preserve"> </w:t>
      </w:r>
      <w:r w:rsidR="00820F7B">
        <w:rPr>
          <w:rFonts w:ascii="Times New Roman" w:hAnsi="Times New Roman" w:cs="Times New Roman"/>
          <w:sz w:val="24"/>
          <w:szCs w:val="24"/>
        </w:rPr>
        <w:fldChar w:fldCharType="begin"/>
      </w:r>
      <w:r w:rsidR="00820F7B">
        <w:rPr>
          <w:rFonts w:ascii="Times New Roman" w:hAnsi="Times New Roman" w:cs="Times New Roman"/>
          <w:sz w:val="24"/>
          <w:szCs w:val="24"/>
        </w:rPr>
        <w:instrText xml:space="preserve"> ADDIN EN.CITE &lt;EndNote&gt;&lt;Cite&gt;&lt;Author&gt;Young&lt;/Author&gt;&lt;Year&gt;2001&lt;/Year&gt;&lt;RecNum&gt;398&lt;/RecNum&gt;&lt;Pages&gt;672&lt;/Pages&gt;&lt;DisplayText&gt;(Young, 2001, p. 672)&lt;/DisplayText&gt;&lt;record&gt;&lt;rec-number&gt;398&lt;/rec-number&gt;&lt;foreign-keys&gt;&lt;key app="EN" db-id="wxxxx05st25spiesdfp52zx6expewsf9xfdx" timestamp="1437434914"&gt;398&lt;/key&gt;&lt;/foreign-keys&gt;&lt;ref-type name="Journal Article"&gt;17&lt;/ref-type&gt;&lt;contributors&gt;&lt;authors&gt;&lt;author&gt;Young, Iris Marion&lt;/author&gt;&lt;/authors&gt;&lt;/contributors&gt;&lt;titles&gt;&lt;title&gt;Activist challenges to deliberative democracy&lt;/title&gt;&lt;secondary-title&gt;Political theory&lt;/secondary-title&gt;&lt;/titles&gt;&lt;periodical&gt;&lt;full-title&gt;Political Theory&lt;/full-title&gt;&lt;/periodical&gt;&lt;pages&gt;670-690&lt;/pages&gt;&lt;dates&gt;&lt;year&gt;2001&lt;/year&gt;&lt;/dates&gt;&lt;isbn&gt;0090-5917&lt;/isbn&gt;&lt;urls&gt;&lt;/urls&gt;&lt;/record&gt;&lt;/Cite&gt;&lt;/EndNote&gt;</w:instrText>
      </w:r>
      <w:r w:rsidR="00820F7B">
        <w:rPr>
          <w:rFonts w:ascii="Times New Roman" w:hAnsi="Times New Roman" w:cs="Times New Roman"/>
          <w:sz w:val="24"/>
          <w:szCs w:val="24"/>
        </w:rPr>
        <w:fldChar w:fldCharType="separate"/>
      </w:r>
      <w:r w:rsidR="00820F7B">
        <w:rPr>
          <w:rFonts w:ascii="Times New Roman" w:hAnsi="Times New Roman" w:cs="Times New Roman"/>
          <w:noProof/>
          <w:sz w:val="24"/>
          <w:szCs w:val="24"/>
        </w:rPr>
        <w:t>(Young, 2001, p. 672)</w:t>
      </w:r>
      <w:r w:rsidR="00820F7B">
        <w:rPr>
          <w:rFonts w:ascii="Times New Roman" w:hAnsi="Times New Roman" w:cs="Times New Roman"/>
          <w:sz w:val="24"/>
          <w:szCs w:val="24"/>
        </w:rPr>
        <w:fldChar w:fldCharType="end"/>
      </w:r>
      <w:r w:rsidR="009F3499" w:rsidRPr="00DD69AC">
        <w:rPr>
          <w:rFonts w:ascii="Times New Roman" w:hAnsi="Times New Roman" w:cs="Times New Roman"/>
          <w:sz w:val="24"/>
          <w:szCs w:val="24"/>
        </w:rPr>
        <w:t xml:space="preserve">. This type of character trait does not emerge naturally and so must be instilled and encouraged through an educational process. </w:t>
      </w:r>
    </w:p>
    <w:p w:rsidR="00BD24E5" w:rsidRPr="00DD69AC" w:rsidRDefault="00BD24E5" w:rsidP="009D3055">
      <w:pPr>
        <w:rPr>
          <w:rFonts w:ascii="Times New Roman" w:hAnsi="Times New Roman" w:cs="Times New Roman"/>
          <w:sz w:val="24"/>
          <w:szCs w:val="24"/>
        </w:rPr>
      </w:pPr>
    </w:p>
    <w:p w:rsidR="006F4061" w:rsidRPr="005B71F0" w:rsidRDefault="009D1EC3" w:rsidP="009D3055">
      <w:pPr>
        <w:rPr>
          <w:rFonts w:ascii="Times New Roman" w:hAnsi="Times New Roman" w:cs="Times New Roman"/>
          <w:i/>
          <w:sz w:val="24"/>
          <w:szCs w:val="24"/>
        </w:rPr>
      </w:pPr>
      <w:r w:rsidRPr="005B71F0">
        <w:rPr>
          <w:rFonts w:ascii="Times New Roman" w:hAnsi="Times New Roman" w:cs="Times New Roman"/>
          <w:i/>
          <w:sz w:val="24"/>
          <w:szCs w:val="24"/>
        </w:rPr>
        <w:t>Bringing about democratic values</w:t>
      </w:r>
    </w:p>
    <w:p w:rsidR="006F4061" w:rsidRPr="00DD69AC" w:rsidRDefault="006F4061" w:rsidP="009D3055">
      <w:pPr>
        <w:rPr>
          <w:rFonts w:ascii="Times New Roman" w:hAnsi="Times New Roman" w:cs="Times New Roman"/>
          <w:sz w:val="24"/>
          <w:szCs w:val="24"/>
        </w:rPr>
      </w:pPr>
      <w:r w:rsidRPr="00DD69AC">
        <w:rPr>
          <w:rFonts w:ascii="Times New Roman" w:hAnsi="Times New Roman" w:cs="Times New Roman"/>
          <w:sz w:val="24"/>
          <w:szCs w:val="24"/>
        </w:rPr>
        <w:t>While the types of values that children and citizens should hold are of unending contention, it is clearly the task of schools to develop the capacities necessary to meaningfully hold these views</w:t>
      </w:r>
      <w:r w:rsidR="00C7534F">
        <w:rPr>
          <w:rFonts w:ascii="Times New Roman" w:hAnsi="Times New Roman" w:cs="Times New Roman"/>
          <w:sz w:val="24"/>
          <w:szCs w:val="24"/>
        </w:rPr>
        <w:t xml:space="preserve"> </w:t>
      </w:r>
      <w:r w:rsidR="00C7534F">
        <w:rPr>
          <w:rFonts w:ascii="Times New Roman" w:hAnsi="Times New Roman" w:cs="Times New Roman"/>
          <w:sz w:val="24"/>
          <w:szCs w:val="24"/>
        </w:rPr>
        <w:fldChar w:fldCharType="begin"/>
      </w:r>
      <w:r w:rsidR="00C7534F">
        <w:rPr>
          <w:rFonts w:ascii="Times New Roman" w:hAnsi="Times New Roman" w:cs="Times New Roman"/>
          <w:sz w:val="24"/>
          <w:szCs w:val="24"/>
        </w:rPr>
        <w:instrText xml:space="preserve"> ADDIN EN.CITE &lt;EndNote&gt;&lt;Cite&gt;&lt;Author&gt;Dewey&lt;/Author&gt;&lt;Year&gt;2004&lt;/Year&gt;&lt;RecNum&gt;416&lt;/RecNum&gt;&lt;Pages&gt;8&lt;/Pages&gt;&lt;DisplayText&gt;(Dewey, 2004, p. 8; Splitter, 2011, p. 498)&lt;/DisplayText&gt;&lt;record&gt;&lt;rec-number&gt;416&lt;/rec-number&gt;&lt;foreign-keys&gt;&lt;key app="EN" db-id="wxxxx05st25spiesdfp52zx6expewsf9xfdx" timestamp="1440979450"&gt;416&lt;/key&gt;&lt;/foreign-keys&gt;&lt;ref-type name="Book"&gt;6&lt;/ref-type&gt;&lt;contributors&gt;&lt;authors&gt;&lt;author&gt;Dewey, John&lt;/author&gt;&lt;/authors&gt;&lt;/contributors&gt;&lt;titles&gt;&lt;title&gt;Democracy and education&lt;/title&gt;&lt;/titles&gt;&lt;dates&gt;&lt;year&gt;2004&lt;/year&gt;&lt;/dates&gt;&lt;publisher&gt;Courier Corporation&lt;/publisher&gt;&lt;isbn&gt;0486433994&lt;/isbn&gt;&lt;urls&gt;&lt;/urls&gt;&lt;/record&gt;&lt;/Cite&gt;&lt;Cite&gt;&lt;Author&gt;Splitter&lt;/Author&gt;&lt;Year&gt;2011&lt;/Year&gt;&lt;RecNum&gt;418&lt;/RecNum&gt;&lt;Pages&gt;498&lt;/Pages&gt;&lt;record&gt;&lt;rec-number&gt;418&lt;/rec-number&gt;&lt;foreign-keys&gt;&lt;key app="EN" db-id="wxxxx05st25spiesdfp52zx6expewsf9xfdx" timestamp="1441937724"&gt;418&lt;/key&gt;&lt;/foreign-keys&gt;&lt;ref-type name="Journal Article"&gt;17&lt;/ref-type&gt;&lt;contributors&gt;&lt;authors&gt;&lt;author&gt;Splitter, Laurance&lt;/author&gt;&lt;/authors&gt;&lt;/contributors&gt;&lt;titles&gt;&lt;title&gt;Identity, citizenship and moral education&lt;/title&gt;&lt;secondary-title&gt;Educational Philosophy and Theory&lt;/secondary-title&gt;&lt;/titles&gt;&lt;periodical&gt;&lt;full-title&gt;Educational Philosophy and Theory&lt;/full-title&gt;&lt;/periodical&gt;&lt;pages&gt;484-505&lt;/pages&gt;&lt;volume&gt;43&lt;/volume&gt;&lt;number&gt;5&lt;/number&gt;&lt;dates&gt;&lt;year&gt;2011&lt;/year&gt;&lt;/dates&gt;&lt;isbn&gt;1469-5812&lt;/isbn&gt;&lt;urls&gt;&lt;/urls&gt;&lt;/record&gt;&lt;/Cite&gt;&lt;/EndNote&gt;</w:instrText>
      </w:r>
      <w:r w:rsidR="00C7534F">
        <w:rPr>
          <w:rFonts w:ascii="Times New Roman" w:hAnsi="Times New Roman" w:cs="Times New Roman"/>
          <w:sz w:val="24"/>
          <w:szCs w:val="24"/>
        </w:rPr>
        <w:fldChar w:fldCharType="separate"/>
      </w:r>
      <w:r w:rsidR="00C7534F">
        <w:rPr>
          <w:rFonts w:ascii="Times New Roman" w:hAnsi="Times New Roman" w:cs="Times New Roman"/>
          <w:noProof/>
          <w:sz w:val="24"/>
          <w:szCs w:val="24"/>
        </w:rPr>
        <w:t>(Dewey, 2004, p. 8; Splitter, 2011, p. 498)</w:t>
      </w:r>
      <w:r w:rsidR="00C7534F">
        <w:rPr>
          <w:rFonts w:ascii="Times New Roman" w:hAnsi="Times New Roman" w:cs="Times New Roman"/>
          <w:sz w:val="24"/>
          <w:szCs w:val="24"/>
        </w:rPr>
        <w:fldChar w:fldCharType="end"/>
      </w:r>
      <w:r w:rsidRPr="00DD69AC">
        <w:rPr>
          <w:rFonts w:ascii="Times New Roman" w:hAnsi="Times New Roman" w:cs="Times New Roman"/>
          <w:sz w:val="24"/>
          <w:szCs w:val="24"/>
        </w:rPr>
        <w:t>. It is inadequate to simply tell students what they ought to believe – there will be no substantive uptake of these values, and in the best case for those who advocate these non-deliberative views, the beliefs will serve as rigid standards for personal behaviour. For a mean</w:t>
      </w:r>
      <w:r w:rsidR="006209A4" w:rsidRPr="00DD69AC">
        <w:rPr>
          <w:rFonts w:ascii="Times New Roman" w:hAnsi="Times New Roman" w:cs="Times New Roman"/>
          <w:sz w:val="24"/>
          <w:szCs w:val="24"/>
        </w:rPr>
        <w:t>ingful absorption of values, ed</w:t>
      </w:r>
      <w:r w:rsidRPr="00DD69AC">
        <w:rPr>
          <w:rFonts w:ascii="Times New Roman" w:hAnsi="Times New Roman" w:cs="Times New Roman"/>
          <w:sz w:val="24"/>
          <w:szCs w:val="24"/>
        </w:rPr>
        <w:t>u</w:t>
      </w:r>
      <w:r w:rsidR="006209A4" w:rsidRPr="00DD69AC">
        <w:rPr>
          <w:rFonts w:ascii="Times New Roman" w:hAnsi="Times New Roman" w:cs="Times New Roman"/>
          <w:sz w:val="24"/>
          <w:szCs w:val="24"/>
        </w:rPr>
        <w:t>c</w:t>
      </w:r>
      <w:r w:rsidRPr="00DD69AC">
        <w:rPr>
          <w:rFonts w:ascii="Times New Roman" w:hAnsi="Times New Roman" w:cs="Times New Roman"/>
          <w:sz w:val="24"/>
          <w:szCs w:val="24"/>
        </w:rPr>
        <w:t>ators must model the very values they wish to impart</w:t>
      </w:r>
      <w:r w:rsidR="006209A4" w:rsidRPr="00DD69AC">
        <w:rPr>
          <w:rFonts w:ascii="Times New Roman" w:hAnsi="Times New Roman" w:cs="Times New Roman"/>
          <w:sz w:val="24"/>
          <w:szCs w:val="24"/>
        </w:rPr>
        <w:t xml:space="preserve">. </w:t>
      </w:r>
    </w:p>
    <w:p w:rsidR="009E1821" w:rsidRPr="00DD69AC" w:rsidRDefault="009E1821" w:rsidP="009E1821">
      <w:pPr>
        <w:rPr>
          <w:rFonts w:ascii="Times New Roman" w:hAnsi="Times New Roman" w:cs="Times New Roman"/>
          <w:sz w:val="24"/>
          <w:szCs w:val="24"/>
        </w:rPr>
      </w:pPr>
      <w:r w:rsidRPr="00DD69AC">
        <w:rPr>
          <w:rFonts w:ascii="Times New Roman" w:hAnsi="Times New Roman" w:cs="Times New Roman"/>
          <w:sz w:val="24"/>
          <w:szCs w:val="24"/>
        </w:rPr>
        <w:t>Many justifications for democracy and for governance are based on some pre-political or metaphysical assumptions on human nature. Given that it is impossible to reach agreement on human nature or whether it exists at all, it is more value to explore how societies array themselves and what the relationship is between individuals and society</w:t>
      </w:r>
      <w:r w:rsidR="000B3EF7">
        <w:rPr>
          <w:rFonts w:ascii="Times New Roman" w:hAnsi="Times New Roman" w:cs="Times New Roman"/>
          <w:sz w:val="24"/>
          <w:szCs w:val="24"/>
        </w:rPr>
        <w:t xml:space="preserve"> </w:t>
      </w:r>
      <w:r w:rsidR="000B3EF7">
        <w:rPr>
          <w:rFonts w:ascii="Times New Roman" w:hAnsi="Times New Roman" w:cs="Times New Roman"/>
          <w:sz w:val="24"/>
          <w:szCs w:val="24"/>
        </w:rPr>
        <w:fldChar w:fldCharType="begin"/>
      </w:r>
      <w:r w:rsidR="000B3EF7">
        <w:rPr>
          <w:rFonts w:ascii="Times New Roman" w:hAnsi="Times New Roman" w:cs="Times New Roman"/>
          <w:sz w:val="24"/>
          <w:szCs w:val="24"/>
        </w:rPr>
        <w:instrText xml:space="preserve"> ADDIN EN.CITE &lt;EndNote&gt;&lt;Cite&gt;&lt;Author&gt;Rorty&lt;/Author&gt;&lt;Year&gt;2002&lt;/Year&gt;&lt;RecNum&gt;453&lt;/RecNum&gt;&lt;Pages&gt;169&lt;/Pages&gt;&lt;DisplayText&gt;(Rawls, 1985, p. 230; Rorty, 2002, p. 169)&lt;/DisplayText&gt;&lt;record&gt;&lt;rec-number&gt;453&lt;/rec-number&gt;&lt;foreign-keys&gt;&lt;key app="EN" db-id="wxxxx05st25spiesdfp52zx6expewsf9xfdx" timestamp="1444964514"&gt;453&lt;/key&gt;&lt;/foreign-keys&gt;&lt;ref-type name="Journal Article"&gt;17&lt;/ref-type&gt;&lt;contributors&gt;&lt;authors&gt;&lt;author&gt;Rorty, Richard&lt;/author&gt;&lt;/authors&gt;&lt;/contributors&gt;&lt;titles&gt;&lt;title&gt;Solidarity or objectivity&lt;/title&gt;&lt;secondary-title&gt;Knowledge and inquiry&lt;/secondary-title&gt;&lt;/titles&gt;&lt;periodical&gt;&lt;full-title&gt;Knowledge and inquiry&lt;/full-title&gt;&lt;/periodical&gt;&lt;pages&gt;422-437&lt;/pages&gt;&lt;dates&gt;&lt;year&gt;2002&lt;/year&gt;&lt;/dates&gt;&lt;urls&gt;&lt;/urls&gt;&lt;/record&gt;&lt;/Cite&gt;&lt;Cite&gt;&lt;Author&gt;Rawls&lt;/Author&gt;&lt;Year&gt;1985&lt;/Year&gt;&lt;RecNum&gt;454&lt;/RecNum&gt;&lt;Pages&gt;230&lt;/Pages&gt;&lt;record&gt;&lt;rec-number&gt;454&lt;/rec-number&gt;&lt;foreign-keys&gt;&lt;key app="EN" db-id="wxxxx05st25spiesdfp52zx6expewsf9xfdx" timestamp="1444964629"&gt;454&lt;/key&gt;&lt;/foreign-keys&gt;&lt;ref-type name="Journal Article"&gt;17&lt;/ref-type&gt;&lt;contributors&gt;&lt;authors&gt;&lt;author&gt;Rawls, John&lt;/author&gt;&lt;/authors&gt;&lt;/contributors&gt;&lt;titles&gt;&lt;title&gt;Justice as Fairness: Political not Metaphysical&lt;/title&gt;&lt;secondary-title&gt;Philosophy &amp;amp; Public Affairs&lt;/secondary-title&gt;&lt;/titles&gt;&lt;periodical&gt;&lt;full-title&gt;Philosophy &amp;amp; Public Affairs&lt;/full-title&gt;&lt;/periodical&gt;&lt;pages&gt;223-251&lt;/pages&gt;&lt;volume&gt;14&lt;/volume&gt;&lt;number&gt;3&lt;/number&gt;&lt;dates&gt;&lt;year&gt;1985&lt;/year&gt;&lt;/dates&gt;&lt;publisher&gt;Wiley&lt;/publisher&gt;&lt;isbn&gt;00483915&lt;/isbn&gt;&lt;urls&gt;&lt;related-urls&gt;&lt;url&gt;http://www.jstor.org/stable/2265349&lt;/url&gt;&lt;/related-urls&gt;&lt;/urls&gt;&lt;electronic-resource-num&gt;10.2307/2265349&lt;/electronic-resource-num&gt;&lt;/record&gt;&lt;/Cite&gt;&lt;/EndNote&gt;</w:instrText>
      </w:r>
      <w:r w:rsidR="000B3EF7">
        <w:rPr>
          <w:rFonts w:ascii="Times New Roman" w:hAnsi="Times New Roman" w:cs="Times New Roman"/>
          <w:sz w:val="24"/>
          <w:szCs w:val="24"/>
        </w:rPr>
        <w:fldChar w:fldCharType="separate"/>
      </w:r>
      <w:r w:rsidR="000B3EF7">
        <w:rPr>
          <w:rFonts w:ascii="Times New Roman" w:hAnsi="Times New Roman" w:cs="Times New Roman"/>
          <w:noProof/>
          <w:sz w:val="24"/>
          <w:szCs w:val="24"/>
        </w:rPr>
        <w:t>(Rawls, 1985, p. 230; Rorty, 2002, p. 169)</w:t>
      </w:r>
      <w:r w:rsidR="000B3EF7">
        <w:rPr>
          <w:rFonts w:ascii="Times New Roman" w:hAnsi="Times New Roman" w:cs="Times New Roman"/>
          <w:sz w:val="24"/>
          <w:szCs w:val="24"/>
        </w:rPr>
        <w:fldChar w:fldCharType="end"/>
      </w:r>
      <w:r w:rsidRPr="00DD69AC">
        <w:rPr>
          <w:rFonts w:ascii="Times New Roman" w:hAnsi="Times New Roman" w:cs="Times New Roman"/>
          <w:sz w:val="24"/>
          <w:szCs w:val="24"/>
        </w:rPr>
        <w:t>. There are many overlapping private and public spheres of interaction, which is contrary to the idea that there is a simple demarcation between the individual and the state. Conceptions of democracy and education for democracy</w:t>
      </w:r>
      <w:r w:rsidR="00CA3F69" w:rsidRPr="00DD69AC">
        <w:rPr>
          <w:rFonts w:ascii="Times New Roman" w:hAnsi="Times New Roman" w:cs="Times New Roman"/>
          <w:sz w:val="24"/>
          <w:szCs w:val="24"/>
        </w:rPr>
        <w:t xml:space="preserve"> must have a pragmatic approach and</w:t>
      </w:r>
      <w:r w:rsidRPr="00DD69AC">
        <w:rPr>
          <w:rFonts w:ascii="Times New Roman" w:hAnsi="Times New Roman" w:cs="Times New Roman"/>
          <w:sz w:val="24"/>
          <w:szCs w:val="24"/>
        </w:rPr>
        <w:t xml:space="preserve"> an intellectually honest appreciation of fallibilism</w:t>
      </w:r>
      <w:r w:rsidR="000B3EF7">
        <w:rPr>
          <w:rFonts w:ascii="Times New Roman" w:hAnsi="Times New Roman" w:cs="Times New Roman"/>
          <w:sz w:val="24"/>
          <w:szCs w:val="24"/>
        </w:rPr>
        <w:t xml:space="preserve"> </w:t>
      </w:r>
      <w:r w:rsidR="000B3EF7">
        <w:rPr>
          <w:rFonts w:ascii="Times New Roman" w:hAnsi="Times New Roman" w:cs="Times New Roman"/>
          <w:sz w:val="24"/>
          <w:szCs w:val="24"/>
        </w:rPr>
        <w:fldChar w:fldCharType="begin"/>
      </w:r>
      <w:r w:rsidR="000B3EF7">
        <w:rPr>
          <w:rFonts w:ascii="Times New Roman" w:hAnsi="Times New Roman" w:cs="Times New Roman"/>
          <w:sz w:val="24"/>
          <w:szCs w:val="24"/>
        </w:rPr>
        <w:instrText xml:space="preserve"> ADDIN EN.CITE &lt;EndNote&gt;&lt;Cite&gt;&lt;Author&gt;Peirce&lt;/Author&gt;&lt;Year&gt;2012&lt;/Year&gt;&lt;RecNum&gt;455&lt;/RecNum&gt;&lt;Pages&gt;58&lt;/Pages&gt;&lt;DisplayText&gt;(Peirce, 2012, p. 58)&lt;/DisplayText&gt;&lt;record&gt;&lt;rec-number&gt;455&lt;/rec-number&gt;&lt;foreign-keys&gt;&lt;key app="EN" db-id="wxxxx05st25spiesdfp52zx6expewsf9xfdx" timestamp="1444964854"&gt;455&lt;/key&gt;&lt;/foreign-keys&gt;&lt;ref-type name="Book"&gt;6&lt;/ref-type&gt;&lt;contributors&gt;&lt;authors&gt;&lt;author&gt;Peirce, Charles S&lt;/author&gt;&lt;/authors&gt;&lt;/contributors&gt;&lt;titles&gt;&lt;title&gt;Philosophical writings of Peirce&lt;/title&gt;&lt;/titles&gt;&lt;dates&gt;&lt;year&gt;2012&lt;/year&gt;&lt;/dates&gt;&lt;publisher&gt;Courier Corporation&lt;/publisher&gt;&lt;isbn&gt;0486121976&lt;/isbn&gt;&lt;urls&gt;&lt;/urls&gt;&lt;/record&gt;&lt;/Cite&gt;&lt;/EndNote&gt;</w:instrText>
      </w:r>
      <w:r w:rsidR="000B3EF7">
        <w:rPr>
          <w:rFonts w:ascii="Times New Roman" w:hAnsi="Times New Roman" w:cs="Times New Roman"/>
          <w:sz w:val="24"/>
          <w:szCs w:val="24"/>
        </w:rPr>
        <w:fldChar w:fldCharType="separate"/>
      </w:r>
      <w:r w:rsidR="000B3EF7">
        <w:rPr>
          <w:rFonts w:ascii="Times New Roman" w:hAnsi="Times New Roman" w:cs="Times New Roman"/>
          <w:noProof/>
          <w:sz w:val="24"/>
          <w:szCs w:val="24"/>
        </w:rPr>
        <w:t>(Peirce, 2012, p. 58)</w:t>
      </w:r>
      <w:r w:rsidR="000B3EF7">
        <w:rPr>
          <w:rFonts w:ascii="Times New Roman" w:hAnsi="Times New Roman" w:cs="Times New Roman"/>
          <w:sz w:val="24"/>
          <w:szCs w:val="24"/>
        </w:rPr>
        <w:fldChar w:fldCharType="end"/>
      </w:r>
      <w:r w:rsidRPr="00DD69AC">
        <w:rPr>
          <w:rFonts w:ascii="Times New Roman" w:hAnsi="Times New Roman" w:cs="Times New Roman"/>
          <w:sz w:val="24"/>
          <w:szCs w:val="24"/>
        </w:rPr>
        <w:t>. There will always be gaps in our understanding of the world, society, and people, and education must reveal these limitations in order to develop more autonomous citizens.</w:t>
      </w:r>
      <w:r w:rsidR="00CA3F69" w:rsidRPr="00DD69AC">
        <w:rPr>
          <w:rFonts w:ascii="Times New Roman" w:hAnsi="Times New Roman" w:cs="Times New Roman"/>
          <w:sz w:val="24"/>
          <w:szCs w:val="24"/>
        </w:rPr>
        <w:t xml:space="preserve"> To assert that this is not the case is to commit a fallacy of singular affiliation </w:t>
      </w:r>
      <w:r w:rsidR="00267574" w:rsidRPr="00DD69AC">
        <w:rPr>
          <w:rFonts w:ascii="Times New Roman" w:hAnsi="Times New Roman" w:cs="Times New Roman"/>
          <w:sz w:val="24"/>
          <w:szCs w:val="24"/>
        </w:rPr>
        <w:fldChar w:fldCharType="begin"/>
      </w:r>
      <w:r w:rsidR="00CA3F69" w:rsidRPr="00DD69AC">
        <w:rPr>
          <w:rFonts w:ascii="Times New Roman" w:hAnsi="Times New Roman" w:cs="Times New Roman"/>
          <w:sz w:val="24"/>
          <w:szCs w:val="24"/>
        </w:rPr>
        <w:instrText xml:space="preserve"> ADDIN EN.CITE &lt;EndNote&gt;&lt;Cite&gt;&lt;Author&gt;Sen&lt;/Author&gt;&lt;Year&gt;2007&lt;/Year&gt;&lt;RecNum&gt;432&lt;/RecNum&gt;&lt;Pages&gt;20ff&lt;/Pages&gt;&lt;DisplayText&gt;(Sen, 2007, p. 20ff)&lt;/DisplayText&gt;&lt;record&gt;&lt;rec-number&gt;432&lt;/rec-number&gt;&lt;foreign-keys&gt;&lt;key app="EN" db-id="wxxxx05st25spiesdfp52zx6expewsf9xfdx" timestamp="1442808208"&gt;432&lt;/key&gt;&lt;/foreign-keys&gt;&lt;ref-type name="Book"&gt;6&lt;/ref-type&gt;&lt;contributors&gt;&lt;authors&gt;&lt;author&gt;Sen, Amartya&lt;/author&gt;&lt;/authors&gt;&lt;/contributors&gt;&lt;titles&gt;&lt;title&gt;Identity and violence: The illusion of destiny&lt;/title&gt;&lt;/titles&gt;&lt;dates&gt;&lt;year&gt;2007&lt;/year&gt;&lt;/dates&gt;&lt;publisher&gt;Penguin Books India&lt;/publisher&gt;&lt;isbn&gt;0141027800&lt;/isbn&gt;&lt;urls&gt;&lt;/urls&gt;&lt;/record&gt;&lt;/Cite&gt;&lt;/EndNote&gt;</w:instrText>
      </w:r>
      <w:r w:rsidR="00267574" w:rsidRPr="00DD69AC">
        <w:rPr>
          <w:rFonts w:ascii="Times New Roman" w:hAnsi="Times New Roman" w:cs="Times New Roman"/>
          <w:sz w:val="24"/>
          <w:szCs w:val="24"/>
        </w:rPr>
        <w:fldChar w:fldCharType="separate"/>
      </w:r>
      <w:r w:rsidR="00CA3F69" w:rsidRPr="00DD69AC">
        <w:rPr>
          <w:rFonts w:ascii="Times New Roman" w:hAnsi="Times New Roman" w:cs="Times New Roman"/>
          <w:noProof/>
          <w:sz w:val="24"/>
          <w:szCs w:val="24"/>
        </w:rPr>
        <w:t>(Sen, 2007, p. 20ff)</w:t>
      </w:r>
      <w:r w:rsidR="00267574" w:rsidRPr="00DD69AC">
        <w:rPr>
          <w:rFonts w:ascii="Times New Roman" w:hAnsi="Times New Roman" w:cs="Times New Roman"/>
          <w:sz w:val="24"/>
          <w:szCs w:val="24"/>
        </w:rPr>
        <w:fldChar w:fldCharType="end"/>
      </w:r>
    </w:p>
    <w:p w:rsidR="00011402" w:rsidRDefault="006209A4" w:rsidP="009D3055">
      <w:pPr>
        <w:rPr>
          <w:rFonts w:ascii="Times New Roman" w:hAnsi="Times New Roman" w:cs="Times New Roman"/>
          <w:sz w:val="24"/>
          <w:szCs w:val="24"/>
        </w:rPr>
      </w:pPr>
      <w:r w:rsidRPr="00DD69AC">
        <w:rPr>
          <w:rFonts w:ascii="Times New Roman" w:hAnsi="Times New Roman" w:cs="Times New Roman"/>
          <w:sz w:val="24"/>
          <w:szCs w:val="24"/>
        </w:rPr>
        <w:t xml:space="preserve">Children learn from more than the lessons in class; interactions with teachers, parents, conflicts with other children, participation in extracurricular activities, juvenile romances – in all of these contexts, children are learning how to become autonomous people. Vygotsky argued that all learning is dialogic in nature </w:t>
      </w:r>
      <w:r w:rsidR="00267574" w:rsidRPr="00DD69AC">
        <w:rPr>
          <w:rFonts w:ascii="Times New Roman" w:hAnsi="Times New Roman" w:cs="Times New Roman"/>
          <w:sz w:val="24"/>
          <w:szCs w:val="24"/>
        </w:rPr>
        <w:fldChar w:fldCharType="begin"/>
      </w:r>
      <w:r w:rsidR="00037F5A" w:rsidRPr="00DD69AC">
        <w:rPr>
          <w:rFonts w:ascii="Times New Roman" w:hAnsi="Times New Roman" w:cs="Times New Roman"/>
          <w:sz w:val="24"/>
          <w:szCs w:val="24"/>
        </w:rPr>
        <w:instrText xml:space="preserve"> ADDIN EN.CITE &lt;EndNote&gt;&lt;Cite&gt;&lt;Author&gt;Vygotsky&lt;/Author&gt;&lt;Year&gt;1978&lt;/Year&gt;&lt;RecNum&gt;422&lt;/RecNum&gt;&lt;DisplayText&gt;(Vygotsky, 1978)&lt;/DisplayText&gt;&lt;record&gt;&lt;rec-number&gt;422&lt;/rec-number&gt;&lt;foreign-keys&gt;&lt;key app="EN" db-id="wxxxx05st25spiesdfp52zx6expewsf9xfdx" timestamp="1442536882"&gt;422&lt;/key&gt;&lt;/foreign-keys&gt;&lt;ref-type name="Generic"&gt;13&lt;/ref-type&gt;&lt;contributors&gt;&lt;authors&gt;&lt;author&gt;Vygotsky, Lev S&lt;/author&gt;&lt;/authors&gt;&lt;/contributors&gt;&lt;titles&gt;&lt;title&gt;Mind in society: The development of higher mental process&lt;/title&gt;&lt;/titles&gt;&lt;dates&gt;&lt;year&gt;1978&lt;/year&gt;&lt;/dates&gt;&lt;publisher&gt;Cambridge, MA: Harvard University Press&lt;/publisher&gt;&lt;urls&gt;&lt;/urls&gt;&lt;/record&gt;&lt;/Cite&gt;&lt;/EndNote&gt;</w:instrText>
      </w:r>
      <w:r w:rsidR="00267574" w:rsidRPr="00DD69AC">
        <w:rPr>
          <w:rFonts w:ascii="Times New Roman" w:hAnsi="Times New Roman" w:cs="Times New Roman"/>
          <w:sz w:val="24"/>
          <w:szCs w:val="24"/>
        </w:rPr>
        <w:fldChar w:fldCharType="separate"/>
      </w:r>
      <w:r w:rsidR="00037F5A" w:rsidRPr="00DD69AC">
        <w:rPr>
          <w:rFonts w:ascii="Times New Roman" w:hAnsi="Times New Roman" w:cs="Times New Roman"/>
          <w:noProof/>
          <w:sz w:val="24"/>
          <w:szCs w:val="24"/>
        </w:rPr>
        <w:t>(Vygotsky, 1978)</w:t>
      </w:r>
      <w:r w:rsidR="00267574" w:rsidRPr="00DD69AC">
        <w:rPr>
          <w:rFonts w:ascii="Times New Roman" w:hAnsi="Times New Roman" w:cs="Times New Roman"/>
          <w:sz w:val="24"/>
          <w:szCs w:val="24"/>
        </w:rPr>
        <w:fldChar w:fldCharType="end"/>
      </w:r>
      <w:r w:rsidR="009C5507" w:rsidRPr="00DD69AC">
        <w:rPr>
          <w:rFonts w:ascii="Times New Roman" w:hAnsi="Times New Roman" w:cs="Times New Roman"/>
          <w:sz w:val="24"/>
          <w:szCs w:val="24"/>
        </w:rPr>
        <w:t>,</w:t>
      </w:r>
      <w:r w:rsidR="001A26B9" w:rsidRPr="00DD69AC">
        <w:rPr>
          <w:rFonts w:ascii="Times New Roman" w:hAnsi="Times New Roman" w:cs="Times New Roman"/>
          <w:sz w:val="24"/>
          <w:szCs w:val="24"/>
        </w:rPr>
        <w:t xml:space="preserve"> meaning that whether it is intentional on the part of educators, students are always learning. A democratic education is required to ensure</w:t>
      </w:r>
      <w:r w:rsidR="007077EC" w:rsidRPr="00DD69AC">
        <w:rPr>
          <w:rFonts w:ascii="Times New Roman" w:hAnsi="Times New Roman" w:cs="Times New Roman"/>
          <w:sz w:val="24"/>
          <w:szCs w:val="24"/>
        </w:rPr>
        <w:t xml:space="preserve"> that at no point does the public education reinforce authoritarian or dominant views (or at least to not do this by accident). A democratic education is one that utilizes communities of inquiry</w:t>
      </w:r>
      <w:r w:rsidR="00D35458" w:rsidRPr="00DD69AC">
        <w:rPr>
          <w:rFonts w:ascii="Times New Roman" w:hAnsi="Times New Roman" w:cs="Times New Roman"/>
          <w:sz w:val="24"/>
          <w:szCs w:val="24"/>
        </w:rPr>
        <w:t xml:space="preserve">, </w:t>
      </w:r>
      <w:r w:rsidR="007077EC" w:rsidRPr="00DD69AC">
        <w:rPr>
          <w:rFonts w:ascii="Times New Roman" w:hAnsi="Times New Roman" w:cs="Times New Roman"/>
          <w:sz w:val="24"/>
          <w:szCs w:val="24"/>
        </w:rPr>
        <w:t>which describes knowledge as context dependent and requiring the agreement of those within the learning environment for the knowledge to have legitimacy. A community of inquiry rejects the idea that there is an objectively correct method of looking at an issue or problem</w:t>
      </w:r>
      <w:r w:rsidR="00CB2AC3" w:rsidRPr="00DD69AC">
        <w:rPr>
          <w:rFonts w:ascii="Times New Roman" w:hAnsi="Times New Roman" w:cs="Times New Roman"/>
          <w:sz w:val="24"/>
          <w:szCs w:val="24"/>
        </w:rPr>
        <w:t xml:space="preserve"> </w:t>
      </w:r>
      <w:r w:rsidR="00267574" w:rsidRPr="00DD69AC">
        <w:rPr>
          <w:rFonts w:ascii="Times New Roman" w:hAnsi="Times New Roman" w:cs="Times New Roman"/>
          <w:sz w:val="24"/>
          <w:szCs w:val="24"/>
        </w:rPr>
        <w:fldChar w:fldCharType="begin"/>
      </w:r>
      <w:r w:rsidR="00CB2AC3" w:rsidRPr="00DD69AC">
        <w:rPr>
          <w:rFonts w:ascii="Times New Roman" w:hAnsi="Times New Roman" w:cs="Times New Roman"/>
          <w:sz w:val="24"/>
          <w:szCs w:val="24"/>
        </w:rPr>
        <w:instrText xml:space="preserve"> ADDIN EN.CITE &lt;EndNote&gt;&lt;Cite&gt;&lt;Author&gt;Pardales&lt;/Author&gt;&lt;Year&gt;2006&lt;/Year&gt;&lt;RecNum&gt;430&lt;/RecNum&gt;&lt;DisplayText&gt;(Pardales &amp;amp; Girod, 2006)&lt;/DisplayText&gt;&lt;record&gt;&lt;rec-number&gt;430&lt;/rec-number&gt;&lt;foreign-keys&gt;&lt;key app="EN" db-id="wxxxx05st25spiesdfp52zx6expewsf9xfdx" timestamp="1442807462"&gt;430&lt;/key&gt;&lt;/foreign-keys&gt;&lt;ref-type name="Journal Article"&gt;17&lt;/ref-type&gt;&lt;contributors&gt;&lt;authors&gt;&lt;author&gt;Pardales, Michael J&lt;/author&gt;&lt;author&gt;Girod, Mark&lt;/author&gt;&lt;/authors&gt;&lt;/contributors&gt;&lt;titles&gt;&lt;title&gt;Community of inquiry: Its past and present future&lt;/title&gt;&lt;secondary-title&gt;Educational Philosophy and Theory&lt;/secondary-title&gt;&lt;/titles&gt;&lt;periodical&gt;&lt;full-title&gt;Educational Philosophy and Theory&lt;/full-title&gt;&lt;/periodical&gt;&lt;pages&gt;299-309&lt;/pages&gt;&lt;volume&gt;38&lt;/volume&gt;&lt;number&gt;3&lt;/number&gt;&lt;dates&gt;&lt;year&gt;2006&lt;/year&gt;&lt;/dates&gt;&lt;isbn&gt;1469-5812&lt;/isbn&gt;&lt;urls&gt;&lt;/urls&gt;&lt;/record&gt;&lt;/Cite&gt;&lt;/EndNote&gt;</w:instrText>
      </w:r>
      <w:r w:rsidR="00267574" w:rsidRPr="00DD69AC">
        <w:rPr>
          <w:rFonts w:ascii="Times New Roman" w:hAnsi="Times New Roman" w:cs="Times New Roman"/>
          <w:sz w:val="24"/>
          <w:szCs w:val="24"/>
        </w:rPr>
        <w:fldChar w:fldCharType="separate"/>
      </w:r>
      <w:r w:rsidR="00CB2AC3" w:rsidRPr="00DD69AC">
        <w:rPr>
          <w:rFonts w:ascii="Times New Roman" w:hAnsi="Times New Roman" w:cs="Times New Roman"/>
          <w:noProof/>
          <w:sz w:val="24"/>
          <w:szCs w:val="24"/>
        </w:rPr>
        <w:t>(Pardales &amp; Girod, 2006)</w:t>
      </w:r>
      <w:r w:rsidR="00267574" w:rsidRPr="00DD69AC">
        <w:rPr>
          <w:rFonts w:ascii="Times New Roman" w:hAnsi="Times New Roman" w:cs="Times New Roman"/>
          <w:sz w:val="24"/>
          <w:szCs w:val="24"/>
        </w:rPr>
        <w:fldChar w:fldCharType="end"/>
      </w:r>
      <w:r w:rsidR="007077EC" w:rsidRPr="00DD69AC">
        <w:rPr>
          <w:rFonts w:ascii="Times New Roman" w:hAnsi="Times New Roman" w:cs="Times New Roman"/>
          <w:sz w:val="24"/>
          <w:szCs w:val="24"/>
        </w:rPr>
        <w:t xml:space="preserve">. </w:t>
      </w:r>
    </w:p>
    <w:p w:rsidR="0086476D" w:rsidRDefault="0086476D" w:rsidP="009D3055">
      <w:pPr>
        <w:rPr>
          <w:rFonts w:ascii="Times New Roman" w:hAnsi="Times New Roman" w:cs="Times New Roman"/>
          <w:sz w:val="24"/>
          <w:szCs w:val="24"/>
        </w:rPr>
      </w:pPr>
    </w:p>
    <w:p w:rsidR="005028DD" w:rsidRPr="0086476D" w:rsidRDefault="005028DD" w:rsidP="009D3055">
      <w:pPr>
        <w:rPr>
          <w:rFonts w:ascii="Times New Roman" w:hAnsi="Times New Roman" w:cs="Times New Roman"/>
          <w:i/>
          <w:sz w:val="24"/>
          <w:szCs w:val="24"/>
        </w:rPr>
      </w:pPr>
      <w:r w:rsidRPr="0086476D">
        <w:rPr>
          <w:rFonts w:ascii="Times New Roman" w:hAnsi="Times New Roman" w:cs="Times New Roman"/>
          <w:i/>
          <w:sz w:val="24"/>
          <w:szCs w:val="24"/>
        </w:rPr>
        <w:t>Developing Citizenship</w:t>
      </w:r>
    </w:p>
    <w:p w:rsidR="00C85D93" w:rsidRPr="00DD69AC" w:rsidRDefault="005028DD" w:rsidP="009D3055">
      <w:pPr>
        <w:rPr>
          <w:rFonts w:ascii="Times New Roman" w:hAnsi="Times New Roman" w:cs="Times New Roman"/>
          <w:sz w:val="24"/>
          <w:szCs w:val="24"/>
        </w:rPr>
      </w:pPr>
      <w:r>
        <w:rPr>
          <w:rFonts w:ascii="Times New Roman" w:hAnsi="Times New Roman" w:cs="Times New Roman"/>
          <w:sz w:val="24"/>
          <w:szCs w:val="24"/>
        </w:rPr>
        <w:t>D</w:t>
      </w:r>
      <w:r w:rsidR="00C85D93" w:rsidRPr="00DD69AC">
        <w:rPr>
          <w:rFonts w:ascii="Times New Roman" w:hAnsi="Times New Roman" w:cs="Times New Roman"/>
          <w:sz w:val="24"/>
          <w:szCs w:val="24"/>
        </w:rPr>
        <w:t xml:space="preserve">iversity in society exists, meaning that this diversity of perspective, interests and modes of communication must be recognised in order to produce a more democratic outcome. An approach is required that differentiates and values these views to attain desirable outcomes like civic equality and the protection of liberty </w:t>
      </w:r>
      <w:r w:rsidR="00267574" w:rsidRPr="00DD69AC">
        <w:rPr>
          <w:rFonts w:ascii="Times New Roman" w:hAnsi="Times New Roman" w:cs="Times New Roman"/>
          <w:sz w:val="24"/>
          <w:szCs w:val="24"/>
        </w:rPr>
        <w:fldChar w:fldCharType="begin"/>
      </w:r>
      <w:r w:rsidR="00037F5A" w:rsidRPr="00DD69AC">
        <w:rPr>
          <w:rFonts w:ascii="Times New Roman" w:hAnsi="Times New Roman" w:cs="Times New Roman"/>
          <w:sz w:val="24"/>
          <w:szCs w:val="24"/>
        </w:rPr>
        <w:instrText xml:space="preserve"> ADDIN EN.CITE &lt;EndNote&gt;&lt;Cite&gt;&lt;Author&gt;Banks&lt;/Author&gt;&lt;Year&gt;2008&lt;/Year&gt;&lt;RecNum&gt;413&lt;/RecNum&gt;&lt;Pages&gt;131&lt;/Pages&gt;&lt;DisplayText&gt;(Banks, 2008, p. 131)&lt;/DisplayText&gt;&lt;record&gt;&lt;rec-number&gt;413&lt;/rec-number&gt;&lt;foreign-keys&gt;&lt;key app="EN" db-id="wxxxx05st25spiesdfp52zx6expewsf9xfdx" timestamp="1440978797"&gt;413&lt;/key&gt;&lt;/foreign-keys&gt;&lt;ref-type name="Journal Article"&gt;17&lt;/ref-type&gt;&lt;contributors&gt;&lt;authors&gt;&lt;author&gt;Banks, James A&lt;/author&gt;&lt;/authors&gt;&lt;/contributors&gt;&lt;titles&gt;&lt;title&gt;Diversity, group identity, and citizenship education in a global age&lt;/title&gt;&lt;secondary-title&gt;Educational researcher&lt;/secondary-title&gt;&lt;/titles&gt;&lt;periodical&gt;&lt;full-title&gt;Educational researcher&lt;/full-title&gt;&lt;/periodical&gt;&lt;pages&gt;129-139&lt;/pages&gt;&lt;volume&gt;37&lt;/volume&gt;&lt;number&gt;3&lt;/number&gt;&lt;dates&gt;&lt;year&gt;2008&lt;/year&gt;&lt;/dates&gt;&lt;isbn&gt;0013-189X&lt;/isbn&gt;&lt;urls&gt;&lt;/urls&gt;&lt;/record&gt;&lt;/Cite&gt;&lt;/EndNote&gt;</w:instrText>
      </w:r>
      <w:r w:rsidR="00267574" w:rsidRPr="00DD69AC">
        <w:rPr>
          <w:rFonts w:ascii="Times New Roman" w:hAnsi="Times New Roman" w:cs="Times New Roman"/>
          <w:sz w:val="24"/>
          <w:szCs w:val="24"/>
        </w:rPr>
        <w:fldChar w:fldCharType="separate"/>
      </w:r>
      <w:r w:rsidR="00037F5A" w:rsidRPr="00DD69AC">
        <w:rPr>
          <w:rFonts w:ascii="Times New Roman" w:hAnsi="Times New Roman" w:cs="Times New Roman"/>
          <w:noProof/>
          <w:sz w:val="24"/>
          <w:szCs w:val="24"/>
        </w:rPr>
        <w:t>(Banks, 2008, p. 131)</w:t>
      </w:r>
      <w:r w:rsidR="00267574" w:rsidRPr="00DD69AC">
        <w:rPr>
          <w:rFonts w:ascii="Times New Roman" w:hAnsi="Times New Roman" w:cs="Times New Roman"/>
          <w:sz w:val="24"/>
          <w:szCs w:val="24"/>
        </w:rPr>
        <w:fldChar w:fldCharType="end"/>
      </w:r>
      <w:r w:rsidR="009C11EC" w:rsidRPr="00DD69AC">
        <w:rPr>
          <w:rFonts w:ascii="Times New Roman" w:hAnsi="Times New Roman" w:cs="Times New Roman"/>
          <w:sz w:val="24"/>
          <w:szCs w:val="24"/>
        </w:rPr>
        <w:t xml:space="preserve">. Banks points to the idea of identity – the character that unifies people and groups, allowing for collective problem </w:t>
      </w:r>
      <w:r w:rsidR="009C11EC" w:rsidRPr="00DD69AC">
        <w:rPr>
          <w:rFonts w:ascii="Times New Roman" w:hAnsi="Times New Roman" w:cs="Times New Roman"/>
          <w:sz w:val="24"/>
          <w:szCs w:val="24"/>
        </w:rPr>
        <w:lastRenderedPageBreak/>
        <w:t>solving and mutual toleration.</w:t>
      </w:r>
      <w:r>
        <w:rPr>
          <w:rFonts w:ascii="Times New Roman" w:hAnsi="Times New Roman" w:cs="Times New Roman"/>
          <w:sz w:val="24"/>
          <w:szCs w:val="24"/>
        </w:rPr>
        <w:t xml:space="preserve"> In order to produce a more democratic outcome, it is necessary to more closely examine the citizenship education that produces those outcomes.</w:t>
      </w:r>
    </w:p>
    <w:p w:rsidR="003A07F1" w:rsidRDefault="003A07F1" w:rsidP="003A07F1">
      <w:pPr>
        <w:rPr>
          <w:rFonts w:ascii="Times New Roman" w:hAnsi="Times New Roman" w:cs="Times New Roman"/>
          <w:b/>
          <w:sz w:val="24"/>
          <w:szCs w:val="24"/>
        </w:rPr>
      </w:pPr>
    </w:p>
    <w:p w:rsidR="005C2EEB" w:rsidRPr="00DD69AC" w:rsidRDefault="005C2EEB" w:rsidP="009D3055">
      <w:pPr>
        <w:rPr>
          <w:rFonts w:ascii="Times New Roman" w:hAnsi="Times New Roman" w:cs="Times New Roman"/>
          <w:sz w:val="24"/>
          <w:szCs w:val="24"/>
        </w:rPr>
      </w:pPr>
      <w:r w:rsidRPr="00DD69AC">
        <w:rPr>
          <w:rFonts w:ascii="Times New Roman" w:hAnsi="Times New Roman" w:cs="Times New Roman"/>
          <w:sz w:val="24"/>
          <w:szCs w:val="24"/>
        </w:rPr>
        <w:t>Mainstream citizenship education</w:t>
      </w:r>
      <w:r w:rsidR="005B5D37" w:rsidRPr="00DD69AC">
        <w:rPr>
          <w:rFonts w:ascii="Times New Roman" w:hAnsi="Times New Roman" w:cs="Times New Roman"/>
          <w:sz w:val="24"/>
          <w:szCs w:val="24"/>
        </w:rPr>
        <w:t xml:space="preserve"> (MCE)</w:t>
      </w:r>
      <w:r w:rsidRPr="00DD69AC">
        <w:rPr>
          <w:rFonts w:ascii="Times New Roman" w:hAnsi="Times New Roman" w:cs="Times New Roman"/>
          <w:sz w:val="24"/>
          <w:szCs w:val="24"/>
        </w:rPr>
        <w:t xml:space="preserve"> has the outcome of reproducing existing social and cultural structures</w:t>
      </w:r>
      <w:r w:rsidR="00483A8D">
        <w:rPr>
          <w:rFonts w:ascii="Times New Roman" w:hAnsi="Times New Roman" w:cs="Times New Roman"/>
          <w:sz w:val="24"/>
          <w:szCs w:val="24"/>
        </w:rPr>
        <w:t xml:space="preserve"> </w:t>
      </w:r>
      <w:r w:rsidR="00483A8D">
        <w:rPr>
          <w:rFonts w:ascii="Times New Roman" w:hAnsi="Times New Roman" w:cs="Times New Roman"/>
          <w:sz w:val="24"/>
          <w:szCs w:val="24"/>
        </w:rPr>
        <w:fldChar w:fldCharType="begin"/>
      </w:r>
      <w:r w:rsidR="00483A8D">
        <w:rPr>
          <w:rFonts w:ascii="Times New Roman" w:hAnsi="Times New Roman" w:cs="Times New Roman"/>
          <w:sz w:val="24"/>
          <w:szCs w:val="24"/>
        </w:rPr>
        <w:instrText xml:space="preserve"> ADDIN EN.CITE &lt;EndNote&gt;&lt;Cite&gt;&lt;Author&gt;Banks&lt;/Author&gt;&lt;Year&gt;2008&lt;/Year&gt;&lt;RecNum&gt;413&lt;/RecNum&gt;&lt;Pages&gt;135&lt;/Pages&gt;&lt;DisplayText&gt;(Banks, 2008, p. 135)&lt;/DisplayText&gt;&lt;record&gt;&lt;rec-number&gt;413&lt;/rec-number&gt;&lt;foreign-keys&gt;&lt;key app="EN" db-id="wxxxx05st25spiesdfp52zx6expewsf9xfdx" timestamp="1440978797"&gt;413&lt;/key&gt;&lt;/foreign-keys&gt;&lt;ref-type name="Journal Article"&gt;17&lt;/ref-type&gt;&lt;contributors&gt;&lt;authors&gt;&lt;author&gt;Banks, James A&lt;/author&gt;&lt;/authors&gt;&lt;/contributors&gt;&lt;titles&gt;&lt;title&gt;Diversity, group identity, and citizenship education in a global age&lt;/title&gt;&lt;secondary-title&gt;Educational researcher&lt;/secondary-title&gt;&lt;/titles&gt;&lt;periodical&gt;&lt;full-title&gt;Educational researcher&lt;/full-title&gt;&lt;/periodical&gt;&lt;pages&gt;129-139&lt;/pages&gt;&lt;volume&gt;37&lt;/volume&gt;&lt;number&gt;3&lt;/number&gt;&lt;dates&gt;&lt;year&gt;2008&lt;/year&gt;&lt;/dates&gt;&lt;isbn&gt;0013-189X&lt;/isbn&gt;&lt;urls&gt;&lt;/urls&gt;&lt;/record&gt;&lt;/Cite&gt;&lt;/EndNote&gt;</w:instrText>
      </w:r>
      <w:r w:rsidR="00483A8D">
        <w:rPr>
          <w:rFonts w:ascii="Times New Roman" w:hAnsi="Times New Roman" w:cs="Times New Roman"/>
          <w:sz w:val="24"/>
          <w:szCs w:val="24"/>
        </w:rPr>
        <w:fldChar w:fldCharType="separate"/>
      </w:r>
      <w:r w:rsidR="00483A8D">
        <w:rPr>
          <w:rFonts w:ascii="Times New Roman" w:hAnsi="Times New Roman" w:cs="Times New Roman"/>
          <w:noProof/>
          <w:sz w:val="24"/>
          <w:szCs w:val="24"/>
        </w:rPr>
        <w:t>(Banks, 2008, p. 135)</w:t>
      </w:r>
      <w:r w:rsidR="00483A8D">
        <w:rPr>
          <w:rFonts w:ascii="Times New Roman" w:hAnsi="Times New Roman" w:cs="Times New Roman"/>
          <w:sz w:val="24"/>
          <w:szCs w:val="24"/>
        </w:rPr>
        <w:fldChar w:fldCharType="end"/>
      </w:r>
      <w:r w:rsidRPr="00DD69AC">
        <w:rPr>
          <w:rFonts w:ascii="Times New Roman" w:hAnsi="Times New Roman" w:cs="Times New Roman"/>
          <w:sz w:val="24"/>
          <w:szCs w:val="24"/>
        </w:rPr>
        <w:t>. Students are taught intentionally in civics education and accidentally through interaction to respect authority, to value the status quo, to see the dominant views as having moral primacy and to conceive of the good life in the same ways as their educators. This type of citizenship empirically has a stabilizing effect on that society, but only if that society is homogenous. Developing critical-thinking skills, having strong decision-making capabilities, and the capacities for independent thought and action are all disruptive to mainstream citizenship education. MCE ignores the social, political, civil and cultural elements of a society, as these are all disruptive to the mainstream self-replication</w:t>
      </w:r>
      <w:r w:rsidR="005A6561">
        <w:rPr>
          <w:rFonts w:ascii="Times New Roman" w:hAnsi="Times New Roman" w:cs="Times New Roman"/>
          <w:sz w:val="24"/>
          <w:szCs w:val="24"/>
        </w:rPr>
        <w:t xml:space="preserve"> </w:t>
      </w:r>
      <w:r w:rsidR="005A6561">
        <w:rPr>
          <w:rFonts w:ascii="Times New Roman" w:hAnsi="Times New Roman" w:cs="Times New Roman"/>
          <w:sz w:val="24"/>
          <w:szCs w:val="24"/>
        </w:rPr>
        <w:fldChar w:fldCharType="begin"/>
      </w:r>
      <w:r w:rsidR="005A6561">
        <w:rPr>
          <w:rFonts w:ascii="Times New Roman" w:hAnsi="Times New Roman" w:cs="Times New Roman"/>
          <w:sz w:val="24"/>
          <w:szCs w:val="24"/>
        </w:rPr>
        <w:instrText xml:space="preserve"> ADDIN EN.CITE &lt;EndNote&gt;&lt;Cite&gt;&lt;Author&gt;Hanson&lt;/Author&gt;&lt;Year&gt;2011&lt;/Year&gt;&lt;RecNum&gt;451&lt;/RecNum&gt;&lt;Pages&gt;5&lt;/Pages&gt;&lt;DisplayText&gt;(Hanson &amp;amp; Howe, 2011, p. 5)&lt;/DisplayText&gt;&lt;record&gt;&lt;rec-number&gt;451&lt;/rec-number&gt;&lt;foreign-keys&gt;&lt;key app="EN" db-id="wxxxx05st25spiesdfp52zx6expewsf9xfdx" timestamp="1444962830"&gt;451&lt;/key&gt;&lt;/foreign-keys&gt;&lt;ref-type name="Journal Article"&gt;17&lt;/ref-type&gt;&lt;contributors&gt;&lt;authors&gt;&lt;author&gt;Hanson, Jarrod S&lt;/author&gt;&lt;author&gt;Howe, Ken&lt;/author&gt;&lt;/authors&gt;&lt;/contributors&gt;&lt;titles&gt;&lt;title&gt;The potential for deliberative democratic civic education&lt;/title&gt;&lt;secondary-title&gt;Democracy and Education&lt;/secondary-title&gt;&lt;/titles&gt;&lt;periodical&gt;&lt;full-title&gt;Democracy and Education&lt;/full-title&gt;&lt;/periodical&gt;&lt;pages&gt;3&lt;/pages&gt;&lt;volume&gt;19&lt;/volume&gt;&lt;number&gt;2&lt;/number&gt;&lt;dates&gt;&lt;year&gt;2011&lt;/year&gt;&lt;/dates&gt;&lt;urls&gt;&lt;/urls&gt;&lt;/record&gt;&lt;/Cite&gt;&lt;/EndNote&gt;</w:instrText>
      </w:r>
      <w:r w:rsidR="005A6561">
        <w:rPr>
          <w:rFonts w:ascii="Times New Roman" w:hAnsi="Times New Roman" w:cs="Times New Roman"/>
          <w:sz w:val="24"/>
          <w:szCs w:val="24"/>
        </w:rPr>
        <w:fldChar w:fldCharType="separate"/>
      </w:r>
      <w:r w:rsidR="005A6561">
        <w:rPr>
          <w:rFonts w:ascii="Times New Roman" w:hAnsi="Times New Roman" w:cs="Times New Roman"/>
          <w:noProof/>
          <w:sz w:val="24"/>
          <w:szCs w:val="24"/>
        </w:rPr>
        <w:t>(Hanson &amp; Howe, 2011, p. 5)</w:t>
      </w:r>
      <w:r w:rsidR="005A6561">
        <w:rPr>
          <w:rFonts w:ascii="Times New Roman" w:hAnsi="Times New Roman" w:cs="Times New Roman"/>
          <w:sz w:val="24"/>
          <w:szCs w:val="24"/>
        </w:rPr>
        <w:fldChar w:fldCharType="end"/>
      </w:r>
      <w:r w:rsidRPr="00DD69AC">
        <w:rPr>
          <w:rFonts w:ascii="Times New Roman" w:hAnsi="Times New Roman" w:cs="Times New Roman"/>
          <w:sz w:val="24"/>
          <w:szCs w:val="24"/>
        </w:rPr>
        <w:t>. These elements complicate the society when it would prefer conformity to its norms. While this position</w:t>
      </w:r>
      <w:r w:rsidR="00EE70F1" w:rsidRPr="00DD69AC">
        <w:rPr>
          <w:rFonts w:ascii="Times New Roman" w:hAnsi="Times New Roman" w:cs="Times New Roman"/>
          <w:sz w:val="24"/>
          <w:szCs w:val="24"/>
        </w:rPr>
        <w:t xml:space="preserve"> may be defensible in certain historical contexts, it is simply untenable in any multicultural states, or any state that would claim to value diversity. The outcome of mainstream citizenship education on a multicultural society is the suppression of many ethnic, religious and gendered groups while privileging one group without justification. A MCE in a multicultural society has the opposite desire effect in that it destabilizes the society, revealing the cracks and divisions in that society, increasing conflict while providing no means of problem solving or finding common ground.</w:t>
      </w:r>
    </w:p>
    <w:p w:rsidR="00EE70F1" w:rsidRPr="00DD69AC" w:rsidRDefault="00EE70F1" w:rsidP="009D3055">
      <w:pPr>
        <w:rPr>
          <w:rFonts w:ascii="Times New Roman" w:hAnsi="Times New Roman" w:cs="Times New Roman"/>
          <w:sz w:val="24"/>
          <w:szCs w:val="24"/>
        </w:rPr>
      </w:pPr>
      <w:r w:rsidRPr="00DD69AC">
        <w:rPr>
          <w:rFonts w:ascii="Times New Roman" w:hAnsi="Times New Roman" w:cs="Times New Roman"/>
          <w:sz w:val="24"/>
          <w:szCs w:val="24"/>
        </w:rPr>
        <w:t xml:space="preserve">Transformative citizenship education </w:t>
      </w:r>
      <w:r w:rsidR="005B5D37" w:rsidRPr="00DD69AC">
        <w:rPr>
          <w:rFonts w:ascii="Times New Roman" w:hAnsi="Times New Roman" w:cs="Times New Roman"/>
          <w:sz w:val="24"/>
          <w:szCs w:val="24"/>
        </w:rPr>
        <w:t xml:space="preserve">(TCE) </w:t>
      </w:r>
      <w:r w:rsidRPr="00DD69AC">
        <w:rPr>
          <w:rFonts w:ascii="Times New Roman" w:hAnsi="Times New Roman" w:cs="Times New Roman"/>
          <w:sz w:val="24"/>
          <w:szCs w:val="24"/>
        </w:rPr>
        <w:t>challenges the mainstream views by recognising the value in all cultural identities while granting primacy to none</w:t>
      </w:r>
      <w:r w:rsidR="00483A8D">
        <w:rPr>
          <w:rFonts w:ascii="Times New Roman" w:hAnsi="Times New Roman" w:cs="Times New Roman"/>
          <w:sz w:val="24"/>
          <w:szCs w:val="24"/>
        </w:rPr>
        <w:t xml:space="preserve"> </w:t>
      </w:r>
      <w:r w:rsidR="00483A8D">
        <w:rPr>
          <w:rFonts w:ascii="Times New Roman" w:hAnsi="Times New Roman" w:cs="Times New Roman"/>
          <w:sz w:val="24"/>
          <w:szCs w:val="24"/>
        </w:rPr>
        <w:fldChar w:fldCharType="begin"/>
      </w:r>
      <w:r w:rsidR="00483A8D">
        <w:rPr>
          <w:rFonts w:ascii="Times New Roman" w:hAnsi="Times New Roman" w:cs="Times New Roman"/>
          <w:sz w:val="24"/>
          <w:szCs w:val="24"/>
        </w:rPr>
        <w:instrText xml:space="preserve"> ADDIN EN.CITE &lt;EndNote&gt;&lt;Cite&gt;&lt;Author&gt;Banks&lt;/Author&gt;&lt;Year&gt;2008&lt;/Year&gt;&lt;RecNum&gt;413&lt;/RecNum&gt;&lt;Pages&gt;135&lt;/Pages&gt;&lt;DisplayText&gt;(Banks, 2008, p. 135)&lt;/DisplayText&gt;&lt;record&gt;&lt;rec-number&gt;413&lt;/rec-number&gt;&lt;foreign-keys&gt;&lt;key app="EN" db-id="wxxxx05st25spiesdfp52zx6expewsf9xfdx" timestamp="1440978797"&gt;413&lt;/key&gt;&lt;/foreign-keys&gt;&lt;ref-type name="Journal Article"&gt;17&lt;/ref-type&gt;&lt;contributors&gt;&lt;authors&gt;&lt;author&gt;Banks, James A&lt;/author&gt;&lt;/authors&gt;&lt;/contributors&gt;&lt;titles&gt;&lt;title&gt;Diversity, group identity, and citizenship education in a global age&lt;/title&gt;&lt;secondary-title&gt;Educational researcher&lt;/secondary-title&gt;&lt;/titles&gt;&lt;periodical&gt;&lt;full-title&gt;Educational researcher&lt;/full-title&gt;&lt;/periodical&gt;&lt;pages&gt;129-139&lt;/pages&gt;&lt;volume&gt;37&lt;/volume&gt;&lt;number&gt;3&lt;/number&gt;&lt;dates&gt;&lt;year&gt;2008&lt;/year&gt;&lt;/dates&gt;&lt;isbn&gt;0013-189X&lt;/isbn&gt;&lt;urls&gt;&lt;/urls&gt;&lt;/record&gt;&lt;/Cite&gt;&lt;/EndNote&gt;</w:instrText>
      </w:r>
      <w:r w:rsidR="00483A8D">
        <w:rPr>
          <w:rFonts w:ascii="Times New Roman" w:hAnsi="Times New Roman" w:cs="Times New Roman"/>
          <w:sz w:val="24"/>
          <w:szCs w:val="24"/>
        </w:rPr>
        <w:fldChar w:fldCharType="separate"/>
      </w:r>
      <w:r w:rsidR="00483A8D">
        <w:rPr>
          <w:rFonts w:ascii="Times New Roman" w:hAnsi="Times New Roman" w:cs="Times New Roman"/>
          <w:noProof/>
          <w:sz w:val="24"/>
          <w:szCs w:val="24"/>
        </w:rPr>
        <w:t>(Banks, 2008, p. 135)</w:t>
      </w:r>
      <w:r w:rsidR="00483A8D">
        <w:rPr>
          <w:rFonts w:ascii="Times New Roman" w:hAnsi="Times New Roman" w:cs="Times New Roman"/>
          <w:sz w:val="24"/>
          <w:szCs w:val="24"/>
        </w:rPr>
        <w:fldChar w:fldCharType="end"/>
      </w:r>
      <w:r w:rsidRPr="00DD69AC">
        <w:rPr>
          <w:rFonts w:ascii="Times New Roman" w:hAnsi="Times New Roman" w:cs="Times New Roman"/>
          <w:sz w:val="24"/>
          <w:szCs w:val="24"/>
        </w:rPr>
        <w:t>. TCE has the aim of providing students with the cognitive tools they require to discover and address the problems within their world. Critical thinking, toleration, listening and decision-making skills are all required to identify society problems and begin to solve them.</w:t>
      </w:r>
      <w:r w:rsidR="005A6561">
        <w:rPr>
          <w:rFonts w:ascii="Times New Roman" w:hAnsi="Times New Roman" w:cs="Times New Roman"/>
          <w:sz w:val="24"/>
          <w:szCs w:val="24"/>
        </w:rPr>
        <w:t xml:space="preserve"> A crucial component of this type of education is that it also has an honesty and willingness to discuss the flaws with the existing socio-political structures, examining weaknesses and processes that could be changed or improved to better society </w:t>
      </w:r>
      <w:r w:rsidR="005A6561">
        <w:rPr>
          <w:rFonts w:ascii="Times New Roman" w:hAnsi="Times New Roman" w:cs="Times New Roman"/>
          <w:sz w:val="24"/>
          <w:szCs w:val="24"/>
        </w:rPr>
        <w:fldChar w:fldCharType="begin"/>
      </w:r>
      <w:r w:rsidR="005A6561">
        <w:rPr>
          <w:rFonts w:ascii="Times New Roman" w:hAnsi="Times New Roman" w:cs="Times New Roman"/>
          <w:sz w:val="24"/>
          <w:szCs w:val="24"/>
        </w:rPr>
        <w:instrText xml:space="preserve"> ADDIN EN.CITE &lt;EndNote&gt;&lt;Cite&gt;&lt;Author&gt;Hanson&lt;/Author&gt;&lt;Year&gt;2011&lt;/Year&gt;&lt;RecNum&gt;451&lt;/RecNum&gt;&lt;Pages&gt;7&lt;/Pages&gt;&lt;DisplayText&gt;(Hanson &amp;amp; Howe, 2011, p. 7)&lt;/DisplayText&gt;&lt;record&gt;&lt;rec-number&gt;451&lt;/rec-number&gt;&lt;foreign-keys&gt;&lt;key app="EN" db-id="wxxxx05st25spiesdfp52zx6expewsf9xfdx" timestamp="1444962830"&gt;451&lt;/key&gt;&lt;/foreign-keys&gt;&lt;ref-type name="Journal Article"&gt;17&lt;/ref-type&gt;&lt;contributors&gt;&lt;authors&gt;&lt;author&gt;Hanson, Jarrod S&lt;/author&gt;&lt;author&gt;Howe, Ken&lt;/author&gt;&lt;/authors&gt;&lt;/contributors&gt;&lt;titles&gt;&lt;title&gt;The potential for deliberative democratic civic education&lt;/title&gt;&lt;secondary-title&gt;Democracy and Education&lt;/secondary-title&gt;&lt;/titles&gt;&lt;periodical&gt;&lt;full-title&gt;Democracy and Education&lt;/full-title&gt;&lt;/periodical&gt;&lt;pages&gt;3&lt;/pages&gt;&lt;volume&gt;19&lt;/volume&gt;&lt;number&gt;2&lt;/number&gt;&lt;dates&gt;&lt;year&gt;2011&lt;/year&gt;&lt;/dates&gt;&lt;urls&gt;&lt;/urls&gt;&lt;/record&gt;&lt;/Cite&gt;&lt;/EndNote&gt;</w:instrText>
      </w:r>
      <w:r w:rsidR="005A6561">
        <w:rPr>
          <w:rFonts w:ascii="Times New Roman" w:hAnsi="Times New Roman" w:cs="Times New Roman"/>
          <w:sz w:val="24"/>
          <w:szCs w:val="24"/>
        </w:rPr>
        <w:fldChar w:fldCharType="separate"/>
      </w:r>
      <w:r w:rsidR="005A6561">
        <w:rPr>
          <w:rFonts w:ascii="Times New Roman" w:hAnsi="Times New Roman" w:cs="Times New Roman"/>
          <w:noProof/>
          <w:sz w:val="24"/>
          <w:szCs w:val="24"/>
        </w:rPr>
        <w:t>(Hanson &amp; Howe, 2011, p. 7)</w:t>
      </w:r>
      <w:r w:rsidR="005A6561">
        <w:rPr>
          <w:rFonts w:ascii="Times New Roman" w:hAnsi="Times New Roman" w:cs="Times New Roman"/>
          <w:sz w:val="24"/>
          <w:szCs w:val="24"/>
        </w:rPr>
        <w:fldChar w:fldCharType="end"/>
      </w:r>
      <w:r w:rsidR="005A6561">
        <w:rPr>
          <w:rFonts w:ascii="Times New Roman" w:hAnsi="Times New Roman" w:cs="Times New Roman"/>
          <w:sz w:val="24"/>
          <w:szCs w:val="24"/>
        </w:rPr>
        <w:t>.</w:t>
      </w:r>
    </w:p>
    <w:p w:rsidR="000D17BC" w:rsidRPr="00DD69AC" w:rsidRDefault="000D17BC" w:rsidP="009D3055">
      <w:pPr>
        <w:rPr>
          <w:rFonts w:ascii="Times New Roman" w:hAnsi="Times New Roman" w:cs="Times New Roman"/>
          <w:sz w:val="24"/>
          <w:szCs w:val="24"/>
        </w:rPr>
      </w:pPr>
    </w:p>
    <w:p w:rsidR="000D17BC" w:rsidRPr="00DD69AC" w:rsidRDefault="00F01788" w:rsidP="009D3055">
      <w:pPr>
        <w:rPr>
          <w:rFonts w:ascii="Times New Roman" w:hAnsi="Times New Roman" w:cs="Times New Roman"/>
          <w:sz w:val="24"/>
          <w:szCs w:val="24"/>
        </w:rPr>
      </w:pPr>
      <w:r w:rsidRPr="00DD69AC">
        <w:rPr>
          <w:rFonts w:ascii="Times New Roman" w:hAnsi="Times New Roman" w:cs="Times New Roman"/>
          <w:sz w:val="24"/>
          <w:szCs w:val="24"/>
        </w:rPr>
        <w:t>In an ideal world, all people would have a transformative citizenship education and be participants on matters that affect them. However, current political structures would prove to be a hindrance in the realization of their citizenship; a liberal adversarial</w:t>
      </w:r>
      <w:r w:rsidR="0004276D">
        <w:rPr>
          <w:rFonts w:ascii="Times New Roman" w:hAnsi="Times New Roman" w:cs="Times New Roman"/>
          <w:sz w:val="24"/>
          <w:szCs w:val="24"/>
        </w:rPr>
        <w:t xml:space="preserve"> democracy is less useful for opinion forming than it is for assessing the </w:t>
      </w:r>
      <w:r w:rsidRPr="00DD69AC">
        <w:rPr>
          <w:rFonts w:ascii="Times New Roman" w:hAnsi="Times New Roman" w:cs="Times New Roman"/>
          <w:sz w:val="24"/>
          <w:szCs w:val="24"/>
        </w:rPr>
        <w:t>basic aggregation of citizens’ views</w:t>
      </w:r>
      <w:r w:rsidR="0004276D">
        <w:rPr>
          <w:rFonts w:ascii="Times New Roman" w:hAnsi="Times New Roman" w:cs="Times New Roman"/>
          <w:sz w:val="24"/>
          <w:szCs w:val="24"/>
        </w:rPr>
        <w:t xml:space="preserve"> </w:t>
      </w:r>
      <w:r w:rsidR="0004276D">
        <w:rPr>
          <w:rFonts w:ascii="Times New Roman" w:hAnsi="Times New Roman" w:cs="Times New Roman"/>
          <w:sz w:val="24"/>
          <w:szCs w:val="24"/>
        </w:rPr>
        <w:fldChar w:fldCharType="begin"/>
      </w:r>
      <w:r w:rsidR="0004276D">
        <w:rPr>
          <w:rFonts w:ascii="Times New Roman" w:hAnsi="Times New Roman" w:cs="Times New Roman"/>
          <w:sz w:val="24"/>
          <w:szCs w:val="24"/>
        </w:rPr>
        <w:instrText xml:space="preserve"> ADDIN EN.CITE &lt;EndNote&gt;&lt;Cite&gt;&lt;Author&gt;Knight&lt;/Author&gt;&lt;Year&gt;1994&lt;/Year&gt;&lt;RecNum&gt;447&lt;/RecNum&gt;&lt;Pages&gt;281&lt;/Pages&gt;&lt;DisplayText&gt;(Knight &amp;amp; Johnson, 1994, p. 281; Talisse, 2005, p. 5)&lt;/DisplayText&gt;&lt;record&gt;&lt;rec-number&gt;447&lt;/rec-number&gt;&lt;foreign-keys&gt;&lt;key app="EN" db-id="wxxxx05st25spiesdfp52zx6expewsf9xfdx" timestamp="1444962043"&gt;447&lt;/key&gt;&lt;/foreign-keys&gt;&lt;ref-type name="Journal Article"&gt;17&lt;/ref-type&gt;&lt;contributors&gt;&lt;authors&gt;&lt;author&gt;Knight, Jack&lt;/author&gt;&lt;author&gt;Johnson, James&lt;/author&gt;&lt;/authors&gt;&lt;/contributors&gt;&lt;titles&gt;&lt;title&gt;Aggregation and Deliberation: On the Possibility of Democratic Legitimacy&lt;/title&gt;&lt;secondary-title&gt;Political Theory&lt;/secondary-title&gt;&lt;/titles&gt;&lt;periodical&gt;&lt;full-title&gt;Political Theory&lt;/full-title&gt;&lt;/periodical&gt;&lt;pages&gt;277-296&lt;/pages&gt;&lt;volume&gt;22&lt;/volume&gt;&lt;number&gt;2&lt;/number&gt;&lt;dates&gt;&lt;year&gt;1994&lt;/year&gt;&lt;/dates&gt;&lt;publisher&gt;Sage Publications, Inc.&lt;/publisher&gt;&lt;isbn&gt;00905917&lt;/isbn&gt;&lt;urls&gt;&lt;related-urls&gt;&lt;url&gt;http://www.jstor.org/stable/192147&lt;/url&gt;&lt;/related-urls&gt;&lt;/urls&gt;&lt;electronic-resource-num&gt;10.2307/192147&lt;/electronic-resource-num&gt;&lt;/record&gt;&lt;/Cite&gt;&lt;Cite&gt;&lt;Author&gt;Talisse&lt;/Author&gt;&lt;Year&gt;2005&lt;/Year&gt;&lt;RecNum&gt;449&lt;/RecNum&gt;&lt;Pages&gt;5&lt;/Pages&gt;&lt;record&gt;&lt;rec-number&gt;449&lt;/rec-number&gt;&lt;foreign-keys&gt;&lt;key app="EN" db-id="wxxxx05st25spiesdfp52zx6expewsf9xfdx" timestamp="1444962440"&gt;449&lt;/key&gt;&lt;/foreign-keys&gt;&lt;ref-type name="Book"&gt;6&lt;/ref-type&gt;&lt;contributors&gt;&lt;authors&gt;&lt;author&gt;Talisse, Robert B&lt;/author&gt;&lt;/authors&gt;&lt;/contributors&gt;&lt;titles&gt;&lt;title&gt;Democracy after liberalism: Pragmatism and deliberative politics&lt;/title&gt;&lt;/titles&gt;&lt;dates&gt;&lt;year&gt;2005&lt;/year&gt;&lt;/dates&gt;&lt;publisher&gt;Psychology Press&lt;/publisher&gt;&lt;isbn&gt;041595018X&lt;/isbn&gt;&lt;urls&gt;&lt;/urls&gt;&lt;/record&gt;&lt;/Cite&gt;&lt;/EndNote&gt;</w:instrText>
      </w:r>
      <w:r w:rsidR="0004276D">
        <w:rPr>
          <w:rFonts w:ascii="Times New Roman" w:hAnsi="Times New Roman" w:cs="Times New Roman"/>
          <w:sz w:val="24"/>
          <w:szCs w:val="24"/>
        </w:rPr>
        <w:fldChar w:fldCharType="separate"/>
      </w:r>
      <w:r w:rsidR="0004276D">
        <w:rPr>
          <w:rFonts w:ascii="Times New Roman" w:hAnsi="Times New Roman" w:cs="Times New Roman"/>
          <w:noProof/>
          <w:sz w:val="24"/>
          <w:szCs w:val="24"/>
        </w:rPr>
        <w:t>(Knight &amp; Johnson, 1994, p. 281; Talisse, 2005, p. 5)</w:t>
      </w:r>
      <w:r w:rsidR="0004276D">
        <w:rPr>
          <w:rFonts w:ascii="Times New Roman" w:hAnsi="Times New Roman" w:cs="Times New Roman"/>
          <w:sz w:val="24"/>
          <w:szCs w:val="24"/>
        </w:rPr>
        <w:fldChar w:fldCharType="end"/>
      </w:r>
      <w:r w:rsidRPr="00DD69AC">
        <w:rPr>
          <w:rFonts w:ascii="Times New Roman" w:hAnsi="Times New Roman" w:cs="Times New Roman"/>
          <w:sz w:val="24"/>
          <w:szCs w:val="24"/>
        </w:rPr>
        <w:t>. There is little purpose in having a well-informed citizenry when political system are set up to (arguably) protect certain interest groups. Decision-makers must have the flexibility to deal with pragmatic realities without be entrenched in ideological quagmires</w:t>
      </w:r>
      <w:r w:rsidR="0004276D">
        <w:rPr>
          <w:rFonts w:ascii="Times New Roman" w:hAnsi="Times New Roman" w:cs="Times New Roman"/>
          <w:sz w:val="24"/>
          <w:szCs w:val="24"/>
        </w:rPr>
        <w:t xml:space="preserve"> in order to fulfil their democratic responsibilities </w:t>
      </w:r>
      <w:r w:rsidR="0004276D">
        <w:rPr>
          <w:rFonts w:ascii="Times New Roman" w:hAnsi="Times New Roman" w:cs="Times New Roman"/>
          <w:sz w:val="24"/>
          <w:szCs w:val="24"/>
        </w:rPr>
        <w:fldChar w:fldCharType="begin"/>
      </w:r>
      <w:r w:rsidR="0004276D">
        <w:rPr>
          <w:rFonts w:ascii="Times New Roman" w:hAnsi="Times New Roman" w:cs="Times New Roman"/>
          <w:sz w:val="24"/>
          <w:szCs w:val="24"/>
        </w:rPr>
        <w:instrText xml:space="preserve"> ADDIN EN.CITE &lt;EndNote&gt;&lt;Cite&gt;&lt;Author&gt;Misak&lt;/Author&gt;&lt;Year&gt;2004&lt;/Year&gt;&lt;RecNum&gt;448&lt;/RecNum&gt;&lt;Pages&gt;10&lt;/Pages&gt;&lt;DisplayText&gt;(Misak, 2004, p. 10)&lt;/DisplayText&gt;&lt;record&gt;&lt;rec-number&gt;448&lt;/rec-number&gt;&lt;foreign-keys&gt;&lt;key app="EN" db-id="wxxxx05st25spiesdfp52zx6expewsf9xfdx" timestamp="1444962376"&gt;448&lt;/key&gt;&lt;/foreign-keys&gt;&lt;ref-type name="Journal Article"&gt;17&lt;/ref-type&gt;&lt;contributors&gt;&lt;authors&gt;&lt;author&gt;Misak, Cheryl J&lt;/author&gt;&lt;/authors&gt;&lt;/contributors&gt;&lt;titles&gt;&lt;title&gt;Making disagreement matter: Pragmatism and deliberative democracy&lt;/title&gt;&lt;secondary-title&gt;The Journal of Speculative Philosophy&lt;/secondary-title&gt;&lt;/titles&gt;&lt;periodical&gt;&lt;full-title&gt;The Journal of Speculative Philosophy&lt;/full-title&gt;&lt;/periodical&gt;&lt;pages&gt;9-22&lt;/pages&gt;&lt;volume&gt;18&lt;/volume&gt;&lt;number&gt;1&lt;/number&gt;&lt;dates&gt;&lt;year&gt;2004&lt;/year&gt;&lt;/dates&gt;&lt;isbn&gt;1527-9383&lt;/isbn&gt;&lt;urls&gt;&lt;/urls&gt;&lt;/record&gt;&lt;/Cite&gt;&lt;/EndNote&gt;</w:instrText>
      </w:r>
      <w:r w:rsidR="0004276D">
        <w:rPr>
          <w:rFonts w:ascii="Times New Roman" w:hAnsi="Times New Roman" w:cs="Times New Roman"/>
          <w:sz w:val="24"/>
          <w:szCs w:val="24"/>
        </w:rPr>
        <w:fldChar w:fldCharType="separate"/>
      </w:r>
      <w:r w:rsidR="0004276D">
        <w:rPr>
          <w:rFonts w:ascii="Times New Roman" w:hAnsi="Times New Roman" w:cs="Times New Roman"/>
          <w:noProof/>
          <w:sz w:val="24"/>
          <w:szCs w:val="24"/>
        </w:rPr>
        <w:t>(Misak, 2004, p. 10)</w:t>
      </w:r>
      <w:r w:rsidR="0004276D">
        <w:rPr>
          <w:rFonts w:ascii="Times New Roman" w:hAnsi="Times New Roman" w:cs="Times New Roman"/>
          <w:sz w:val="24"/>
          <w:szCs w:val="24"/>
        </w:rPr>
        <w:fldChar w:fldCharType="end"/>
      </w:r>
      <w:r w:rsidRPr="00DD69AC">
        <w:rPr>
          <w:rFonts w:ascii="Times New Roman" w:hAnsi="Times New Roman" w:cs="Times New Roman"/>
          <w:sz w:val="24"/>
          <w:szCs w:val="24"/>
        </w:rPr>
        <w:t xml:space="preserve">. For example, a person may be elected on a platform of providing </w:t>
      </w:r>
      <w:r w:rsidR="0082778E" w:rsidRPr="00DD69AC">
        <w:rPr>
          <w:rFonts w:ascii="Times New Roman" w:hAnsi="Times New Roman" w:cs="Times New Roman"/>
          <w:sz w:val="24"/>
          <w:szCs w:val="24"/>
        </w:rPr>
        <w:t xml:space="preserve">unlimited free water for every home. However, it would constitute a catastrophic failure of representation, common sense and responsible governance to adhere to this position if a drought was in effect. The demos would not consent to dying of dehydration or starvation; the changing facts must be incorporated into political decision-making. If we are to consider democracy a process of communication, coming to mutual understanding and valuing cognitive diversity, </w:t>
      </w:r>
      <w:r w:rsidR="0082778E" w:rsidRPr="00DD69AC">
        <w:rPr>
          <w:rFonts w:ascii="Times New Roman" w:hAnsi="Times New Roman" w:cs="Times New Roman"/>
          <w:sz w:val="24"/>
          <w:szCs w:val="24"/>
        </w:rPr>
        <w:lastRenderedPageBreak/>
        <w:t>then we must recognize t</w:t>
      </w:r>
      <w:r w:rsidR="0004276D">
        <w:rPr>
          <w:rFonts w:ascii="Times New Roman" w:hAnsi="Times New Roman" w:cs="Times New Roman"/>
          <w:sz w:val="24"/>
          <w:szCs w:val="24"/>
        </w:rPr>
        <w:t>he worsening failure of liberal</w:t>
      </w:r>
      <w:r w:rsidR="0082778E" w:rsidRPr="00DD69AC">
        <w:rPr>
          <w:rFonts w:ascii="Times New Roman" w:hAnsi="Times New Roman" w:cs="Times New Roman"/>
          <w:sz w:val="24"/>
          <w:szCs w:val="24"/>
        </w:rPr>
        <w:t xml:space="preserve"> politics to achieve democratic outcomes</w:t>
      </w:r>
      <w:r w:rsidR="0004276D">
        <w:rPr>
          <w:rFonts w:ascii="Times New Roman" w:hAnsi="Times New Roman" w:cs="Times New Roman"/>
          <w:sz w:val="24"/>
          <w:szCs w:val="24"/>
        </w:rPr>
        <w:t xml:space="preserve"> </w:t>
      </w:r>
      <w:r w:rsidR="0004276D">
        <w:rPr>
          <w:rFonts w:ascii="Times New Roman" w:hAnsi="Times New Roman" w:cs="Times New Roman"/>
          <w:sz w:val="24"/>
          <w:szCs w:val="24"/>
        </w:rPr>
        <w:fldChar w:fldCharType="begin"/>
      </w:r>
      <w:r w:rsidR="0004276D">
        <w:rPr>
          <w:rFonts w:ascii="Times New Roman" w:hAnsi="Times New Roman" w:cs="Times New Roman"/>
          <w:sz w:val="24"/>
          <w:szCs w:val="24"/>
        </w:rPr>
        <w:instrText xml:space="preserve"> ADDIN EN.CITE &lt;EndNote&gt;&lt;Cite&gt;&lt;Author&gt;Mouffe&lt;/Author&gt;&lt;Year&gt;1999&lt;/Year&gt;&lt;RecNum&gt;450&lt;/RecNum&gt;&lt;Pages&gt;745&lt;/Pages&gt;&lt;DisplayText&gt;(Mouffe, 1999, p. 745)&lt;/DisplayText&gt;&lt;record&gt;&lt;rec-number&gt;450&lt;/rec-number&gt;&lt;foreign-keys&gt;&lt;key app="EN" db-id="wxxxx05st25spiesdfp52zx6expewsf9xfdx" timestamp="1444962598"&gt;450&lt;/key&gt;&lt;/foreign-keys&gt;&lt;ref-type name="Journal Article"&gt;17&lt;/ref-type&gt;&lt;contributors&gt;&lt;authors&gt;&lt;author&gt;Mouffe, Chantal&lt;/author&gt;&lt;/authors&gt;&lt;/contributors&gt;&lt;titles&gt;&lt;title&gt;Deliberative Democracy or Agonistic Pluralism?&lt;/title&gt;&lt;secondary-title&gt;Social Research&lt;/secondary-title&gt;&lt;/titles&gt;&lt;periodical&gt;&lt;full-title&gt;Social Research&lt;/full-title&gt;&lt;/periodical&gt;&lt;pages&gt;745-758&lt;/pages&gt;&lt;volume&gt;66&lt;/volume&gt;&lt;number&gt;3&lt;/number&gt;&lt;dates&gt;&lt;year&gt;1999&lt;/year&gt;&lt;/dates&gt;&lt;publisher&gt;The New School&lt;/publisher&gt;&lt;isbn&gt;0037783X&lt;/isbn&gt;&lt;urls&gt;&lt;related-urls&gt;&lt;url&gt;http://www.jstor.org/stable/40971349&lt;/url&gt;&lt;/related-urls&gt;&lt;/urls&gt;&lt;electronic-resource-num&gt;10.2307/40971349&lt;/electronic-resource-num&gt;&lt;/record&gt;&lt;/Cite&gt;&lt;/EndNote&gt;</w:instrText>
      </w:r>
      <w:r w:rsidR="0004276D">
        <w:rPr>
          <w:rFonts w:ascii="Times New Roman" w:hAnsi="Times New Roman" w:cs="Times New Roman"/>
          <w:sz w:val="24"/>
          <w:szCs w:val="24"/>
        </w:rPr>
        <w:fldChar w:fldCharType="separate"/>
      </w:r>
      <w:r w:rsidR="0004276D">
        <w:rPr>
          <w:rFonts w:ascii="Times New Roman" w:hAnsi="Times New Roman" w:cs="Times New Roman"/>
          <w:noProof/>
          <w:sz w:val="24"/>
          <w:szCs w:val="24"/>
        </w:rPr>
        <w:t>(Mouffe, 1999, p. 745)</w:t>
      </w:r>
      <w:r w:rsidR="0004276D">
        <w:rPr>
          <w:rFonts w:ascii="Times New Roman" w:hAnsi="Times New Roman" w:cs="Times New Roman"/>
          <w:sz w:val="24"/>
          <w:szCs w:val="24"/>
        </w:rPr>
        <w:fldChar w:fldCharType="end"/>
      </w:r>
      <w:r w:rsidR="0082778E" w:rsidRPr="00DD69AC">
        <w:rPr>
          <w:rFonts w:ascii="Times New Roman" w:hAnsi="Times New Roman" w:cs="Times New Roman"/>
          <w:sz w:val="24"/>
          <w:szCs w:val="24"/>
        </w:rPr>
        <w:t xml:space="preserve">. </w:t>
      </w:r>
    </w:p>
    <w:p w:rsidR="00BD2226" w:rsidRDefault="00BD2226" w:rsidP="009D3055">
      <w:pPr>
        <w:rPr>
          <w:rFonts w:ascii="Times New Roman" w:hAnsi="Times New Roman" w:cs="Times New Roman"/>
          <w:sz w:val="24"/>
          <w:szCs w:val="24"/>
        </w:rPr>
      </w:pPr>
    </w:p>
    <w:p w:rsidR="00BD2226" w:rsidRPr="00F37505" w:rsidRDefault="00BD2226" w:rsidP="009D3055">
      <w:pPr>
        <w:rPr>
          <w:rFonts w:ascii="Times New Roman" w:hAnsi="Times New Roman" w:cs="Times New Roman"/>
          <w:smallCaps/>
          <w:sz w:val="24"/>
          <w:szCs w:val="24"/>
        </w:rPr>
      </w:pPr>
      <w:r w:rsidRPr="00F37505">
        <w:rPr>
          <w:rFonts w:ascii="Times New Roman" w:hAnsi="Times New Roman" w:cs="Times New Roman"/>
          <w:smallCaps/>
          <w:sz w:val="24"/>
          <w:szCs w:val="24"/>
        </w:rPr>
        <w:t>Demarchic structures</w:t>
      </w:r>
      <w:r w:rsidR="00F37505">
        <w:rPr>
          <w:rFonts w:ascii="Times New Roman" w:hAnsi="Times New Roman" w:cs="Times New Roman"/>
          <w:smallCaps/>
          <w:sz w:val="24"/>
          <w:szCs w:val="24"/>
        </w:rPr>
        <w:t xml:space="preserve"> for a globalizing world</w:t>
      </w:r>
    </w:p>
    <w:p w:rsidR="00FC6311" w:rsidRPr="00DD69AC" w:rsidRDefault="00FC6311" w:rsidP="009D3055">
      <w:pPr>
        <w:rPr>
          <w:rFonts w:ascii="Times New Roman" w:hAnsi="Times New Roman" w:cs="Times New Roman"/>
          <w:sz w:val="24"/>
          <w:szCs w:val="24"/>
        </w:rPr>
      </w:pPr>
      <w:r w:rsidRPr="00DD69AC">
        <w:rPr>
          <w:rFonts w:ascii="Times New Roman" w:hAnsi="Times New Roman" w:cs="Times New Roman"/>
          <w:sz w:val="24"/>
          <w:szCs w:val="24"/>
        </w:rPr>
        <w:t>A format of democracy that is more able to communicate interpersonal and intercultural difference is needed. I am arguing that something akin to John Burnheim’s demarchy</w:t>
      </w:r>
      <w:r w:rsidR="00683B02">
        <w:rPr>
          <w:rFonts w:ascii="Times New Roman" w:hAnsi="Times New Roman" w:cs="Times New Roman"/>
          <w:sz w:val="24"/>
          <w:szCs w:val="24"/>
        </w:rPr>
        <w:t xml:space="preserve"> </w:t>
      </w:r>
      <w:r w:rsidR="00683B02">
        <w:rPr>
          <w:rFonts w:ascii="Times New Roman" w:hAnsi="Times New Roman" w:cs="Times New Roman"/>
          <w:sz w:val="24"/>
          <w:szCs w:val="24"/>
        </w:rPr>
        <w:fldChar w:fldCharType="begin"/>
      </w:r>
      <w:r w:rsidR="00683B02">
        <w:rPr>
          <w:rFonts w:ascii="Times New Roman" w:hAnsi="Times New Roman" w:cs="Times New Roman"/>
          <w:sz w:val="24"/>
          <w:szCs w:val="24"/>
        </w:rPr>
        <w:instrText xml:space="preserve"> ADDIN EN.CITE &lt;EndNote&gt;&lt;Cite&gt;&lt;Author&gt;Burnheim&lt;/Author&gt;&lt;Year&gt;2006&lt;/Year&gt;&lt;RecNum&gt;321&lt;/RecNum&gt;&lt;DisplayText&gt;(Burnheim, 2006)&lt;/DisplayText&gt;&lt;record&gt;&lt;rec-number&gt;321&lt;/rec-number&gt;&lt;foreign-keys&gt;&lt;key app="EN" db-id="wxxxx05st25spiesdfp52zx6expewsf9xfdx" timestamp="1422335166"&gt;321&lt;/key&gt;&lt;/foreign-keys&gt;&lt;ref-type name="Book"&gt;6&lt;/ref-type&gt;&lt;contributors&gt;&lt;authors&gt;&lt;author&gt;Burnheim, John&lt;/author&gt;&lt;/authors&gt;&lt;/contributors&gt;&lt;titles&gt;&lt;title&gt;Is Democracy Possible?: The Alternative to Electoral Democracy&lt;/title&gt;&lt;/titles&gt;&lt;dates&gt;&lt;year&gt;2006&lt;/year&gt;&lt;/dates&gt;&lt;publisher&gt;Sydney University Press&lt;/publisher&gt;&lt;isbn&gt;1920898425&lt;/isbn&gt;&lt;urls&gt;&lt;/urls&gt;&lt;/record&gt;&lt;/Cite&gt;&lt;/EndNote&gt;</w:instrText>
      </w:r>
      <w:r w:rsidR="00683B02">
        <w:rPr>
          <w:rFonts w:ascii="Times New Roman" w:hAnsi="Times New Roman" w:cs="Times New Roman"/>
          <w:sz w:val="24"/>
          <w:szCs w:val="24"/>
        </w:rPr>
        <w:fldChar w:fldCharType="separate"/>
      </w:r>
      <w:r w:rsidR="00683B02">
        <w:rPr>
          <w:rFonts w:ascii="Times New Roman" w:hAnsi="Times New Roman" w:cs="Times New Roman"/>
          <w:noProof/>
          <w:sz w:val="24"/>
          <w:szCs w:val="24"/>
        </w:rPr>
        <w:t>(Burnheim, 2006)</w:t>
      </w:r>
      <w:r w:rsidR="00683B02">
        <w:rPr>
          <w:rFonts w:ascii="Times New Roman" w:hAnsi="Times New Roman" w:cs="Times New Roman"/>
          <w:sz w:val="24"/>
          <w:szCs w:val="24"/>
        </w:rPr>
        <w:fldChar w:fldCharType="end"/>
      </w:r>
      <w:r w:rsidRPr="00DD69AC">
        <w:rPr>
          <w:rFonts w:ascii="Times New Roman" w:hAnsi="Times New Roman" w:cs="Times New Roman"/>
          <w:sz w:val="24"/>
          <w:szCs w:val="24"/>
        </w:rPr>
        <w:t xml:space="preserve"> would be a superior match for the changing democratic landscape</w:t>
      </w:r>
      <w:r w:rsidR="0068517B" w:rsidRPr="00DD69AC">
        <w:rPr>
          <w:rFonts w:ascii="Times New Roman" w:hAnsi="Times New Roman" w:cs="Times New Roman"/>
          <w:sz w:val="24"/>
          <w:szCs w:val="24"/>
        </w:rPr>
        <w:t>. A demarchy decentralizes governance by function so that each authority decides only for its own attendant issues and has no authority over other functions. This demarchic structure is much more capable of providing communicative access to those who are affected, with any who are legitimately interested being eligible to participate in the political process. A decentralized committee for a single function, such as education, will be able to look to the issues facing it much more directly, dealing with the pragmatic realities of education in the 21</w:t>
      </w:r>
      <w:r w:rsidR="0068517B" w:rsidRPr="00DD69AC">
        <w:rPr>
          <w:rFonts w:ascii="Times New Roman" w:hAnsi="Times New Roman" w:cs="Times New Roman"/>
          <w:sz w:val="24"/>
          <w:szCs w:val="24"/>
          <w:vertAlign w:val="superscript"/>
        </w:rPr>
        <w:t>st</w:t>
      </w:r>
      <w:r w:rsidR="0068517B" w:rsidRPr="00DD69AC">
        <w:rPr>
          <w:rFonts w:ascii="Times New Roman" w:hAnsi="Times New Roman" w:cs="Times New Roman"/>
          <w:sz w:val="24"/>
          <w:szCs w:val="24"/>
        </w:rPr>
        <w:t xml:space="preserve"> century. One of the greatest limitation of electoral democracy is of electoral promises and mandates</w:t>
      </w:r>
      <w:r w:rsidR="00EE163C">
        <w:rPr>
          <w:rFonts w:ascii="Times New Roman" w:hAnsi="Times New Roman" w:cs="Times New Roman"/>
          <w:sz w:val="24"/>
          <w:szCs w:val="24"/>
        </w:rPr>
        <w:t xml:space="preserve"> </w:t>
      </w:r>
      <w:r w:rsidR="00EE163C">
        <w:rPr>
          <w:rFonts w:ascii="Times New Roman" w:hAnsi="Times New Roman" w:cs="Times New Roman"/>
          <w:sz w:val="24"/>
          <w:szCs w:val="24"/>
        </w:rPr>
        <w:fldChar w:fldCharType="begin">
          <w:fldData xml:space="preserve">PEVuZE5vdGU+PENpdGU+PEF1dGhvcj5Hb29kaW48L0F1dGhvcj48WWVhcj4yMDA1PC9ZZWFyPjxS
ZWNOdW0+MzM5PC9SZWNOdW0+PERpc3BsYXlUZXh0PihHb29kaW4gJmFtcDsgU2F3YXJkLCAyMDA1
OyBHcm9zc2JhY2ssIFBldGVyc29uLCAmYW1wOyBTdGltc29uLCAyMDA3KTwvRGlzcGxheVRleHQ+
PHJlY29yZD48cmVjLW51bWJlcj4zMzk8L3JlYy1udW1iZXI+PGZvcmVpZ24ta2V5cz48a2V5IGFw
cD0iRU4iIGRiLWlkPSJ3eHh4eDA1c3QyNXNwaWVzZGZwNTJ6eDZleHBld3NmOXhmZHgiIHRpbWVz
dGFtcD0iMTQyMjMzNTE2NyI+MzM5PC9rZXk+PC9mb3JlaWduLWtleXM+PHJlZi10eXBlIG5hbWU9
IkpvdXJuYWwgQXJ0aWNsZSI+MTc8L3JlZi10eXBlPjxjb250cmlidXRvcnM+PGF1dGhvcnM+PGF1
dGhvcj5Hb29kaW4sIFJvYmVydCBFLjwvYXV0aG9yPjxhdXRob3I+U2F3YXJkLCBNaWNoYWVsPC9h
dXRob3I+PC9hdXRob3JzPjwvY29udHJpYnV0b3JzPjx0aXRsZXM+PHRpdGxlPkRvZyBXaGlzdGxl
cyBhbmQgRGVtb2NyYXRpYyBNYW5kYXRlczwvdGl0bGU+PHNlY29uZGFyeS10aXRsZT5UaGUgUG9s
aXRpY2FsIFF1YXJ0ZXJseTwvc2Vjb25kYXJ5LXRpdGxlPjwvdGl0bGVzPjxwZXJpb2RpY2FsPjxm
dWxsLXRpdGxlPlRoZSBQb2xpdGljYWwgUXVhcnRlcmx5PC9mdWxsLXRpdGxlPjwvcGVyaW9kaWNh
bD48cGFnZXM+NDcxLTQ3NjwvcGFnZXM+PHZvbHVtZT43Njwvdm9sdW1lPjxudW1iZXI+NDwvbnVt
YmVyPjxrZXl3b3Jkcz48a2V5d29yZD5kZW1vY3JhY3k8L2tleXdvcmQ+PGtleXdvcmQ+dm90aW5n
PC9rZXl3b3JkPjxrZXl3b3JkPmVsZWN0aW9uczwva2V5d29yZD48a2V5d29yZD5tYW5kYXRlczwv
a2V5d29yZD48a2V5d29yZD5jYW1wYWlnbnM8L2tleXdvcmQ+PGtleXdvcmQ+cmVmZXJlbmR1bXM8
L2tleXdvcmQ+PC9rZXl3b3Jkcz48ZGF0ZXM+PHllYXI+MjAwNTwveWVhcj48L2RhdGVzPjxwdWJs
aXNoZXI+QmxhY2t3ZWxsIFB1Ymxpc2hpbmcgTHRkPC9wdWJsaXNoZXI+PGlzYm4+MTQ2Ny05MjNY
PC9pc2JuPjx1cmxzPjxyZWxhdGVkLXVybHM+PHVybD5odHRwOi8vZHguZG9pLm9yZy8xMC4xMTEx
L2ouMTQ2Ny05MjNYLjIwMDUuMDA3MDgueDwvdXJsPjwvcmVsYXRlZC11cmxzPjwvdXJscz48ZWxl
Y3Ryb25pYy1yZXNvdXJjZS1udW0+MTAuMTExMS9qLjE0NjctOTIzWC4yMDA1LjAwNzA4Lng8L2Vs
ZWN0cm9uaWMtcmVzb3VyY2UtbnVtPjwvcmVjb3JkPjwvQ2l0ZT48Q2l0ZT48QXV0aG9yPkdyb3Nz
YmFjazwvQXV0aG9yPjxZZWFyPjIwMDc8L1llYXI+PFJlY051bT4zNDA8L1JlY051bT48cmVjb3Jk
PjxyZWMtbnVtYmVyPjM0MDwvcmVjLW51bWJlcj48Zm9yZWlnbi1rZXlzPjxrZXkgYXBwPSJFTiIg
ZGItaWQ9Ind4eHh4MDVzdDI1c3BpZXNkZnA1Mnp4NmV4cGV3c2Y5eGZkeCIgdGltZXN0YW1wPSIx
NDIyMzM1MTY3Ij4zNDA8L2tleT48L2ZvcmVpZ24ta2V5cz48cmVmLXR5cGUgbmFtZT0iSm91cm5h
bCBBcnRpY2xlIj4xNzwvcmVmLXR5cGU+PGNvbnRyaWJ1dG9ycz48YXV0aG9ycz48YXV0aG9yPkdy
b3NzYmFjaywgTGF3cmVuY2UgSi48L2F1dGhvcj48YXV0aG9yPlBldGVyc29uLCBEYXZpZCBBLiBN
LjwvYXV0aG9yPjxhdXRob3I+U3RpbXNvbiwgSmFtZXMgQS48L2F1dGhvcj48L2F1dGhvcnM+PC9j
b250cmlidXRvcnM+PHRpdGxlcz48dGl0bGU+RWxlY3RvcmFsIE1hbmRhdGVzIGluIEFtZXJpY2Fu
IFBvbGl0aWNzPC90aXRsZT48c2Vjb25kYXJ5LXRpdGxlPkJyaXRpc2ggSm91cm5hbCBvZiBQb2xp
dGljYWwgU2NpZW5jZTwvc2Vjb25kYXJ5LXRpdGxlPjwvdGl0bGVzPjxwZXJpb2RpY2FsPjxmdWxs
LXRpdGxlPkJyaXRpc2ggSm91cm5hbCBvZiBQb2xpdGljYWwgU2NpZW5jZTwvZnVsbC10aXRsZT48
L3BlcmlvZGljYWw+PHBhZ2VzPjcxMS03MzA8L3BhZ2VzPjx2b2x1bWU+Mzc8L3ZvbHVtZT48bnVt
YmVyPjQ8L251bWJlcj48ZGF0ZXM+PHllYXI+MjAwNzwveWVhcj48L2RhdGVzPjxwdWJsaXNoZXI+
Q2FtYnJpZGdlIFVuaXZlcnNpdHkgUHJlc3M8L3B1Ymxpc2hlcj48aXNibj4wMDA3MTIzNDwvaXNi
bj48dXJscz48cmVsYXRlZC11cmxzPjx1cmw+aHR0cDovL3d3dy5qc3Rvci5vcmcvc3RhYmxlLzQ0
OTczMTk8L3VybD48L3JlbGF0ZWQtdXJscz48L3VybHM+PGVsZWN0cm9uaWMtcmVzb3VyY2UtbnVt
PjEwLjIzMDcvNDQ5NzMxOTwvZWxlY3Ryb25pYy1yZXNvdXJjZS1udW0+PC9yZWNvcmQ+PC9DaXRl
PjwvRW5kTm90ZT5=
</w:fldData>
        </w:fldChar>
      </w:r>
      <w:r w:rsidR="00EE163C">
        <w:rPr>
          <w:rFonts w:ascii="Times New Roman" w:hAnsi="Times New Roman" w:cs="Times New Roman"/>
          <w:sz w:val="24"/>
          <w:szCs w:val="24"/>
        </w:rPr>
        <w:instrText xml:space="preserve"> ADDIN EN.CITE </w:instrText>
      </w:r>
      <w:r w:rsidR="00EE163C">
        <w:rPr>
          <w:rFonts w:ascii="Times New Roman" w:hAnsi="Times New Roman" w:cs="Times New Roman"/>
          <w:sz w:val="24"/>
          <w:szCs w:val="24"/>
        </w:rPr>
        <w:fldChar w:fldCharType="begin">
          <w:fldData xml:space="preserve">PEVuZE5vdGU+PENpdGU+PEF1dGhvcj5Hb29kaW48L0F1dGhvcj48WWVhcj4yMDA1PC9ZZWFyPjxS
ZWNOdW0+MzM5PC9SZWNOdW0+PERpc3BsYXlUZXh0PihHb29kaW4gJmFtcDsgU2F3YXJkLCAyMDA1
OyBHcm9zc2JhY2ssIFBldGVyc29uLCAmYW1wOyBTdGltc29uLCAyMDA3KTwvRGlzcGxheVRleHQ+
PHJlY29yZD48cmVjLW51bWJlcj4zMzk8L3JlYy1udW1iZXI+PGZvcmVpZ24ta2V5cz48a2V5IGFw
cD0iRU4iIGRiLWlkPSJ3eHh4eDA1c3QyNXNwaWVzZGZwNTJ6eDZleHBld3NmOXhmZHgiIHRpbWVz
dGFtcD0iMTQyMjMzNTE2NyI+MzM5PC9rZXk+PC9mb3JlaWduLWtleXM+PHJlZi10eXBlIG5hbWU9
IkpvdXJuYWwgQXJ0aWNsZSI+MTc8L3JlZi10eXBlPjxjb250cmlidXRvcnM+PGF1dGhvcnM+PGF1
dGhvcj5Hb29kaW4sIFJvYmVydCBFLjwvYXV0aG9yPjxhdXRob3I+U2F3YXJkLCBNaWNoYWVsPC9h
dXRob3I+PC9hdXRob3JzPjwvY29udHJpYnV0b3JzPjx0aXRsZXM+PHRpdGxlPkRvZyBXaGlzdGxl
cyBhbmQgRGVtb2NyYXRpYyBNYW5kYXRlczwvdGl0bGU+PHNlY29uZGFyeS10aXRsZT5UaGUgUG9s
aXRpY2FsIFF1YXJ0ZXJseTwvc2Vjb25kYXJ5LXRpdGxlPjwvdGl0bGVzPjxwZXJpb2RpY2FsPjxm
dWxsLXRpdGxlPlRoZSBQb2xpdGljYWwgUXVhcnRlcmx5PC9mdWxsLXRpdGxlPjwvcGVyaW9kaWNh
bD48cGFnZXM+NDcxLTQ3NjwvcGFnZXM+PHZvbHVtZT43Njwvdm9sdW1lPjxudW1iZXI+NDwvbnVt
YmVyPjxrZXl3b3Jkcz48a2V5d29yZD5kZW1vY3JhY3k8L2tleXdvcmQ+PGtleXdvcmQ+dm90aW5n
PC9rZXl3b3JkPjxrZXl3b3JkPmVsZWN0aW9uczwva2V5d29yZD48a2V5d29yZD5tYW5kYXRlczwv
a2V5d29yZD48a2V5d29yZD5jYW1wYWlnbnM8L2tleXdvcmQ+PGtleXdvcmQ+cmVmZXJlbmR1bXM8
L2tleXdvcmQ+PC9rZXl3b3Jkcz48ZGF0ZXM+PHllYXI+MjAwNTwveWVhcj48L2RhdGVzPjxwdWJs
aXNoZXI+QmxhY2t3ZWxsIFB1Ymxpc2hpbmcgTHRkPC9wdWJsaXNoZXI+PGlzYm4+MTQ2Ny05MjNY
PC9pc2JuPjx1cmxzPjxyZWxhdGVkLXVybHM+PHVybD5odHRwOi8vZHguZG9pLm9yZy8xMC4xMTEx
L2ouMTQ2Ny05MjNYLjIwMDUuMDA3MDgueDwvdXJsPjwvcmVsYXRlZC11cmxzPjwvdXJscz48ZWxl
Y3Ryb25pYy1yZXNvdXJjZS1udW0+MTAuMTExMS9qLjE0NjctOTIzWC4yMDA1LjAwNzA4Lng8L2Vs
ZWN0cm9uaWMtcmVzb3VyY2UtbnVtPjwvcmVjb3JkPjwvQ2l0ZT48Q2l0ZT48QXV0aG9yPkdyb3Nz
YmFjazwvQXV0aG9yPjxZZWFyPjIwMDc8L1llYXI+PFJlY051bT4zNDA8L1JlY051bT48cmVjb3Jk
PjxyZWMtbnVtYmVyPjM0MDwvcmVjLW51bWJlcj48Zm9yZWlnbi1rZXlzPjxrZXkgYXBwPSJFTiIg
ZGItaWQ9Ind4eHh4MDVzdDI1c3BpZXNkZnA1Mnp4NmV4cGV3c2Y5eGZkeCIgdGltZXN0YW1wPSIx
NDIyMzM1MTY3Ij4zNDA8L2tleT48L2ZvcmVpZ24ta2V5cz48cmVmLXR5cGUgbmFtZT0iSm91cm5h
bCBBcnRpY2xlIj4xNzwvcmVmLXR5cGU+PGNvbnRyaWJ1dG9ycz48YXV0aG9ycz48YXV0aG9yPkdy
b3NzYmFjaywgTGF3cmVuY2UgSi48L2F1dGhvcj48YXV0aG9yPlBldGVyc29uLCBEYXZpZCBBLiBN
LjwvYXV0aG9yPjxhdXRob3I+U3RpbXNvbiwgSmFtZXMgQS48L2F1dGhvcj48L2F1dGhvcnM+PC9j
b250cmlidXRvcnM+PHRpdGxlcz48dGl0bGU+RWxlY3RvcmFsIE1hbmRhdGVzIGluIEFtZXJpY2Fu
IFBvbGl0aWNzPC90aXRsZT48c2Vjb25kYXJ5LXRpdGxlPkJyaXRpc2ggSm91cm5hbCBvZiBQb2xp
dGljYWwgU2NpZW5jZTwvc2Vjb25kYXJ5LXRpdGxlPjwvdGl0bGVzPjxwZXJpb2RpY2FsPjxmdWxs
LXRpdGxlPkJyaXRpc2ggSm91cm5hbCBvZiBQb2xpdGljYWwgU2NpZW5jZTwvZnVsbC10aXRsZT48
L3BlcmlvZGljYWw+PHBhZ2VzPjcxMS03MzA8L3BhZ2VzPjx2b2x1bWU+Mzc8L3ZvbHVtZT48bnVt
YmVyPjQ8L251bWJlcj48ZGF0ZXM+PHllYXI+MjAwNzwveWVhcj48L2RhdGVzPjxwdWJsaXNoZXI+
Q2FtYnJpZGdlIFVuaXZlcnNpdHkgUHJlc3M8L3B1Ymxpc2hlcj48aXNibj4wMDA3MTIzNDwvaXNi
bj48dXJscz48cmVsYXRlZC11cmxzPjx1cmw+aHR0cDovL3d3dy5qc3Rvci5vcmcvc3RhYmxlLzQ0
OTczMTk8L3VybD48L3JlbGF0ZWQtdXJscz48L3VybHM+PGVsZWN0cm9uaWMtcmVzb3VyY2UtbnVt
PjEwLjIzMDcvNDQ5NzMxOTwvZWxlY3Ryb25pYy1yZXNvdXJjZS1udW0+PC9yZWNvcmQ+PC9DaXRl
PjwvRW5kTm90ZT5=
</w:fldData>
        </w:fldChar>
      </w:r>
      <w:r w:rsidR="00EE163C">
        <w:rPr>
          <w:rFonts w:ascii="Times New Roman" w:hAnsi="Times New Roman" w:cs="Times New Roman"/>
          <w:sz w:val="24"/>
          <w:szCs w:val="24"/>
        </w:rPr>
        <w:instrText xml:space="preserve"> ADDIN EN.CITE.DATA </w:instrText>
      </w:r>
      <w:r w:rsidR="00EE163C">
        <w:rPr>
          <w:rFonts w:ascii="Times New Roman" w:hAnsi="Times New Roman" w:cs="Times New Roman"/>
          <w:sz w:val="24"/>
          <w:szCs w:val="24"/>
        </w:rPr>
      </w:r>
      <w:r w:rsidR="00EE163C">
        <w:rPr>
          <w:rFonts w:ascii="Times New Roman" w:hAnsi="Times New Roman" w:cs="Times New Roman"/>
          <w:sz w:val="24"/>
          <w:szCs w:val="24"/>
        </w:rPr>
        <w:fldChar w:fldCharType="end"/>
      </w:r>
      <w:r w:rsidR="00EE163C">
        <w:rPr>
          <w:rFonts w:ascii="Times New Roman" w:hAnsi="Times New Roman" w:cs="Times New Roman"/>
          <w:sz w:val="24"/>
          <w:szCs w:val="24"/>
        </w:rPr>
      </w:r>
      <w:r w:rsidR="00EE163C">
        <w:rPr>
          <w:rFonts w:ascii="Times New Roman" w:hAnsi="Times New Roman" w:cs="Times New Roman"/>
          <w:sz w:val="24"/>
          <w:szCs w:val="24"/>
        </w:rPr>
        <w:fldChar w:fldCharType="separate"/>
      </w:r>
      <w:r w:rsidR="00EE163C">
        <w:rPr>
          <w:rFonts w:ascii="Times New Roman" w:hAnsi="Times New Roman" w:cs="Times New Roman"/>
          <w:noProof/>
          <w:sz w:val="24"/>
          <w:szCs w:val="24"/>
        </w:rPr>
        <w:t>(Goodin &amp; Saward, 2005; Grossback, Peterson, &amp; Stimson, 2007)</w:t>
      </w:r>
      <w:r w:rsidR="00EE163C">
        <w:rPr>
          <w:rFonts w:ascii="Times New Roman" w:hAnsi="Times New Roman" w:cs="Times New Roman"/>
          <w:sz w:val="24"/>
          <w:szCs w:val="24"/>
        </w:rPr>
        <w:fldChar w:fldCharType="end"/>
      </w:r>
      <w:r w:rsidR="0068517B" w:rsidRPr="00DD69AC">
        <w:rPr>
          <w:rFonts w:ascii="Times New Roman" w:hAnsi="Times New Roman" w:cs="Times New Roman"/>
          <w:sz w:val="24"/>
          <w:szCs w:val="24"/>
        </w:rPr>
        <w:t>; the requirement of politicians to make promises then to deliver on them (regardless of circumstance). Decisions and promises are often made as a means of achieving electoral success rather than as seen as ends in themselves. Democracies that use electoral politics are less capable of being communicative tools due to this link between decision-making and partisan power building</w:t>
      </w:r>
      <w:r w:rsidR="006C1D09">
        <w:rPr>
          <w:rFonts w:ascii="Times New Roman" w:hAnsi="Times New Roman" w:cs="Times New Roman"/>
          <w:sz w:val="24"/>
          <w:szCs w:val="24"/>
        </w:rPr>
        <w:t xml:space="preserve"> </w:t>
      </w:r>
      <w:r w:rsidR="006C1D09">
        <w:rPr>
          <w:rFonts w:ascii="Times New Roman" w:hAnsi="Times New Roman" w:cs="Times New Roman"/>
          <w:sz w:val="24"/>
          <w:szCs w:val="24"/>
        </w:rPr>
        <w:fldChar w:fldCharType="begin">
          <w:fldData xml:space="preserve">PEVuZE5vdGU+PENpdGU+PEF1dGhvcj5CdXJuaGVpbTwvQXV0aG9yPjxZZWFyPjE5OTU8L1llYXI+
PFJlY051bT4zMTk8L1JlY051bT48RGlzcGxheVRleHQ+KEJ1cm5oZWltLCAxOTk1LCAxOTk3OyBM
b3V3ZXJzZSwgMjAxMjsgTWFpciwgMjAwNSk8L0Rpc3BsYXlUZXh0PjxyZWNvcmQ+PHJlYy1udW1i
ZXI+MzE5PC9yZWMtbnVtYmVyPjxmb3JlaWduLWtleXM+PGtleSBhcHA9IkVOIiBkYi1pZD0id3h4
eHgwNXN0MjVzcGllc2RmcDUyeng2ZXhwZXdzZjl4ZmR4IiB0aW1lc3RhbXA9IjE0MjIzMzUxNjYi
PjMxOTwva2V5PjwvZm9yZWlnbi1rZXlzPjxyZWYtdHlwZSBuYW1lPSJKb3VybmFsIEFydGljbGUi
PjE3PC9yZWYtdHlwZT48Y29udHJpYnV0b3JzPjxhdXRob3JzPjxhdXRob3I+QnVybmhlaW0sIEpv
aG48L2F1dGhvcj48L2F1dGhvcnM+PC9jb250cmlidXRvcnM+PHRpdGxlcz48dGl0bGU+UG93ZXLi
gJB0cmFkaW5nIGFuZCB0aGUgZW52aXJvbm1lbnQ8L3RpdGxlPjxzZWNvbmRhcnktdGl0bGU+RW52
aXJvbm1lbnRhbCBQb2xpdGljczwvc2Vjb25kYXJ5LXRpdGxlPjwvdGl0bGVzPjxwZXJpb2RpY2Fs
PjxmdWxsLXRpdGxlPkVudmlyb25tZW50YWwgUG9saXRpY3M8L2Z1bGwtdGl0bGU+PC9wZXJpb2Rp
Y2FsPjxwYWdlcz40OS02NTwvcGFnZXM+PHZvbHVtZT40PC92b2x1bWU+PG51bWJlcj40PC9udW1i
ZXI+PGRhdGVzPjx5ZWFyPjE5OTU8L3llYXI+PC9kYXRlcz48aXNibj4wOTY0LTQwMTY8L2lzYm4+
PHVybHM+PC91cmxzPjwvcmVjb3JkPjwvQ2l0ZT48Q2l0ZT48QXV0aG9yPkJ1cm5oZWltPC9BdXRo
b3I+PFllYXI+MTk5NzwvWWVhcj48UmVjTnVtPjMyMDwvUmVjTnVtPjxyZWNvcmQ+PHJlYy1udW1i
ZXI+MzIwPC9yZWMtbnVtYmVyPjxmb3JlaWduLWtleXM+PGtleSBhcHA9IkVOIiBkYi1pZD0id3h4
eHgwNXN0MjVzcGllc2RmcDUyeng2ZXhwZXdzZjl4ZmR4IiB0aW1lc3RhbXA9IjE0MjIzMzUxNjYi
PjMyMDwva2V5PjwvZm9yZWlnbi1rZXlzPjxyZWYtdHlwZSBuYW1lPSJKb3VybmFsIEFydGljbGUi
PjE3PC9yZWYtdHlwZT48Y29udHJpYnV0b3JzPjxhdXRob3JzPjxhdXRob3I+QnVybmhlaW0sIEpv
aG48L2F1dGhvcj48L2F1dGhvcnM+PC9jb250cmlidXRvcnM+PHRpdGxlcz48dGl0bGU+U2VjZXNz
aW9uLCBTdHJ1Y3R1cmVzIGFuZCBQb3dlci1UcmFkaW5nPC90aXRsZT48c2Vjb25kYXJ5LXRpdGxl
PlRoZSBHb29kIFNvY2lldHk8L3NlY29uZGFyeS10aXRsZT48L3RpdGxlcz48cGVyaW9kaWNhbD48
ZnVsbC10aXRsZT5UaGUgR29vZCBTb2NpZXR5PC9mdWxsLXRpdGxlPjwvcGVyaW9kaWNhbD48cGFn
ZXM+MzAtMzM8L3BhZ2VzPjx2b2x1bWU+Nzwvdm9sdW1lPjxudW1iZXI+MTwvbnVtYmVyPjxkYXRl
cz48eWVhcj4xOTk3PC95ZWFyPjwvZGF0ZXM+PG9yaWctcHViPlRoZSBHb29kIFNvY2lldHk8L29y
aWctcHViPjxpc2JuPjEwODktMDAxNzwvaXNibj48dXJscz48L3VybHM+PC9yZWNvcmQ+PC9DaXRl
PjxDaXRlPjxBdXRob3I+TG91d2Vyc2U8L0F1dGhvcj48WWVhcj4yMDEyPC9ZZWFyPjxSZWNOdW0+
MzQ0PC9SZWNOdW0+PHJlY29yZD48cmVjLW51bWJlcj4zNDQ8L3JlYy1udW1iZXI+PGZvcmVpZ24t
a2V5cz48a2V5IGFwcD0iRU4iIGRiLWlkPSJ3eHh4eDA1c3QyNXNwaWVzZGZwNTJ6eDZleHBld3Nm
OXhmZHgiIHRpbWVzdGFtcD0iMTQyMjMzNTE2NyI+MzQ0PC9rZXk+PC9mb3JlaWduLWtleXM+PHJl
Zi10eXBlIG5hbWU9IkpvdXJuYWwgQXJ0aWNsZSI+MTc8L3JlZi10eXBlPjxjb250cmlidXRvcnM+
PGF1dGhvcnM+PGF1dGhvcj5Mb3V3ZXJzZSwgVG9tPC9hdXRob3I+PC9hdXRob3JzPjwvY29udHJp
YnV0b3JzPjx0aXRsZXM+PHRpdGxlPk1lY2hhbmlzbXMgb2YgSXNzdWUgQ29uZ3J1ZW5jZTogVGhl
IERlbW9jcmF0aWMgUGFydHkgTWFuZGF0ZTwvdGl0bGU+PHNlY29uZGFyeS10aXRsZT5XZXN0IEV1
cm9wZWFuIFBvbGl0aWNzPC9zZWNvbmRhcnktdGl0bGU+PC90aXRsZXM+PHBlcmlvZGljYWw+PGZ1
bGwtdGl0bGU+V2VzdCBFdXJvcGVhbiBQb2xpdGljczwvZnVsbC10aXRsZT48L3BlcmlvZGljYWw+
PHBhZ2VzPjEyNDktMTI3MTwvcGFnZXM+PHZvbHVtZT4zNTwvdm9sdW1lPjxudW1iZXI+NjwvbnVt
YmVyPjxkYXRlcz48eWVhcj4yMDEyPC95ZWFyPjxwdWItZGF0ZXM+PGRhdGU+MjAxMi8xMS8wMTwv
ZGF0ZT48L3B1Yi1kYXRlcz48L2RhdGVzPjxwdWJsaXNoZXI+Um91dGxlZGdlPC9wdWJsaXNoZXI+
PGlzYm4+MDE0MC0yMzgyPC9pc2JuPjx1cmxzPjxyZWxhdGVkLXVybHM+PHVybD5odHRwOi8vZHgu
ZG9pLm9yZy8xMC4xMDgwLzAxNDAyMzgyLjIwMTIuNzEzNzQ1PC91cmw+PC9yZWxhdGVkLXVybHM+
PC91cmxzPjxlbGVjdHJvbmljLXJlc291cmNlLW51bT4xMC4xMDgwLzAxNDAyMzgyLjIwMTIuNzEz
NzQ1PC9lbGVjdHJvbmljLXJlc291cmNlLW51bT48YWNjZXNzLWRhdGU+MjAxMy8wNi8wMzwvYWNj
ZXNzLWRhdGU+PC9yZWNvcmQ+PC9DaXRlPjxDaXRlPjxBdXRob3I+TWFpcjwvQXV0aG9yPjxZZWFy
PjIwMDU8L1llYXI+PFJlY051bT4zNDY8L1JlY051bT48cmVjb3JkPjxyZWMtbnVtYmVyPjM0Njwv
cmVjLW51bWJlcj48Zm9yZWlnbi1rZXlzPjxrZXkgYXBwPSJFTiIgZGItaWQ9Ind4eHh4MDVzdDI1
c3BpZXNkZnA1Mnp4NmV4cGV3c2Y5eGZkeCIgdGltZXN0YW1wPSIxNDIyMzM1MTY3Ij4zNDY8L2tl
eT48L2ZvcmVpZ24ta2V5cz48cmVmLXR5cGUgbmFtZT0iR2VuZXJpYyI+MTM8L3JlZi10eXBlPjxj
b250cmlidXRvcnM+PGF1dGhvcnM+PGF1dGhvcj5NYWlyLCBQZXRlcjwvYXV0aG9yPjwvYXV0aG9y
cz48L2NvbnRyaWJ1dG9ycz48dGl0bGVzPjx0aXRsZT5EZW1vY3JhY3kgQmV5b25kIFBhcnRpZXM8
L3RpdGxlPjwvdGl0bGVzPjxkYXRlcz48eWVhcj4yMDA1PC95ZWFyPjwvZGF0ZXM+PHVybHM+PHJl
bGF0ZWQtdXJscz48dXJsPmh0dHA6Ly93d3cuZXNjaG9sYXJzaGlwLm9yZy91Yy9pdGVtLzN2czg4
NnY5PC91cmw+PC9yZWxhdGVkLXVybHM+PC91cmxzPjwvcmVjb3JkPjwvQ2l0ZT48L0VuZE5vdGU+
AG==
</w:fldData>
        </w:fldChar>
      </w:r>
      <w:r w:rsidR="006C1D09">
        <w:rPr>
          <w:rFonts w:ascii="Times New Roman" w:hAnsi="Times New Roman" w:cs="Times New Roman"/>
          <w:sz w:val="24"/>
          <w:szCs w:val="24"/>
        </w:rPr>
        <w:instrText xml:space="preserve"> ADDIN EN.CITE </w:instrText>
      </w:r>
      <w:r w:rsidR="006C1D09">
        <w:rPr>
          <w:rFonts w:ascii="Times New Roman" w:hAnsi="Times New Roman" w:cs="Times New Roman"/>
          <w:sz w:val="24"/>
          <w:szCs w:val="24"/>
        </w:rPr>
        <w:fldChar w:fldCharType="begin">
          <w:fldData xml:space="preserve">PEVuZE5vdGU+PENpdGU+PEF1dGhvcj5CdXJuaGVpbTwvQXV0aG9yPjxZZWFyPjE5OTU8L1llYXI+
PFJlY051bT4zMTk8L1JlY051bT48RGlzcGxheVRleHQ+KEJ1cm5oZWltLCAxOTk1LCAxOTk3OyBM
b3V3ZXJzZSwgMjAxMjsgTWFpciwgMjAwNSk8L0Rpc3BsYXlUZXh0PjxyZWNvcmQ+PHJlYy1udW1i
ZXI+MzE5PC9yZWMtbnVtYmVyPjxmb3JlaWduLWtleXM+PGtleSBhcHA9IkVOIiBkYi1pZD0id3h4
eHgwNXN0MjVzcGllc2RmcDUyeng2ZXhwZXdzZjl4ZmR4IiB0aW1lc3RhbXA9IjE0MjIzMzUxNjYi
PjMxOTwva2V5PjwvZm9yZWlnbi1rZXlzPjxyZWYtdHlwZSBuYW1lPSJKb3VybmFsIEFydGljbGUi
PjE3PC9yZWYtdHlwZT48Y29udHJpYnV0b3JzPjxhdXRob3JzPjxhdXRob3I+QnVybmhlaW0sIEpv
aG48L2F1dGhvcj48L2F1dGhvcnM+PC9jb250cmlidXRvcnM+PHRpdGxlcz48dGl0bGU+UG93ZXLi
gJB0cmFkaW5nIGFuZCB0aGUgZW52aXJvbm1lbnQ8L3RpdGxlPjxzZWNvbmRhcnktdGl0bGU+RW52
aXJvbm1lbnRhbCBQb2xpdGljczwvc2Vjb25kYXJ5LXRpdGxlPjwvdGl0bGVzPjxwZXJpb2RpY2Fs
PjxmdWxsLXRpdGxlPkVudmlyb25tZW50YWwgUG9saXRpY3M8L2Z1bGwtdGl0bGU+PC9wZXJpb2Rp
Y2FsPjxwYWdlcz40OS02NTwvcGFnZXM+PHZvbHVtZT40PC92b2x1bWU+PG51bWJlcj40PC9udW1i
ZXI+PGRhdGVzPjx5ZWFyPjE5OTU8L3llYXI+PC9kYXRlcz48aXNibj4wOTY0LTQwMTY8L2lzYm4+
PHVybHM+PC91cmxzPjwvcmVjb3JkPjwvQ2l0ZT48Q2l0ZT48QXV0aG9yPkJ1cm5oZWltPC9BdXRo
b3I+PFllYXI+MTk5NzwvWWVhcj48UmVjTnVtPjMyMDwvUmVjTnVtPjxyZWNvcmQ+PHJlYy1udW1i
ZXI+MzIwPC9yZWMtbnVtYmVyPjxmb3JlaWduLWtleXM+PGtleSBhcHA9IkVOIiBkYi1pZD0id3h4
eHgwNXN0MjVzcGllc2RmcDUyeng2ZXhwZXdzZjl4ZmR4IiB0aW1lc3RhbXA9IjE0MjIzMzUxNjYi
PjMyMDwva2V5PjwvZm9yZWlnbi1rZXlzPjxyZWYtdHlwZSBuYW1lPSJKb3VybmFsIEFydGljbGUi
PjE3PC9yZWYtdHlwZT48Y29udHJpYnV0b3JzPjxhdXRob3JzPjxhdXRob3I+QnVybmhlaW0sIEpv
aG48L2F1dGhvcj48L2F1dGhvcnM+PC9jb250cmlidXRvcnM+PHRpdGxlcz48dGl0bGU+U2VjZXNz
aW9uLCBTdHJ1Y3R1cmVzIGFuZCBQb3dlci1UcmFkaW5nPC90aXRsZT48c2Vjb25kYXJ5LXRpdGxl
PlRoZSBHb29kIFNvY2lldHk8L3NlY29uZGFyeS10aXRsZT48L3RpdGxlcz48cGVyaW9kaWNhbD48
ZnVsbC10aXRsZT5UaGUgR29vZCBTb2NpZXR5PC9mdWxsLXRpdGxlPjwvcGVyaW9kaWNhbD48cGFn
ZXM+MzAtMzM8L3BhZ2VzPjx2b2x1bWU+Nzwvdm9sdW1lPjxudW1iZXI+MTwvbnVtYmVyPjxkYXRl
cz48eWVhcj4xOTk3PC95ZWFyPjwvZGF0ZXM+PG9yaWctcHViPlRoZSBHb29kIFNvY2lldHk8L29y
aWctcHViPjxpc2JuPjEwODktMDAxNzwvaXNibj48dXJscz48L3VybHM+PC9yZWNvcmQ+PC9DaXRl
PjxDaXRlPjxBdXRob3I+TG91d2Vyc2U8L0F1dGhvcj48WWVhcj4yMDEyPC9ZZWFyPjxSZWNOdW0+
MzQ0PC9SZWNOdW0+PHJlY29yZD48cmVjLW51bWJlcj4zNDQ8L3JlYy1udW1iZXI+PGZvcmVpZ24t
a2V5cz48a2V5IGFwcD0iRU4iIGRiLWlkPSJ3eHh4eDA1c3QyNXNwaWVzZGZwNTJ6eDZleHBld3Nm
OXhmZHgiIHRpbWVzdGFtcD0iMTQyMjMzNTE2NyI+MzQ0PC9rZXk+PC9mb3JlaWduLWtleXM+PHJl
Zi10eXBlIG5hbWU9IkpvdXJuYWwgQXJ0aWNsZSI+MTc8L3JlZi10eXBlPjxjb250cmlidXRvcnM+
PGF1dGhvcnM+PGF1dGhvcj5Mb3V3ZXJzZSwgVG9tPC9hdXRob3I+PC9hdXRob3JzPjwvY29udHJp
YnV0b3JzPjx0aXRsZXM+PHRpdGxlPk1lY2hhbmlzbXMgb2YgSXNzdWUgQ29uZ3J1ZW5jZTogVGhl
IERlbW9jcmF0aWMgUGFydHkgTWFuZGF0ZTwvdGl0bGU+PHNlY29uZGFyeS10aXRsZT5XZXN0IEV1
cm9wZWFuIFBvbGl0aWNzPC9zZWNvbmRhcnktdGl0bGU+PC90aXRsZXM+PHBlcmlvZGljYWw+PGZ1
bGwtdGl0bGU+V2VzdCBFdXJvcGVhbiBQb2xpdGljczwvZnVsbC10aXRsZT48L3BlcmlvZGljYWw+
PHBhZ2VzPjEyNDktMTI3MTwvcGFnZXM+PHZvbHVtZT4zNTwvdm9sdW1lPjxudW1iZXI+NjwvbnVt
YmVyPjxkYXRlcz48eWVhcj4yMDEyPC95ZWFyPjxwdWItZGF0ZXM+PGRhdGU+MjAxMi8xMS8wMTwv
ZGF0ZT48L3B1Yi1kYXRlcz48L2RhdGVzPjxwdWJsaXNoZXI+Um91dGxlZGdlPC9wdWJsaXNoZXI+
PGlzYm4+MDE0MC0yMzgyPC9pc2JuPjx1cmxzPjxyZWxhdGVkLXVybHM+PHVybD5odHRwOi8vZHgu
ZG9pLm9yZy8xMC4xMDgwLzAxNDAyMzgyLjIwMTIuNzEzNzQ1PC91cmw+PC9yZWxhdGVkLXVybHM+
PC91cmxzPjxlbGVjdHJvbmljLXJlc291cmNlLW51bT4xMC4xMDgwLzAxNDAyMzgyLjIwMTIuNzEz
NzQ1PC9lbGVjdHJvbmljLXJlc291cmNlLW51bT48YWNjZXNzLWRhdGU+MjAxMy8wNi8wMzwvYWNj
ZXNzLWRhdGU+PC9yZWNvcmQ+PC9DaXRlPjxDaXRlPjxBdXRob3I+TWFpcjwvQXV0aG9yPjxZZWFy
PjIwMDU8L1llYXI+PFJlY051bT4zNDY8L1JlY051bT48cmVjb3JkPjxyZWMtbnVtYmVyPjM0Njwv
cmVjLW51bWJlcj48Zm9yZWlnbi1rZXlzPjxrZXkgYXBwPSJFTiIgZGItaWQ9Ind4eHh4MDVzdDI1
c3BpZXNkZnA1Mnp4NmV4cGV3c2Y5eGZkeCIgdGltZXN0YW1wPSIxNDIyMzM1MTY3Ij4zNDY8L2tl
eT48L2ZvcmVpZ24ta2V5cz48cmVmLXR5cGUgbmFtZT0iR2VuZXJpYyI+MTM8L3JlZi10eXBlPjxj
b250cmlidXRvcnM+PGF1dGhvcnM+PGF1dGhvcj5NYWlyLCBQZXRlcjwvYXV0aG9yPjwvYXV0aG9y
cz48L2NvbnRyaWJ1dG9ycz48dGl0bGVzPjx0aXRsZT5EZW1vY3JhY3kgQmV5b25kIFBhcnRpZXM8
L3RpdGxlPjwvdGl0bGVzPjxkYXRlcz48eWVhcj4yMDA1PC95ZWFyPjwvZGF0ZXM+PHVybHM+PHJl
bGF0ZWQtdXJscz48dXJsPmh0dHA6Ly93d3cuZXNjaG9sYXJzaGlwLm9yZy91Yy9pdGVtLzN2czg4
NnY5PC91cmw+PC9yZWxhdGVkLXVybHM+PC91cmxzPjwvcmVjb3JkPjwvQ2l0ZT48L0VuZE5vdGU+
AG==
</w:fldData>
        </w:fldChar>
      </w:r>
      <w:r w:rsidR="006C1D09">
        <w:rPr>
          <w:rFonts w:ascii="Times New Roman" w:hAnsi="Times New Roman" w:cs="Times New Roman"/>
          <w:sz w:val="24"/>
          <w:szCs w:val="24"/>
        </w:rPr>
        <w:instrText xml:space="preserve"> ADDIN EN.CITE.DATA </w:instrText>
      </w:r>
      <w:r w:rsidR="006C1D09">
        <w:rPr>
          <w:rFonts w:ascii="Times New Roman" w:hAnsi="Times New Roman" w:cs="Times New Roman"/>
          <w:sz w:val="24"/>
          <w:szCs w:val="24"/>
        </w:rPr>
      </w:r>
      <w:r w:rsidR="006C1D09">
        <w:rPr>
          <w:rFonts w:ascii="Times New Roman" w:hAnsi="Times New Roman" w:cs="Times New Roman"/>
          <w:sz w:val="24"/>
          <w:szCs w:val="24"/>
        </w:rPr>
        <w:fldChar w:fldCharType="end"/>
      </w:r>
      <w:r w:rsidR="006C1D09">
        <w:rPr>
          <w:rFonts w:ascii="Times New Roman" w:hAnsi="Times New Roman" w:cs="Times New Roman"/>
          <w:sz w:val="24"/>
          <w:szCs w:val="24"/>
        </w:rPr>
      </w:r>
      <w:r w:rsidR="006C1D09">
        <w:rPr>
          <w:rFonts w:ascii="Times New Roman" w:hAnsi="Times New Roman" w:cs="Times New Roman"/>
          <w:sz w:val="24"/>
          <w:szCs w:val="24"/>
        </w:rPr>
        <w:fldChar w:fldCharType="separate"/>
      </w:r>
      <w:r w:rsidR="006C1D09">
        <w:rPr>
          <w:rFonts w:ascii="Times New Roman" w:hAnsi="Times New Roman" w:cs="Times New Roman"/>
          <w:noProof/>
          <w:sz w:val="24"/>
          <w:szCs w:val="24"/>
        </w:rPr>
        <w:t>(Burnheim, 1995, 1997; Louwerse, 2012; Mair, 2005)</w:t>
      </w:r>
      <w:r w:rsidR="006C1D09">
        <w:rPr>
          <w:rFonts w:ascii="Times New Roman" w:hAnsi="Times New Roman" w:cs="Times New Roman"/>
          <w:sz w:val="24"/>
          <w:szCs w:val="24"/>
        </w:rPr>
        <w:fldChar w:fldCharType="end"/>
      </w:r>
      <w:r w:rsidR="0068517B" w:rsidRPr="00DD69AC">
        <w:rPr>
          <w:rFonts w:ascii="Times New Roman" w:hAnsi="Times New Roman" w:cs="Times New Roman"/>
          <w:sz w:val="24"/>
          <w:szCs w:val="24"/>
        </w:rPr>
        <w:t>. Demarchy on the other hand uses sortition – random selection in politics – which overcomes many of these issues. Citizens who are legitimately interested in a given function are eligible to be selected, and if selected, are limited to a predetermined length of service. This minimizes the irrelevant factors to good decision making that come with electoral politics and provides a political structure much more conducive to effective communication. Burnheim emphasizes the interdependency of these committees, arguing that while the</w:t>
      </w:r>
      <w:r w:rsidR="006C1D09">
        <w:rPr>
          <w:rFonts w:ascii="Times New Roman" w:hAnsi="Times New Roman" w:cs="Times New Roman"/>
          <w:sz w:val="24"/>
          <w:szCs w:val="24"/>
        </w:rPr>
        <w:t xml:space="preserve"> committees</w:t>
      </w:r>
      <w:r w:rsidR="0068517B" w:rsidRPr="00DD69AC">
        <w:rPr>
          <w:rFonts w:ascii="Times New Roman" w:hAnsi="Times New Roman" w:cs="Times New Roman"/>
          <w:sz w:val="24"/>
          <w:szCs w:val="24"/>
        </w:rPr>
        <w:t xml:space="preserve"> hold authority over those who are affected </w:t>
      </w:r>
      <w:r w:rsidR="004C1F36" w:rsidRPr="00DD69AC">
        <w:rPr>
          <w:rFonts w:ascii="Times New Roman" w:hAnsi="Times New Roman" w:cs="Times New Roman"/>
          <w:sz w:val="24"/>
          <w:szCs w:val="24"/>
        </w:rPr>
        <w:t>by the function, they are designed to work in consultation with other functional committees</w:t>
      </w:r>
      <w:r w:rsidR="006C1D09">
        <w:rPr>
          <w:rFonts w:ascii="Times New Roman" w:hAnsi="Times New Roman" w:cs="Times New Roman"/>
          <w:sz w:val="24"/>
          <w:szCs w:val="24"/>
        </w:rPr>
        <w:t xml:space="preserve"> </w:t>
      </w:r>
      <w:r w:rsidR="006C1D09">
        <w:rPr>
          <w:rFonts w:ascii="Times New Roman" w:hAnsi="Times New Roman" w:cs="Times New Roman"/>
          <w:sz w:val="24"/>
          <w:szCs w:val="24"/>
        </w:rPr>
        <w:fldChar w:fldCharType="begin"/>
      </w:r>
      <w:r w:rsidR="006C1D09">
        <w:rPr>
          <w:rFonts w:ascii="Times New Roman" w:hAnsi="Times New Roman" w:cs="Times New Roman"/>
          <w:sz w:val="24"/>
          <w:szCs w:val="24"/>
        </w:rPr>
        <w:instrText xml:space="preserve"> ADDIN EN.CITE &lt;EndNote&gt;&lt;Cite&gt;&lt;Author&gt;Burnheim&lt;/Author&gt;&lt;Year&gt;2006&lt;/Year&gt;&lt;RecNum&gt;321&lt;/RecNum&gt;&lt;Pages&gt;86-7&lt;/Pages&gt;&lt;DisplayText&gt;(Burnheim, 2006, pp. 86-87)&lt;/DisplayText&gt;&lt;record&gt;&lt;rec-number&gt;321&lt;/rec-number&gt;&lt;foreign-keys&gt;&lt;key app="EN" db-id="wxxxx05st25spiesdfp52zx6expewsf9xfdx" timestamp="1422335166"&gt;321&lt;/key&gt;&lt;/foreign-keys&gt;&lt;ref-type name="Book"&gt;6&lt;/ref-type&gt;&lt;contributors&gt;&lt;authors&gt;&lt;author&gt;Burnheim, John&lt;/author&gt;&lt;/authors&gt;&lt;/contributors&gt;&lt;titles&gt;&lt;title&gt;Is Democracy Possible?: The Alternative to Electoral Democracy&lt;/title&gt;&lt;/titles&gt;&lt;dates&gt;&lt;year&gt;2006&lt;/year&gt;&lt;/dates&gt;&lt;publisher&gt;Sydney University Press&lt;/publisher&gt;&lt;isbn&gt;1920898425&lt;/isbn&gt;&lt;urls&gt;&lt;/urls&gt;&lt;/record&gt;&lt;/Cite&gt;&lt;/EndNote&gt;</w:instrText>
      </w:r>
      <w:r w:rsidR="006C1D09">
        <w:rPr>
          <w:rFonts w:ascii="Times New Roman" w:hAnsi="Times New Roman" w:cs="Times New Roman"/>
          <w:sz w:val="24"/>
          <w:szCs w:val="24"/>
        </w:rPr>
        <w:fldChar w:fldCharType="separate"/>
      </w:r>
      <w:r w:rsidR="006C1D09">
        <w:rPr>
          <w:rFonts w:ascii="Times New Roman" w:hAnsi="Times New Roman" w:cs="Times New Roman"/>
          <w:noProof/>
          <w:sz w:val="24"/>
          <w:szCs w:val="24"/>
        </w:rPr>
        <w:t>(Burnheim, 2006, pp. 86-87)</w:t>
      </w:r>
      <w:r w:rsidR="006C1D09">
        <w:rPr>
          <w:rFonts w:ascii="Times New Roman" w:hAnsi="Times New Roman" w:cs="Times New Roman"/>
          <w:sz w:val="24"/>
          <w:szCs w:val="24"/>
        </w:rPr>
        <w:fldChar w:fldCharType="end"/>
      </w:r>
      <w:r w:rsidR="004C1F36" w:rsidRPr="00DD69AC">
        <w:rPr>
          <w:rFonts w:ascii="Times New Roman" w:hAnsi="Times New Roman" w:cs="Times New Roman"/>
          <w:sz w:val="24"/>
          <w:szCs w:val="24"/>
        </w:rPr>
        <w:t>. For example, health education in schools may fall under the authority of an education function, but the creation of health education curricula should be done in consultation with a healthcare functional committee. This type of political structure bears a much closer resemblance to the transformative citizenship education and the democratic character it is attempt to create for a pluralistic society.</w:t>
      </w:r>
    </w:p>
    <w:p w:rsidR="009F2AB3" w:rsidRPr="00DD69AC" w:rsidRDefault="004C1F36" w:rsidP="009D3055">
      <w:pPr>
        <w:rPr>
          <w:rFonts w:ascii="Times New Roman" w:hAnsi="Times New Roman" w:cs="Times New Roman"/>
          <w:sz w:val="24"/>
          <w:szCs w:val="24"/>
        </w:rPr>
      </w:pPr>
      <w:r w:rsidRPr="00DD69AC">
        <w:rPr>
          <w:rFonts w:ascii="Times New Roman" w:hAnsi="Times New Roman" w:cs="Times New Roman"/>
          <w:sz w:val="24"/>
          <w:szCs w:val="24"/>
        </w:rPr>
        <w:t xml:space="preserve">The delineation by function also allows groups to better understand and articulate their interests without the accidental conflation of issues that occur in electoral politics. As democratic education is a developmental process rather than knowledge that is imparted, better democratic </w:t>
      </w:r>
      <w:r w:rsidR="009F2AB3" w:rsidRPr="00DD69AC">
        <w:rPr>
          <w:rFonts w:ascii="Times New Roman" w:hAnsi="Times New Roman" w:cs="Times New Roman"/>
          <w:sz w:val="24"/>
          <w:szCs w:val="24"/>
        </w:rPr>
        <w:t>mechanisms are needed to build this competency – a liberal electoral democracy provides this type of developmental opportunity to an elite few. The demarchic structure</w:t>
      </w:r>
      <w:r w:rsidR="006C1D09">
        <w:rPr>
          <w:rFonts w:ascii="Times New Roman" w:hAnsi="Times New Roman" w:cs="Times New Roman"/>
          <w:sz w:val="24"/>
          <w:szCs w:val="24"/>
        </w:rPr>
        <w:t xml:space="preserve"> also</w:t>
      </w:r>
      <w:r w:rsidR="009F2AB3" w:rsidRPr="00DD69AC">
        <w:rPr>
          <w:rFonts w:ascii="Times New Roman" w:hAnsi="Times New Roman" w:cs="Times New Roman"/>
          <w:sz w:val="24"/>
          <w:szCs w:val="24"/>
        </w:rPr>
        <w:t xml:space="preserve"> provides much greater opportunities for developing the toleration, listening skills and mutual respect that is needed in a globally interdependent world</w:t>
      </w:r>
      <w:r w:rsidR="006C1D09">
        <w:rPr>
          <w:rFonts w:ascii="Times New Roman" w:hAnsi="Times New Roman" w:cs="Times New Roman"/>
          <w:sz w:val="24"/>
          <w:szCs w:val="24"/>
        </w:rPr>
        <w:t xml:space="preserve"> </w:t>
      </w:r>
      <w:r w:rsidR="006C1D09">
        <w:rPr>
          <w:rFonts w:ascii="Times New Roman" w:hAnsi="Times New Roman" w:cs="Times New Roman"/>
          <w:sz w:val="24"/>
          <w:szCs w:val="24"/>
        </w:rPr>
        <w:fldChar w:fldCharType="begin"/>
      </w:r>
      <w:r w:rsidR="006C1D09">
        <w:rPr>
          <w:rFonts w:ascii="Times New Roman" w:hAnsi="Times New Roman" w:cs="Times New Roman"/>
          <w:sz w:val="24"/>
          <w:szCs w:val="24"/>
        </w:rPr>
        <w:instrText xml:space="preserve"> ADDIN EN.CITE &lt;EndNote&gt;&lt;Cite&gt;&lt;Author&gt;Walker&lt;/Author&gt;&lt;Year&gt;1992&lt;/Year&gt;&lt;RecNum&gt;368&lt;/RecNum&gt;&lt;Pages&gt;328&lt;/Pages&gt;&lt;DisplayText&gt;(Walker, 1992, p. 328)&lt;/DisplayText&gt;&lt;record&gt;&lt;rec-number&gt;368&lt;/rec-number&gt;&lt;foreign-keys&gt;&lt;key app="EN" db-id="wxxxx05st25spiesdfp52zx6expewsf9xfdx" timestamp="1422335168"&gt;368&lt;/key&gt;&lt;/foreign-keys&gt;&lt;ref-type name="Journal Article"&gt;17&lt;/ref-type&gt;&lt;contributors&gt;&lt;authors&gt;&lt;author&gt;Walker, James C.&lt;/author&gt;&lt;/authors&gt;&lt;/contributors&gt;&lt;titles&gt;&lt;title&gt;Education for democracy: The representation/participation dualism&lt;/title&gt;&lt;secondary-title&gt;Educational Theory&lt;/secondary-title&gt;&lt;/titles&gt;&lt;periodical&gt;&lt;full-title&gt;Educational Theory&lt;/full-title&gt;&lt;/periodical&gt;&lt;pages&gt;315-330&lt;/pages&gt;&lt;volume&gt;42&lt;/volume&gt;&lt;number&gt;3&lt;/number&gt;&lt;dates&gt;&lt;year&gt;1992&lt;/year&gt;&lt;/dates&gt;&lt;orig-pub&gt;Educational Theory&lt;/orig-pub&gt;&lt;isbn&gt;1741-5446&lt;/isbn&gt;&lt;urls&gt;&lt;/urls&gt;&lt;/record&gt;&lt;/Cite&gt;&lt;/EndNote&gt;</w:instrText>
      </w:r>
      <w:r w:rsidR="006C1D09">
        <w:rPr>
          <w:rFonts w:ascii="Times New Roman" w:hAnsi="Times New Roman" w:cs="Times New Roman"/>
          <w:sz w:val="24"/>
          <w:szCs w:val="24"/>
        </w:rPr>
        <w:fldChar w:fldCharType="separate"/>
      </w:r>
      <w:r w:rsidR="006C1D09">
        <w:rPr>
          <w:rFonts w:ascii="Times New Roman" w:hAnsi="Times New Roman" w:cs="Times New Roman"/>
          <w:noProof/>
          <w:sz w:val="24"/>
          <w:szCs w:val="24"/>
        </w:rPr>
        <w:t>(Walker, 1992, p. 328)</w:t>
      </w:r>
      <w:r w:rsidR="006C1D09">
        <w:rPr>
          <w:rFonts w:ascii="Times New Roman" w:hAnsi="Times New Roman" w:cs="Times New Roman"/>
          <w:sz w:val="24"/>
          <w:szCs w:val="24"/>
        </w:rPr>
        <w:fldChar w:fldCharType="end"/>
      </w:r>
      <w:r w:rsidR="009F2AB3" w:rsidRPr="00DD69AC">
        <w:rPr>
          <w:rFonts w:ascii="Times New Roman" w:hAnsi="Times New Roman" w:cs="Times New Roman"/>
          <w:sz w:val="24"/>
          <w:szCs w:val="24"/>
        </w:rPr>
        <w:t>. While many political problems are small and local, there are developing and increasing numbers of issues that face all people in the world, such as climate change, sustainable development, and free trade.</w:t>
      </w:r>
    </w:p>
    <w:p w:rsidR="009F2AB3" w:rsidRPr="00DD69AC" w:rsidRDefault="009F2AB3" w:rsidP="009D3055">
      <w:pPr>
        <w:rPr>
          <w:rFonts w:ascii="Times New Roman" w:hAnsi="Times New Roman" w:cs="Times New Roman"/>
          <w:sz w:val="24"/>
          <w:szCs w:val="24"/>
        </w:rPr>
      </w:pPr>
    </w:p>
    <w:p w:rsidR="009F2AB3" w:rsidRPr="00DD69AC" w:rsidRDefault="009F2AB3" w:rsidP="009D3055">
      <w:pPr>
        <w:rPr>
          <w:rFonts w:ascii="Times New Roman" w:hAnsi="Times New Roman" w:cs="Times New Roman"/>
          <w:sz w:val="24"/>
          <w:szCs w:val="24"/>
        </w:rPr>
      </w:pPr>
      <w:r w:rsidRPr="00DD69AC">
        <w:rPr>
          <w:rFonts w:ascii="Times New Roman" w:hAnsi="Times New Roman" w:cs="Times New Roman"/>
          <w:b/>
          <w:sz w:val="24"/>
          <w:szCs w:val="24"/>
        </w:rPr>
        <w:lastRenderedPageBreak/>
        <w:t>Conclusion</w:t>
      </w:r>
    </w:p>
    <w:p w:rsidR="009F2AB3" w:rsidRPr="00DD69AC" w:rsidRDefault="009F2AB3" w:rsidP="009D3055">
      <w:pPr>
        <w:rPr>
          <w:rFonts w:ascii="Times New Roman" w:hAnsi="Times New Roman" w:cs="Times New Roman"/>
          <w:sz w:val="24"/>
          <w:szCs w:val="24"/>
        </w:rPr>
      </w:pPr>
      <w:r w:rsidRPr="00DD69AC">
        <w:rPr>
          <w:rFonts w:ascii="Times New Roman" w:hAnsi="Times New Roman" w:cs="Times New Roman"/>
          <w:sz w:val="24"/>
          <w:szCs w:val="24"/>
        </w:rPr>
        <w:t>Democracy and education are closely linked, and legitimacy in governance requires that citizens can effectively communicate their interests and listen to the interests of others. In order to achieve the best possible democratic outcome, it is necessary to have educative mechanisms and political structures that are capable of bring their outcomes about. A democracy must deal with its pragmatic realities, which for contemporary societies involves a broad pluralism and a commitment to developing the cognitive tools required for effective democratic operation. A demarchy provides a superior democratic structure to correspond to the transformative citizenship education, having both opportunities to develop citizens’ democratic competency, as well as a clarified decision-making process allowing those who are affected by a function to be heard. Ultimately, the greatest value of democracy is its ability to communicate, meaning that it is only as good as its ability to reflect the interests and ideas of people. Groups and societies change over time and so there is no perfect or universalizable democracy – only more or less effective versions, and the better options involves structures that allow those who are affected to participate. Demarchy may not be perfect but it may provide a viable democratic structure in a world growing more int</w:t>
      </w:r>
      <w:r w:rsidR="00B20358" w:rsidRPr="00DD69AC">
        <w:rPr>
          <w:rFonts w:ascii="Times New Roman" w:hAnsi="Times New Roman" w:cs="Times New Roman"/>
          <w:sz w:val="24"/>
          <w:szCs w:val="24"/>
        </w:rPr>
        <w:t xml:space="preserve">erconnected, intricate and interdependent. </w:t>
      </w:r>
    </w:p>
    <w:p w:rsidR="009E1508" w:rsidRPr="00DD69AC" w:rsidRDefault="009E1508" w:rsidP="009D3055">
      <w:pPr>
        <w:rPr>
          <w:rFonts w:ascii="Times New Roman" w:hAnsi="Times New Roman" w:cs="Times New Roman"/>
          <w:sz w:val="24"/>
          <w:szCs w:val="24"/>
        </w:rPr>
      </w:pPr>
    </w:p>
    <w:p w:rsidR="009E1508" w:rsidRPr="00DD69AC" w:rsidRDefault="009E1508" w:rsidP="009D3055">
      <w:pPr>
        <w:rPr>
          <w:rFonts w:ascii="Times New Roman" w:hAnsi="Times New Roman" w:cs="Times New Roman"/>
          <w:sz w:val="24"/>
          <w:szCs w:val="24"/>
        </w:rPr>
      </w:pPr>
    </w:p>
    <w:p w:rsidR="009E1508" w:rsidRPr="00DD69AC" w:rsidRDefault="009E1508" w:rsidP="009D3055">
      <w:pPr>
        <w:rPr>
          <w:rFonts w:ascii="Times New Roman" w:hAnsi="Times New Roman" w:cs="Times New Roman"/>
          <w:sz w:val="24"/>
          <w:szCs w:val="24"/>
        </w:rPr>
      </w:pPr>
    </w:p>
    <w:p w:rsidR="009E1508" w:rsidRPr="00DD69AC" w:rsidRDefault="009E1508" w:rsidP="009D3055">
      <w:pPr>
        <w:rPr>
          <w:rFonts w:ascii="Times New Roman" w:hAnsi="Times New Roman" w:cs="Times New Roman"/>
          <w:sz w:val="24"/>
          <w:szCs w:val="24"/>
        </w:rPr>
      </w:pPr>
    </w:p>
    <w:p w:rsidR="00DA2C51" w:rsidRPr="00DD69AC" w:rsidRDefault="00DA2C51" w:rsidP="009D3055">
      <w:pPr>
        <w:rPr>
          <w:rFonts w:ascii="Times New Roman" w:hAnsi="Times New Roman" w:cs="Times New Roman"/>
          <w:sz w:val="24"/>
          <w:szCs w:val="24"/>
        </w:rPr>
      </w:pPr>
    </w:p>
    <w:p w:rsidR="0055030B" w:rsidRPr="0055030B" w:rsidRDefault="00267574" w:rsidP="0055030B">
      <w:pPr>
        <w:pStyle w:val="EndNoteBibliography"/>
        <w:spacing w:after="0"/>
        <w:ind w:left="720" w:hanging="720"/>
      </w:pPr>
      <w:r w:rsidRPr="00DD69AC">
        <w:rPr>
          <w:rFonts w:ascii="Times New Roman" w:hAnsi="Times New Roman" w:cs="Times New Roman"/>
          <w:sz w:val="24"/>
          <w:szCs w:val="24"/>
        </w:rPr>
        <w:fldChar w:fldCharType="begin"/>
      </w:r>
      <w:r w:rsidR="00865BE0" w:rsidRPr="00DD69AC">
        <w:rPr>
          <w:rFonts w:ascii="Times New Roman" w:hAnsi="Times New Roman" w:cs="Times New Roman"/>
          <w:sz w:val="24"/>
          <w:szCs w:val="24"/>
        </w:rPr>
        <w:instrText xml:space="preserve"> ADDIN EN.REFLIST </w:instrText>
      </w:r>
      <w:r w:rsidRPr="00DD69AC">
        <w:rPr>
          <w:rFonts w:ascii="Times New Roman" w:hAnsi="Times New Roman" w:cs="Times New Roman"/>
          <w:sz w:val="24"/>
          <w:szCs w:val="24"/>
        </w:rPr>
        <w:fldChar w:fldCharType="separate"/>
      </w:r>
      <w:r w:rsidR="0055030B" w:rsidRPr="0055030B">
        <w:t xml:space="preserve">Banks, J. A. (2008). Diversity, group identity, and citizenship education in a global age. </w:t>
      </w:r>
      <w:r w:rsidR="0055030B" w:rsidRPr="0055030B">
        <w:rPr>
          <w:i/>
        </w:rPr>
        <w:t>Educational researcher, 37</w:t>
      </w:r>
      <w:r w:rsidR="0055030B" w:rsidRPr="0055030B">
        <w:t>(3), 129-139</w:t>
      </w:r>
    </w:p>
    <w:p w:rsidR="0055030B" w:rsidRPr="0055030B" w:rsidRDefault="0055030B" w:rsidP="0055030B">
      <w:pPr>
        <w:pStyle w:val="EndNoteBibliography"/>
        <w:spacing w:after="0"/>
        <w:ind w:left="720" w:hanging="720"/>
      </w:pPr>
      <w:r w:rsidRPr="0055030B">
        <w:t xml:space="preserve">Burnheim, J. (1995). Power‐trading and the environment. </w:t>
      </w:r>
      <w:r w:rsidRPr="0055030B">
        <w:rPr>
          <w:i/>
        </w:rPr>
        <w:t>Environmental Politics, 4</w:t>
      </w:r>
      <w:r w:rsidRPr="0055030B">
        <w:t>(4), 49-65</w:t>
      </w:r>
    </w:p>
    <w:p w:rsidR="0055030B" w:rsidRPr="0055030B" w:rsidRDefault="0055030B" w:rsidP="0055030B">
      <w:pPr>
        <w:pStyle w:val="EndNoteBibliography"/>
        <w:spacing w:after="0"/>
        <w:ind w:left="720" w:hanging="720"/>
      </w:pPr>
      <w:r w:rsidRPr="0055030B">
        <w:t xml:space="preserve">Burnheim, J. (1997). Secession, Structures and Power-Trading. </w:t>
      </w:r>
      <w:r w:rsidRPr="0055030B">
        <w:rPr>
          <w:i/>
        </w:rPr>
        <w:t>The Good Society, 7</w:t>
      </w:r>
      <w:r w:rsidRPr="0055030B">
        <w:t>(1), 30-33</w:t>
      </w:r>
    </w:p>
    <w:p w:rsidR="0055030B" w:rsidRPr="0055030B" w:rsidRDefault="0055030B" w:rsidP="0055030B">
      <w:pPr>
        <w:pStyle w:val="EndNoteBibliography"/>
        <w:spacing w:after="0"/>
        <w:ind w:left="720" w:hanging="720"/>
      </w:pPr>
      <w:r w:rsidRPr="0055030B">
        <w:t xml:space="preserve">Burnheim, J. (2006). </w:t>
      </w:r>
      <w:r w:rsidRPr="0055030B">
        <w:rPr>
          <w:i/>
        </w:rPr>
        <w:t>Is Democracy Possible?: The Alternative to Electoral Democracy</w:t>
      </w:r>
      <w:r w:rsidRPr="0055030B">
        <w:t>: Sydney University Press.</w:t>
      </w:r>
    </w:p>
    <w:p w:rsidR="0055030B" w:rsidRPr="0055030B" w:rsidRDefault="0055030B" w:rsidP="0055030B">
      <w:pPr>
        <w:pStyle w:val="EndNoteBibliography"/>
        <w:spacing w:after="0"/>
        <w:ind w:left="720" w:hanging="720"/>
      </w:pPr>
      <w:r w:rsidRPr="0055030B">
        <w:t xml:space="preserve">Dahl, R. A. (1991). </w:t>
      </w:r>
      <w:r w:rsidRPr="0055030B">
        <w:rPr>
          <w:i/>
        </w:rPr>
        <w:t>Democracy and its Critics</w:t>
      </w:r>
      <w:r w:rsidRPr="0055030B">
        <w:t>: Yale University Press.</w:t>
      </w:r>
    </w:p>
    <w:p w:rsidR="0055030B" w:rsidRPr="0055030B" w:rsidRDefault="0055030B" w:rsidP="0055030B">
      <w:pPr>
        <w:pStyle w:val="EndNoteBibliography"/>
        <w:spacing w:after="0"/>
        <w:ind w:left="720" w:hanging="720"/>
      </w:pPr>
      <w:r w:rsidRPr="0055030B">
        <w:t xml:space="preserve">Dewey, J. (2004). </w:t>
      </w:r>
      <w:r w:rsidRPr="0055030B">
        <w:rPr>
          <w:i/>
        </w:rPr>
        <w:t>Democracy and education</w:t>
      </w:r>
      <w:r w:rsidRPr="0055030B">
        <w:t>: Courier Corporation.</w:t>
      </w:r>
    </w:p>
    <w:p w:rsidR="0055030B" w:rsidRPr="0055030B" w:rsidRDefault="0055030B" w:rsidP="0055030B">
      <w:pPr>
        <w:pStyle w:val="EndNoteBibliography"/>
        <w:spacing w:after="0"/>
        <w:ind w:left="720" w:hanging="720"/>
      </w:pPr>
      <w:r w:rsidRPr="0055030B">
        <w:t xml:space="preserve">Fleck, R. K., &amp; Hanssen, F. A. (2006). The Origins of Democracy: A Model with Application to Ancient Greece*. </w:t>
      </w:r>
      <w:r w:rsidRPr="0055030B">
        <w:rPr>
          <w:i/>
        </w:rPr>
        <w:t>Journal of Law and Economics, 49</w:t>
      </w:r>
      <w:r w:rsidRPr="0055030B">
        <w:t>(1), 115-146</w:t>
      </w:r>
    </w:p>
    <w:p w:rsidR="0055030B" w:rsidRPr="0055030B" w:rsidRDefault="0055030B" w:rsidP="0055030B">
      <w:pPr>
        <w:pStyle w:val="EndNoteBibliography"/>
        <w:spacing w:after="0"/>
        <w:ind w:left="720" w:hanging="720"/>
      </w:pPr>
      <w:r w:rsidRPr="0055030B">
        <w:t xml:space="preserve">Goodin, R. E., &amp; Saward, M. (2005). Dog Whistles and Democratic Mandates. </w:t>
      </w:r>
      <w:r w:rsidRPr="0055030B">
        <w:rPr>
          <w:i/>
        </w:rPr>
        <w:t>The Political Quarterly, 76</w:t>
      </w:r>
      <w:r w:rsidRPr="0055030B">
        <w:t>(4), 471-476. doi: 10.1111/j.1467-923X.2005.00708.x</w:t>
      </w:r>
    </w:p>
    <w:p w:rsidR="0055030B" w:rsidRPr="0055030B" w:rsidRDefault="0055030B" w:rsidP="0055030B">
      <w:pPr>
        <w:pStyle w:val="EndNoteBibliography"/>
        <w:spacing w:after="0"/>
        <w:ind w:left="720" w:hanging="720"/>
      </w:pPr>
      <w:r w:rsidRPr="0055030B">
        <w:t xml:space="preserve">Grossback, L. J., Peterson, D. A. M., &amp; Stimson, J. A. (2007). Electoral Mandates in American Politics. </w:t>
      </w:r>
      <w:r w:rsidRPr="0055030B">
        <w:rPr>
          <w:i/>
        </w:rPr>
        <w:t>British Journal of Political Science, 37</w:t>
      </w:r>
      <w:r w:rsidRPr="0055030B">
        <w:t>(4), 711-730. doi: 10.2307/4497319</w:t>
      </w:r>
    </w:p>
    <w:p w:rsidR="0055030B" w:rsidRPr="0055030B" w:rsidRDefault="0055030B" w:rsidP="0055030B">
      <w:pPr>
        <w:pStyle w:val="EndNoteBibliography"/>
        <w:spacing w:after="0"/>
        <w:ind w:left="720" w:hanging="720"/>
      </w:pPr>
      <w:r w:rsidRPr="0055030B">
        <w:t xml:space="preserve">Gutmann, A. (1987). </w:t>
      </w:r>
      <w:r w:rsidRPr="0055030B">
        <w:rPr>
          <w:i/>
        </w:rPr>
        <w:t>Democratic education</w:t>
      </w:r>
      <w:r w:rsidRPr="0055030B">
        <w:t>: Wiley Online Library.</w:t>
      </w:r>
    </w:p>
    <w:p w:rsidR="0055030B" w:rsidRPr="0055030B" w:rsidRDefault="0055030B" w:rsidP="0055030B">
      <w:pPr>
        <w:pStyle w:val="EndNoteBibliography"/>
        <w:spacing w:after="0"/>
        <w:ind w:left="720" w:hanging="720"/>
      </w:pPr>
      <w:r w:rsidRPr="0055030B">
        <w:t xml:space="preserve">Hanson, J. S., &amp; Howe, K. (2011). The potential for deliberative democratic civic education. </w:t>
      </w:r>
      <w:r w:rsidRPr="0055030B">
        <w:rPr>
          <w:i/>
        </w:rPr>
        <w:t>Democracy and Education, 19</w:t>
      </w:r>
      <w:r w:rsidRPr="0055030B">
        <w:t>(2), 3</w:t>
      </w:r>
    </w:p>
    <w:p w:rsidR="0055030B" w:rsidRPr="0055030B" w:rsidRDefault="0055030B" w:rsidP="0055030B">
      <w:pPr>
        <w:pStyle w:val="EndNoteBibliography"/>
        <w:spacing w:after="0"/>
        <w:ind w:left="720" w:hanging="720"/>
      </w:pPr>
      <w:r w:rsidRPr="0055030B">
        <w:t xml:space="preserve">Jamieson, K. H. (1993). </w:t>
      </w:r>
      <w:r w:rsidRPr="0055030B">
        <w:rPr>
          <w:i/>
        </w:rPr>
        <w:t>Dirty politics: Deception, distraction, and democracy</w:t>
      </w:r>
      <w:r w:rsidRPr="0055030B">
        <w:t>: Oxford University Press on Demand.</w:t>
      </w:r>
    </w:p>
    <w:p w:rsidR="0055030B" w:rsidRPr="0055030B" w:rsidRDefault="0055030B" w:rsidP="0055030B">
      <w:pPr>
        <w:pStyle w:val="EndNoteBibliography"/>
        <w:spacing w:after="0"/>
        <w:ind w:left="720" w:hanging="720"/>
      </w:pPr>
      <w:r w:rsidRPr="0055030B">
        <w:t xml:space="preserve">Knight, J., &amp; Johnson, J. (1994). Aggregation and Deliberation: On the Possibility of Democratic Legitimacy. </w:t>
      </w:r>
      <w:r w:rsidRPr="0055030B">
        <w:rPr>
          <w:i/>
        </w:rPr>
        <w:t>Political Theory, 22</w:t>
      </w:r>
      <w:r w:rsidRPr="0055030B">
        <w:t>(2), 277-296. doi: 10.2307/192147</w:t>
      </w:r>
    </w:p>
    <w:p w:rsidR="0055030B" w:rsidRPr="0055030B" w:rsidRDefault="0055030B" w:rsidP="0055030B">
      <w:pPr>
        <w:pStyle w:val="EndNoteBibliography"/>
        <w:spacing w:after="0"/>
        <w:ind w:left="720" w:hanging="720"/>
      </w:pPr>
      <w:r w:rsidRPr="0055030B">
        <w:t xml:space="preserve">Louwerse, T. (2012). Mechanisms of Issue Congruence: The Democratic Party Mandate. </w:t>
      </w:r>
      <w:r w:rsidRPr="0055030B">
        <w:rPr>
          <w:i/>
        </w:rPr>
        <w:t>West European Politics, 35</w:t>
      </w:r>
      <w:r w:rsidRPr="0055030B">
        <w:t>(6), 1249-1271. doi: 10.1080/01402382.2012.713745</w:t>
      </w:r>
    </w:p>
    <w:p w:rsidR="0055030B" w:rsidRPr="0055030B" w:rsidRDefault="0055030B" w:rsidP="0055030B">
      <w:pPr>
        <w:pStyle w:val="EndNoteBibliography"/>
        <w:spacing w:after="0"/>
        <w:ind w:left="720" w:hanging="720"/>
      </w:pPr>
      <w:r w:rsidRPr="0055030B">
        <w:lastRenderedPageBreak/>
        <w:t>Mair, P. (2005). Democracy Beyond Parties.</w:t>
      </w:r>
    </w:p>
    <w:p w:rsidR="0055030B" w:rsidRPr="0055030B" w:rsidRDefault="0055030B" w:rsidP="0055030B">
      <w:pPr>
        <w:pStyle w:val="EndNoteBibliography"/>
        <w:spacing w:after="0"/>
        <w:ind w:left="720" w:hanging="720"/>
      </w:pPr>
      <w:r w:rsidRPr="0055030B">
        <w:t xml:space="preserve">Misak, C. J. (2004). Making disagreement matter: Pragmatism and deliberative democracy. </w:t>
      </w:r>
      <w:r w:rsidRPr="0055030B">
        <w:rPr>
          <w:i/>
        </w:rPr>
        <w:t>The Journal of Speculative Philosophy, 18</w:t>
      </w:r>
      <w:r w:rsidRPr="0055030B">
        <w:t>(1), 9-22</w:t>
      </w:r>
    </w:p>
    <w:p w:rsidR="0055030B" w:rsidRPr="0055030B" w:rsidRDefault="0055030B" w:rsidP="0055030B">
      <w:pPr>
        <w:pStyle w:val="EndNoteBibliography"/>
        <w:spacing w:after="0"/>
        <w:ind w:left="720" w:hanging="720"/>
      </w:pPr>
      <w:r w:rsidRPr="0055030B">
        <w:t xml:space="preserve">Mouffe, C. (1999). Deliberative Democracy or Agonistic Pluralism? </w:t>
      </w:r>
      <w:r w:rsidRPr="0055030B">
        <w:rPr>
          <w:i/>
        </w:rPr>
        <w:t>Social Research, 66</w:t>
      </w:r>
      <w:r w:rsidRPr="0055030B">
        <w:t>(3), 745-758. doi: 10.2307/40971349</w:t>
      </w:r>
    </w:p>
    <w:p w:rsidR="0055030B" w:rsidRPr="0055030B" w:rsidRDefault="0055030B" w:rsidP="0055030B">
      <w:pPr>
        <w:pStyle w:val="EndNoteBibliography"/>
        <w:spacing w:after="0"/>
        <w:ind w:left="720" w:hanging="720"/>
      </w:pPr>
      <w:r w:rsidRPr="0055030B">
        <w:t xml:space="preserve">Noddings, N. (2010). Moral education in an age of globalization. </w:t>
      </w:r>
      <w:r w:rsidRPr="0055030B">
        <w:rPr>
          <w:i/>
        </w:rPr>
        <w:t>Educational Philosophy and Theory, 42</w:t>
      </w:r>
      <w:r w:rsidRPr="0055030B">
        <w:t>(4), 390-396</w:t>
      </w:r>
    </w:p>
    <w:p w:rsidR="0055030B" w:rsidRPr="0055030B" w:rsidRDefault="0055030B" w:rsidP="0055030B">
      <w:pPr>
        <w:pStyle w:val="EndNoteBibliography"/>
        <w:spacing w:after="0"/>
        <w:ind w:left="720" w:hanging="720"/>
      </w:pPr>
      <w:r w:rsidRPr="0055030B">
        <w:t xml:space="preserve">Ozoliņš, J. T. (2010). Creating public values: Schools as moral habitats. </w:t>
      </w:r>
      <w:r w:rsidRPr="0055030B">
        <w:rPr>
          <w:i/>
        </w:rPr>
        <w:t>Educational Philosophy and Theory, 42</w:t>
      </w:r>
      <w:r w:rsidRPr="0055030B">
        <w:t>(4), 410-423</w:t>
      </w:r>
    </w:p>
    <w:p w:rsidR="0055030B" w:rsidRPr="0055030B" w:rsidRDefault="0055030B" w:rsidP="0055030B">
      <w:pPr>
        <w:pStyle w:val="EndNoteBibliography"/>
        <w:spacing w:after="0"/>
        <w:ind w:left="720" w:hanging="720"/>
      </w:pPr>
      <w:r w:rsidRPr="0055030B">
        <w:t xml:space="preserve">Pardales, M. J., &amp; Girod, M. (2006). Community of inquiry: Its past and present future. </w:t>
      </w:r>
      <w:r w:rsidRPr="0055030B">
        <w:rPr>
          <w:i/>
        </w:rPr>
        <w:t>Educational Philosophy and Theory, 38</w:t>
      </w:r>
      <w:r w:rsidRPr="0055030B">
        <w:t>(3), 299-309</w:t>
      </w:r>
    </w:p>
    <w:p w:rsidR="0055030B" w:rsidRPr="0055030B" w:rsidRDefault="0055030B" w:rsidP="0055030B">
      <w:pPr>
        <w:pStyle w:val="EndNoteBibliography"/>
        <w:spacing w:after="0"/>
        <w:ind w:left="720" w:hanging="720"/>
      </w:pPr>
      <w:r w:rsidRPr="0055030B">
        <w:t xml:space="preserve">Peirce, C. S. (2012). </w:t>
      </w:r>
      <w:r w:rsidRPr="0055030B">
        <w:rPr>
          <w:i/>
        </w:rPr>
        <w:t>Philosophical writings of Peirce</w:t>
      </w:r>
      <w:r w:rsidRPr="0055030B">
        <w:t>: Courier Corporation.</w:t>
      </w:r>
    </w:p>
    <w:p w:rsidR="0055030B" w:rsidRPr="0055030B" w:rsidRDefault="0055030B" w:rsidP="0055030B">
      <w:pPr>
        <w:pStyle w:val="EndNoteBibliography"/>
        <w:spacing w:after="0"/>
        <w:ind w:left="720" w:hanging="720"/>
      </w:pPr>
      <w:r w:rsidRPr="0055030B">
        <w:t xml:space="preserve">Rawls, J. (1985). Justice as Fairness: Political not Metaphysical. </w:t>
      </w:r>
      <w:r w:rsidRPr="0055030B">
        <w:rPr>
          <w:i/>
        </w:rPr>
        <w:t>Philosophy &amp; Public Affairs, 14</w:t>
      </w:r>
      <w:r w:rsidRPr="0055030B">
        <w:t>(3), 223-251. doi: 10.2307/2265349</w:t>
      </w:r>
    </w:p>
    <w:p w:rsidR="0055030B" w:rsidRPr="0055030B" w:rsidRDefault="0055030B" w:rsidP="0055030B">
      <w:pPr>
        <w:pStyle w:val="EndNoteBibliography"/>
        <w:spacing w:after="0"/>
        <w:ind w:left="720" w:hanging="720"/>
      </w:pPr>
      <w:r w:rsidRPr="0055030B">
        <w:t xml:space="preserve">Rorty, R. (2002). Solidarity or objectivity. </w:t>
      </w:r>
      <w:r w:rsidRPr="0055030B">
        <w:rPr>
          <w:i/>
        </w:rPr>
        <w:t>Knowledge and inquiry</w:t>
      </w:r>
      <w:r w:rsidRPr="0055030B">
        <w:t>, 422-437</w:t>
      </w:r>
    </w:p>
    <w:p w:rsidR="0055030B" w:rsidRPr="0055030B" w:rsidRDefault="0055030B" w:rsidP="0055030B">
      <w:pPr>
        <w:pStyle w:val="EndNoteBibliography"/>
        <w:spacing w:after="0"/>
        <w:ind w:left="720" w:hanging="720"/>
      </w:pPr>
      <w:r w:rsidRPr="0055030B">
        <w:t xml:space="preserve">Sen, A. (2007). </w:t>
      </w:r>
      <w:r w:rsidRPr="0055030B">
        <w:rPr>
          <w:i/>
        </w:rPr>
        <w:t>Identity and violence: The illusion of destiny</w:t>
      </w:r>
      <w:r w:rsidRPr="0055030B">
        <w:t>: Penguin Books India.</w:t>
      </w:r>
    </w:p>
    <w:p w:rsidR="0055030B" w:rsidRPr="0055030B" w:rsidRDefault="0055030B" w:rsidP="0055030B">
      <w:pPr>
        <w:pStyle w:val="EndNoteBibliography"/>
        <w:spacing w:after="0"/>
        <w:ind w:left="720" w:hanging="720"/>
      </w:pPr>
      <w:r w:rsidRPr="0055030B">
        <w:t xml:space="preserve">Splitter, L. (2011). Identity, citizenship and moral education. </w:t>
      </w:r>
      <w:r w:rsidRPr="0055030B">
        <w:rPr>
          <w:i/>
        </w:rPr>
        <w:t>Educational Philosophy and Theory, 43</w:t>
      </w:r>
      <w:r w:rsidRPr="0055030B">
        <w:t>(5), 484-505</w:t>
      </w:r>
    </w:p>
    <w:p w:rsidR="0055030B" w:rsidRPr="0055030B" w:rsidRDefault="0055030B" w:rsidP="0055030B">
      <w:pPr>
        <w:pStyle w:val="EndNoteBibliography"/>
        <w:spacing w:after="0"/>
        <w:ind w:left="720" w:hanging="720"/>
      </w:pPr>
      <w:r w:rsidRPr="0055030B">
        <w:t xml:space="preserve">Talisse, R. B. (2005). </w:t>
      </w:r>
      <w:r w:rsidRPr="0055030B">
        <w:rPr>
          <w:i/>
        </w:rPr>
        <w:t>Democracy after liberalism: Pragmatism and deliberative politics</w:t>
      </w:r>
      <w:r w:rsidRPr="0055030B">
        <w:t>: Psychology Press.</w:t>
      </w:r>
    </w:p>
    <w:p w:rsidR="0055030B" w:rsidRPr="0055030B" w:rsidRDefault="0055030B" w:rsidP="0055030B">
      <w:pPr>
        <w:pStyle w:val="EndNoteBibliography"/>
        <w:spacing w:after="0"/>
        <w:ind w:left="720" w:hanging="720"/>
      </w:pPr>
      <w:r w:rsidRPr="0055030B">
        <w:t>Vygotsky, L. S. (1978). Mind in society: The development of higher mental process: Cambridge, MA: Harvard University Press.</w:t>
      </w:r>
    </w:p>
    <w:p w:rsidR="0055030B" w:rsidRPr="0055030B" w:rsidRDefault="0055030B" w:rsidP="0055030B">
      <w:pPr>
        <w:pStyle w:val="EndNoteBibliography"/>
        <w:spacing w:after="0"/>
        <w:ind w:left="720" w:hanging="720"/>
      </w:pPr>
      <w:r w:rsidRPr="0055030B">
        <w:t xml:space="preserve">Walker, J. C. (1992). Education for democracy: The representation/participation dualism. </w:t>
      </w:r>
      <w:r w:rsidRPr="0055030B">
        <w:rPr>
          <w:i/>
        </w:rPr>
        <w:t>Educational Theory, 42</w:t>
      </w:r>
      <w:r w:rsidRPr="0055030B">
        <w:t>(3), 315-330</w:t>
      </w:r>
    </w:p>
    <w:p w:rsidR="0055030B" w:rsidRPr="0055030B" w:rsidRDefault="0055030B" w:rsidP="0055030B">
      <w:pPr>
        <w:pStyle w:val="EndNoteBibliography"/>
        <w:spacing w:after="0"/>
        <w:ind w:left="720" w:hanging="720"/>
      </w:pPr>
      <w:r w:rsidRPr="0055030B">
        <w:t xml:space="preserve">Young, I. M. (1996). Communication and the Other: Beyond Deliberative Democracy. In S. Benhabib (Ed.), </w:t>
      </w:r>
      <w:r w:rsidRPr="0055030B">
        <w:rPr>
          <w:i/>
        </w:rPr>
        <w:t>Democracy and difference: Contesting the boundaries of the political</w:t>
      </w:r>
      <w:r w:rsidRPr="0055030B">
        <w:t xml:space="preserve"> (Vol. 31): Cambridge Univ Press.</w:t>
      </w:r>
    </w:p>
    <w:p w:rsidR="0055030B" w:rsidRPr="0055030B" w:rsidRDefault="0055030B" w:rsidP="0055030B">
      <w:pPr>
        <w:pStyle w:val="EndNoteBibliography"/>
        <w:ind w:left="720" w:hanging="720"/>
      </w:pPr>
      <w:r w:rsidRPr="0055030B">
        <w:t xml:space="preserve">Young, I. M. (2001). Activist challenges to deliberative democracy. </w:t>
      </w:r>
      <w:r w:rsidRPr="0055030B">
        <w:rPr>
          <w:i/>
        </w:rPr>
        <w:t>Political theory</w:t>
      </w:r>
      <w:r w:rsidRPr="0055030B">
        <w:t>, 670-690</w:t>
      </w:r>
    </w:p>
    <w:p w:rsidR="00865BE0" w:rsidRPr="00DD69AC" w:rsidRDefault="00267574" w:rsidP="00681833">
      <w:pPr>
        <w:pStyle w:val="EndNoteBibliography"/>
        <w:rPr>
          <w:rFonts w:ascii="Times New Roman" w:hAnsi="Times New Roman" w:cs="Times New Roman"/>
          <w:sz w:val="24"/>
          <w:szCs w:val="24"/>
        </w:rPr>
      </w:pPr>
      <w:r w:rsidRPr="00DD69AC">
        <w:rPr>
          <w:rFonts w:ascii="Times New Roman" w:hAnsi="Times New Roman" w:cs="Times New Roman"/>
          <w:sz w:val="24"/>
          <w:szCs w:val="24"/>
        </w:rPr>
        <w:fldChar w:fldCharType="end"/>
      </w:r>
    </w:p>
    <w:sectPr w:rsidR="00865BE0" w:rsidRPr="00DD69AC" w:rsidSect="002675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EF" w:rsidRDefault="00E53CEF" w:rsidP="000C7939">
      <w:pPr>
        <w:spacing w:after="0" w:line="240" w:lineRule="auto"/>
      </w:pPr>
      <w:r>
        <w:separator/>
      </w:r>
    </w:p>
  </w:endnote>
  <w:endnote w:type="continuationSeparator" w:id="0">
    <w:p w:rsidR="00E53CEF" w:rsidRDefault="00E53CEF" w:rsidP="000C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871603"/>
      <w:docPartObj>
        <w:docPartGallery w:val="Page Numbers (Bottom of Page)"/>
        <w:docPartUnique/>
      </w:docPartObj>
    </w:sdtPr>
    <w:sdtEndPr>
      <w:rPr>
        <w:noProof/>
      </w:rPr>
    </w:sdtEndPr>
    <w:sdtContent>
      <w:p w:rsidR="0048089A" w:rsidRDefault="0048089A">
        <w:pPr>
          <w:pStyle w:val="Footer"/>
          <w:jc w:val="center"/>
        </w:pPr>
        <w:r>
          <w:fldChar w:fldCharType="begin"/>
        </w:r>
        <w:r>
          <w:instrText xml:space="preserve"> PAGE   \* MERGEFORMAT </w:instrText>
        </w:r>
        <w:r>
          <w:fldChar w:fldCharType="separate"/>
        </w:r>
        <w:r w:rsidR="009A5013">
          <w:rPr>
            <w:noProof/>
          </w:rPr>
          <w:t>8</w:t>
        </w:r>
        <w:r>
          <w:rPr>
            <w:noProof/>
          </w:rPr>
          <w:fldChar w:fldCharType="end"/>
        </w:r>
      </w:p>
    </w:sdtContent>
  </w:sdt>
  <w:p w:rsidR="0048089A" w:rsidRPr="0048089A" w:rsidRDefault="0048089A">
    <w:pPr>
      <w:pStyle w:val="Footer"/>
      <w:rPr>
        <w:sz w:val="18"/>
      </w:rPr>
    </w:pPr>
    <w:r w:rsidRPr="0048089A">
      <w:rPr>
        <w:sz w:val="18"/>
      </w:rPr>
      <w:t xml:space="preserve">©2015 Philosophy of Education Society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EF" w:rsidRDefault="00E53CEF" w:rsidP="000C7939">
      <w:pPr>
        <w:spacing w:after="0" w:line="240" w:lineRule="auto"/>
      </w:pPr>
      <w:r>
        <w:separator/>
      </w:r>
    </w:p>
  </w:footnote>
  <w:footnote w:type="continuationSeparator" w:id="0">
    <w:p w:rsidR="00E53CEF" w:rsidRDefault="00E53CEF" w:rsidP="000C7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9E7"/>
    <w:multiLevelType w:val="hybridMultilevel"/>
    <w:tmpl w:val="28F2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35F2C"/>
    <w:multiLevelType w:val="hybridMultilevel"/>
    <w:tmpl w:val="89DC3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duc Phil Theo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xxx05st25spiesdfp52zx6expewsf9xfdx&quot;&gt;My EndNote Library-Saved&lt;record-ids&gt;&lt;item&gt;319&lt;/item&gt;&lt;item&gt;320&lt;/item&gt;&lt;item&gt;321&lt;/item&gt;&lt;item&gt;339&lt;/item&gt;&lt;item&gt;340&lt;/item&gt;&lt;item&gt;344&lt;/item&gt;&lt;item&gt;346&lt;/item&gt;&lt;item&gt;368&lt;/item&gt;&lt;item&gt;398&lt;/item&gt;&lt;item&gt;413&lt;/item&gt;&lt;item&gt;416&lt;/item&gt;&lt;item&gt;417&lt;/item&gt;&lt;item&gt;418&lt;/item&gt;&lt;item&gt;419&lt;/item&gt;&lt;item&gt;421&lt;/item&gt;&lt;item&gt;422&lt;/item&gt;&lt;item&gt;430&lt;/item&gt;&lt;item&gt;432&lt;/item&gt;&lt;item&gt;444&lt;/item&gt;&lt;item&gt;445&lt;/item&gt;&lt;item&gt;446&lt;/item&gt;&lt;item&gt;447&lt;/item&gt;&lt;item&gt;448&lt;/item&gt;&lt;item&gt;449&lt;/item&gt;&lt;item&gt;450&lt;/item&gt;&lt;item&gt;451&lt;/item&gt;&lt;item&gt;452&lt;/item&gt;&lt;item&gt;453&lt;/item&gt;&lt;item&gt;454&lt;/item&gt;&lt;item&gt;455&lt;/item&gt;&lt;/record-ids&gt;&lt;/item&gt;&lt;/Libraries&gt;"/>
  </w:docVars>
  <w:rsids>
    <w:rsidRoot w:val="005A19B3"/>
    <w:rsid w:val="000003B8"/>
    <w:rsid w:val="00005BA1"/>
    <w:rsid w:val="00011402"/>
    <w:rsid w:val="00037F5A"/>
    <w:rsid w:val="0004276D"/>
    <w:rsid w:val="00077F4E"/>
    <w:rsid w:val="0008173D"/>
    <w:rsid w:val="00083619"/>
    <w:rsid w:val="00086C78"/>
    <w:rsid w:val="0008715D"/>
    <w:rsid w:val="00095254"/>
    <w:rsid w:val="000A0586"/>
    <w:rsid w:val="000A5968"/>
    <w:rsid w:val="000B3EF7"/>
    <w:rsid w:val="000C61A9"/>
    <w:rsid w:val="000C7939"/>
    <w:rsid w:val="000D17BC"/>
    <w:rsid w:val="000F6392"/>
    <w:rsid w:val="0011192E"/>
    <w:rsid w:val="00117B35"/>
    <w:rsid w:val="00170DF3"/>
    <w:rsid w:val="00195CA4"/>
    <w:rsid w:val="001A26B9"/>
    <w:rsid w:val="001B504D"/>
    <w:rsid w:val="001D4693"/>
    <w:rsid w:val="001E2968"/>
    <w:rsid w:val="00201686"/>
    <w:rsid w:val="00267574"/>
    <w:rsid w:val="002B3070"/>
    <w:rsid w:val="002C05ED"/>
    <w:rsid w:val="002D20D1"/>
    <w:rsid w:val="003049BA"/>
    <w:rsid w:val="00323142"/>
    <w:rsid w:val="00331801"/>
    <w:rsid w:val="00372E52"/>
    <w:rsid w:val="003917F3"/>
    <w:rsid w:val="003A07F1"/>
    <w:rsid w:val="003A2240"/>
    <w:rsid w:val="003C6E0B"/>
    <w:rsid w:val="003F4B15"/>
    <w:rsid w:val="00405231"/>
    <w:rsid w:val="00410EA0"/>
    <w:rsid w:val="00434139"/>
    <w:rsid w:val="00451400"/>
    <w:rsid w:val="00474E4E"/>
    <w:rsid w:val="0048089A"/>
    <w:rsid w:val="00483A8D"/>
    <w:rsid w:val="00491B04"/>
    <w:rsid w:val="004C1F36"/>
    <w:rsid w:val="004E71AD"/>
    <w:rsid w:val="005028DD"/>
    <w:rsid w:val="00506878"/>
    <w:rsid w:val="00541B3E"/>
    <w:rsid w:val="0055030B"/>
    <w:rsid w:val="00561977"/>
    <w:rsid w:val="005909E2"/>
    <w:rsid w:val="005944B4"/>
    <w:rsid w:val="005A19B3"/>
    <w:rsid w:val="005A6561"/>
    <w:rsid w:val="005B5D37"/>
    <w:rsid w:val="005B71F0"/>
    <w:rsid w:val="005C1287"/>
    <w:rsid w:val="005C2EEB"/>
    <w:rsid w:val="0060270F"/>
    <w:rsid w:val="006209A4"/>
    <w:rsid w:val="00632183"/>
    <w:rsid w:val="00681833"/>
    <w:rsid w:val="006829A6"/>
    <w:rsid w:val="00683B02"/>
    <w:rsid w:val="0068517B"/>
    <w:rsid w:val="00693C95"/>
    <w:rsid w:val="00696CF6"/>
    <w:rsid w:val="006C1D09"/>
    <w:rsid w:val="006F20B9"/>
    <w:rsid w:val="006F4061"/>
    <w:rsid w:val="007077EC"/>
    <w:rsid w:val="00710408"/>
    <w:rsid w:val="00757165"/>
    <w:rsid w:val="00765232"/>
    <w:rsid w:val="007805FF"/>
    <w:rsid w:val="00783135"/>
    <w:rsid w:val="007B7128"/>
    <w:rsid w:val="007C4960"/>
    <w:rsid w:val="007C5CED"/>
    <w:rsid w:val="008064BE"/>
    <w:rsid w:val="00820F7B"/>
    <w:rsid w:val="0082778E"/>
    <w:rsid w:val="00862728"/>
    <w:rsid w:val="0086476D"/>
    <w:rsid w:val="00865BE0"/>
    <w:rsid w:val="00880799"/>
    <w:rsid w:val="008A6370"/>
    <w:rsid w:val="008B1F2D"/>
    <w:rsid w:val="008C004C"/>
    <w:rsid w:val="008C6ECA"/>
    <w:rsid w:val="008D4B73"/>
    <w:rsid w:val="00933711"/>
    <w:rsid w:val="00935D23"/>
    <w:rsid w:val="00935D60"/>
    <w:rsid w:val="00936616"/>
    <w:rsid w:val="00977D5E"/>
    <w:rsid w:val="009816A8"/>
    <w:rsid w:val="009A5013"/>
    <w:rsid w:val="009C11EC"/>
    <w:rsid w:val="009C5507"/>
    <w:rsid w:val="009C69F6"/>
    <w:rsid w:val="009D1EC3"/>
    <w:rsid w:val="009D3055"/>
    <w:rsid w:val="009E1508"/>
    <w:rsid w:val="009E1821"/>
    <w:rsid w:val="009F2AB3"/>
    <w:rsid w:val="009F3499"/>
    <w:rsid w:val="00A410BA"/>
    <w:rsid w:val="00A456A1"/>
    <w:rsid w:val="00A6516A"/>
    <w:rsid w:val="00A707D7"/>
    <w:rsid w:val="00B109BF"/>
    <w:rsid w:val="00B15C5A"/>
    <w:rsid w:val="00B20358"/>
    <w:rsid w:val="00B44216"/>
    <w:rsid w:val="00B46606"/>
    <w:rsid w:val="00B60481"/>
    <w:rsid w:val="00BC4656"/>
    <w:rsid w:val="00BC6D77"/>
    <w:rsid w:val="00BD2226"/>
    <w:rsid w:val="00BD24E5"/>
    <w:rsid w:val="00BE41B9"/>
    <w:rsid w:val="00C20A4C"/>
    <w:rsid w:val="00C25504"/>
    <w:rsid w:val="00C3074A"/>
    <w:rsid w:val="00C5588E"/>
    <w:rsid w:val="00C7534F"/>
    <w:rsid w:val="00C85D93"/>
    <w:rsid w:val="00CA3F69"/>
    <w:rsid w:val="00CB2AC3"/>
    <w:rsid w:val="00CB2C23"/>
    <w:rsid w:val="00CB3FCC"/>
    <w:rsid w:val="00CC0EB5"/>
    <w:rsid w:val="00CE7E3F"/>
    <w:rsid w:val="00CF2A63"/>
    <w:rsid w:val="00D26B35"/>
    <w:rsid w:val="00D2707D"/>
    <w:rsid w:val="00D35458"/>
    <w:rsid w:val="00D4397C"/>
    <w:rsid w:val="00D74725"/>
    <w:rsid w:val="00D87891"/>
    <w:rsid w:val="00D95C7F"/>
    <w:rsid w:val="00DA2C51"/>
    <w:rsid w:val="00DB52B9"/>
    <w:rsid w:val="00DC1B51"/>
    <w:rsid w:val="00DD2DE7"/>
    <w:rsid w:val="00DD69AC"/>
    <w:rsid w:val="00DE3727"/>
    <w:rsid w:val="00E21A60"/>
    <w:rsid w:val="00E24E51"/>
    <w:rsid w:val="00E53CEF"/>
    <w:rsid w:val="00E6762F"/>
    <w:rsid w:val="00E9757B"/>
    <w:rsid w:val="00EE163C"/>
    <w:rsid w:val="00EE300D"/>
    <w:rsid w:val="00EE70F1"/>
    <w:rsid w:val="00F01788"/>
    <w:rsid w:val="00F23912"/>
    <w:rsid w:val="00F37505"/>
    <w:rsid w:val="00F47493"/>
    <w:rsid w:val="00F53E9E"/>
    <w:rsid w:val="00F815FC"/>
    <w:rsid w:val="00FC6311"/>
    <w:rsid w:val="00FD4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0C5A7-F74B-4BCE-BD91-2063E195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055"/>
    <w:pPr>
      <w:ind w:left="720"/>
      <w:contextualSpacing/>
    </w:pPr>
  </w:style>
  <w:style w:type="paragraph" w:customStyle="1" w:styleId="EndNoteBibliographyTitle">
    <w:name w:val="EndNote Bibliography Title"/>
    <w:basedOn w:val="Normal"/>
    <w:link w:val="EndNoteBibliographyTitleChar"/>
    <w:rsid w:val="00865B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65BE0"/>
    <w:rPr>
      <w:rFonts w:ascii="Calibri" w:hAnsi="Calibri"/>
      <w:noProof/>
      <w:lang w:val="en-US"/>
    </w:rPr>
  </w:style>
  <w:style w:type="paragraph" w:customStyle="1" w:styleId="EndNoteBibliography">
    <w:name w:val="EndNote Bibliography"/>
    <w:basedOn w:val="Normal"/>
    <w:link w:val="EndNoteBibliographyChar"/>
    <w:rsid w:val="00865B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65BE0"/>
    <w:rPr>
      <w:rFonts w:ascii="Calibri" w:hAnsi="Calibri"/>
      <w:noProof/>
      <w:lang w:val="en-US"/>
    </w:rPr>
  </w:style>
  <w:style w:type="character" w:styleId="CommentReference">
    <w:name w:val="annotation reference"/>
    <w:basedOn w:val="DefaultParagraphFont"/>
    <w:uiPriority w:val="99"/>
    <w:semiHidden/>
    <w:unhideWhenUsed/>
    <w:rsid w:val="00DA2C51"/>
    <w:rPr>
      <w:sz w:val="16"/>
      <w:szCs w:val="16"/>
    </w:rPr>
  </w:style>
  <w:style w:type="paragraph" w:styleId="CommentText">
    <w:name w:val="annotation text"/>
    <w:basedOn w:val="Normal"/>
    <w:link w:val="CommentTextChar"/>
    <w:uiPriority w:val="99"/>
    <w:semiHidden/>
    <w:unhideWhenUsed/>
    <w:rsid w:val="00DA2C51"/>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DA2C51"/>
    <w:rPr>
      <w:sz w:val="20"/>
      <w:szCs w:val="20"/>
      <w:lang w:val="en-US"/>
    </w:rPr>
  </w:style>
  <w:style w:type="paragraph" w:styleId="BalloonText">
    <w:name w:val="Balloon Text"/>
    <w:basedOn w:val="Normal"/>
    <w:link w:val="BalloonTextChar"/>
    <w:uiPriority w:val="99"/>
    <w:semiHidden/>
    <w:unhideWhenUsed/>
    <w:rsid w:val="00DA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51"/>
    <w:rPr>
      <w:rFonts w:ascii="Segoe UI" w:hAnsi="Segoe UI" w:cs="Segoe UI"/>
      <w:sz w:val="18"/>
      <w:szCs w:val="18"/>
    </w:rPr>
  </w:style>
  <w:style w:type="paragraph" w:styleId="FootnoteText">
    <w:name w:val="footnote text"/>
    <w:basedOn w:val="Normal"/>
    <w:link w:val="FootnoteTextChar"/>
    <w:uiPriority w:val="99"/>
    <w:semiHidden/>
    <w:unhideWhenUsed/>
    <w:rsid w:val="000C7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939"/>
    <w:rPr>
      <w:sz w:val="20"/>
      <w:szCs w:val="20"/>
    </w:rPr>
  </w:style>
  <w:style w:type="character" w:styleId="FootnoteReference">
    <w:name w:val="footnote reference"/>
    <w:basedOn w:val="DefaultParagraphFont"/>
    <w:uiPriority w:val="99"/>
    <w:semiHidden/>
    <w:unhideWhenUsed/>
    <w:rsid w:val="000C7939"/>
    <w:rPr>
      <w:vertAlign w:val="superscript"/>
    </w:rPr>
  </w:style>
  <w:style w:type="paragraph" w:styleId="CommentSubject">
    <w:name w:val="annotation subject"/>
    <w:basedOn w:val="CommentText"/>
    <w:next w:val="CommentText"/>
    <w:link w:val="CommentSubjectChar"/>
    <w:uiPriority w:val="99"/>
    <w:semiHidden/>
    <w:unhideWhenUsed/>
    <w:rsid w:val="00C5588E"/>
    <w:pPr>
      <w:spacing w:after="160"/>
    </w:pPr>
    <w:rPr>
      <w:b/>
      <w:bCs/>
      <w:lang w:val="en-AU"/>
    </w:rPr>
  </w:style>
  <w:style w:type="character" w:customStyle="1" w:styleId="CommentSubjectChar">
    <w:name w:val="Comment Subject Char"/>
    <w:basedOn w:val="CommentTextChar"/>
    <w:link w:val="CommentSubject"/>
    <w:uiPriority w:val="99"/>
    <w:semiHidden/>
    <w:rsid w:val="00C5588E"/>
    <w:rPr>
      <w:b/>
      <w:bCs/>
      <w:sz w:val="20"/>
      <w:szCs w:val="20"/>
      <w:lang w:val="en-US"/>
    </w:rPr>
  </w:style>
  <w:style w:type="paragraph" w:styleId="Header">
    <w:name w:val="header"/>
    <w:basedOn w:val="Normal"/>
    <w:link w:val="HeaderChar"/>
    <w:uiPriority w:val="99"/>
    <w:unhideWhenUsed/>
    <w:rsid w:val="0048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89A"/>
  </w:style>
  <w:style w:type="paragraph" w:styleId="Footer">
    <w:name w:val="footer"/>
    <w:basedOn w:val="Normal"/>
    <w:link w:val="FooterChar"/>
    <w:uiPriority w:val="99"/>
    <w:unhideWhenUsed/>
    <w:rsid w:val="0048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75B8-2B31-4CAB-9CF3-EE93D99D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Zaphir</dc:creator>
  <cp:lastModifiedBy>Luke Zaphir</cp:lastModifiedBy>
  <cp:revision>46</cp:revision>
  <cp:lastPrinted>2015-10-15T06:29:00Z</cp:lastPrinted>
  <dcterms:created xsi:type="dcterms:W3CDTF">2015-10-16T00:40:00Z</dcterms:created>
  <dcterms:modified xsi:type="dcterms:W3CDTF">2015-10-16T04:27:00Z</dcterms:modified>
</cp:coreProperties>
</file>