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B3" w:rsidRPr="006D6255" w:rsidRDefault="00F96DF5" w:rsidP="00701BB3">
      <w:pPr>
        <w:widowControl w:val="0"/>
        <w:autoSpaceDE w:val="0"/>
        <w:autoSpaceDN w:val="0"/>
        <w:adjustRightInd w:val="0"/>
        <w:spacing w:after="240" w:line="240" w:lineRule="auto"/>
        <w:rPr>
          <w:rFonts w:ascii="Bell MT" w:hAnsi="Bell MT" w:cs="Times"/>
          <w:b/>
          <w:sz w:val="24"/>
          <w:szCs w:val="24"/>
          <w:lang w:val="en-US"/>
        </w:rPr>
      </w:pPr>
      <w:r>
        <w:rPr>
          <w:rFonts w:ascii="Bell MT" w:hAnsi="Bell MT" w:cs="Times" w:hint="eastAsia"/>
          <w:b/>
          <w:bCs/>
          <w:sz w:val="32"/>
          <w:szCs w:val="32"/>
          <w:lang w:val="en-US" w:eastAsia="zh-TW"/>
        </w:rPr>
        <w:t>From Learning Outcomes to Educational Possibilities: What Happens W</w:t>
      </w:r>
      <w:r>
        <w:rPr>
          <w:rFonts w:ascii="Bell MT" w:hAnsi="Bell MT" w:cs="Times"/>
          <w:b/>
          <w:bCs/>
          <w:sz w:val="32"/>
          <w:szCs w:val="32"/>
          <w:lang w:val="en-US" w:eastAsia="zh-TW"/>
        </w:rPr>
        <w:t>h</w:t>
      </w:r>
      <w:r>
        <w:rPr>
          <w:rFonts w:ascii="Bell MT" w:hAnsi="Bell MT" w:cs="Times" w:hint="eastAsia"/>
          <w:b/>
          <w:bCs/>
          <w:sz w:val="32"/>
          <w:szCs w:val="32"/>
          <w:lang w:val="en-US" w:eastAsia="zh-TW"/>
        </w:rPr>
        <w:t>en Philosophical Community Inquiry Works Wonders with University Students in Taiwan</w:t>
      </w:r>
      <w:r w:rsidR="00701BB3" w:rsidRPr="006D6255">
        <w:rPr>
          <w:rFonts w:ascii="Bell MT" w:hAnsi="Bell MT" w:cs="Times"/>
          <w:b/>
          <w:bCs/>
          <w:sz w:val="32"/>
          <w:szCs w:val="32"/>
          <w:lang w:val="en-US"/>
        </w:rPr>
        <w:t xml:space="preserve"> </w:t>
      </w:r>
    </w:p>
    <w:p w:rsidR="00C267FE" w:rsidRPr="00E96B5D" w:rsidRDefault="00C267FE" w:rsidP="003850E0">
      <w:pPr>
        <w:spacing w:line="240" w:lineRule="auto"/>
        <w:contextualSpacing/>
        <w:rPr>
          <w:rFonts w:ascii="Bell MT" w:hAnsi="Bell MT" w:cs="Arial"/>
          <w:sz w:val="32"/>
          <w:szCs w:val="32"/>
        </w:rPr>
      </w:pPr>
    </w:p>
    <w:p w:rsidR="00F96DF5" w:rsidRDefault="00F96DF5" w:rsidP="00F96DF5">
      <w:pPr>
        <w:widowControl w:val="0"/>
        <w:autoSpaceDE w:val="0"/>
        <w:autoSpaceDN w:val="0"/>
        <w:adjustRightInd w:val="0"/>
        <w:spacing w:after="240" w:line="240" w:lineRule="auto"/>
        <w:rPr>
          <w:rFonts w:ascii="Bell MT" w:hAnsi="Bell MT" w:cs="Arial"/>
          <w:smallCaps/>
          <w:sz w:val="28"/>
          <w:szCs w:val="28"/>
          <w:lang w:eastAsia="zh-TW"/>
        </w:rPr>
      </w:pPr>
      <w:r>
        <w:rPr>
          <w:rFonts w:ascii="Bell MT" w:hAnsi="Bell MT" w:cs="Arial"/>
          <w:smallCaps/>
          <w:sz w:val="28"/>
          <w:szCs w:val="28"/>
        </w:rPr>
        <w:t>J</w:t>
      </w:r>
      <w:r>
        <w:rPr>
          <w:rFonts w:ascii="Bell MT" w:hAnsi="Bell MT" w:cs="Arial" w:hint="eastAsia"/>
          <w:smallCaps/>
          <w:sz w:val="28"/>
          <w:szCs w:val="28"/>
          <w:lang w:eastAsia="zh-TW"/>
        </w:rPr>
        <w:t>essica Ching-Sze Wang</w:t>
      </w:r>
    </w:p>
    <w:p w:rsidR="003061D5" w:rsidRPr="00E96B5D" w:rsidRDefault="006C6EB9" w:rsidP="00F96DF5">
      <w:pPr>
        <w:widowControl w:val="0"/>
        <w:autoSpaceDE w:val="0"/>
        <w:autoSpaceDN w:val="0"/>
        <w:adjustRightInd w:val="0"/>
        <w:spacing w:after="240" w:line="240" w:lineRule="auto"/>
        <w:rPr>
          <w:rFonts w:ascii="Bell MT" w:hAnsi="Bell MT" w:cs="Arial"/>
          <w:i/>
          <w:sz w:val="24"/>
          <w:szCs w:val="24"/>
        </w:rPr>
      </w:pPr>
      <w:r>
        <w:rPr>
          <w:rFonts w:ascii="Bell MT" w:hAnsi="Bell MT" w:cs="Arial"/>
          <w:i/>
          <w:sz w:val="24"/>
          <w:szCs w:val="24"/>
        </w:rPr>
        <w:t>Facult</w:t>
      </w:r>
      <w:r w:rsidR="001068F9">
        <w:rPr>
          <w:rFonts w:ascii="Bell MT" w:hAnsi="Bell MT" w:cs="Arial"/>
          <w:i/>
          <w:sz w:val="24"/>
          <w:szCs w:val="24"/>
        </w:rPr>
        <w:t xml:space="preserve">y of </w:t>
      </w:r>
      <w:r w:rsidR="00F96DF5">
        <w:rPr>
          <w:rFonts w:ascii="Bell MT" w:hAnsi="Bell MT" w:cs="Arial" w:hint="eastAsia"/>
          <w:i/>
          <w:sz w:val="24"/>
          <w:szCs w:val="24"/>
          <w:lang w:eastAsia="zh-TW"/>
        </w:rPr>
        <w:t>Education</w:t>
      </w:r>
      <w:r w:rsidR="00F96DF5">
        <w:rPr>
          <w:rFonts w:ascii="Bell MT" w:hAnsi="Bell MT" w:cs="Arial"/>
          <w:i/>
          <w:sz w:val="24"/>
          <w:szCs w:val="24"/>
        </w:rPr>
        <w:t xml:space="preserve">, </w:t>
      </w:r>
      <w:r w:rsidR="00F96DF5">
        <w:rPr>
          <w:rFonts w:ascii="Bell MT" w:hAnsi="Bell MT" w:cs="Arial" w:hint="eastAsia"/>
          <w:i/>
          <w:sz w:val="24"/>
          <w:szCs w:val="24"/>
          <w:lang w:eastAsia="zh-TW"/>
        </w:rPr>
        <w:t>National Chiayi</w:t>
      </w:r>
      <w:r w:rsidR="00C267FE" w:rsidRPr="00E96B5D">
        <w:rPr>
          <w:rFonts w:ascii="Bell MT" w:hAnsi="Bell MT" w:cs="Arial"/>
          <w:i/>
          <w:sz w:val="24"/>
          <w:szCs w:val="24"/>
        </w:rPr>
        <w:t xml:space="preserve"> University</w:t>
      </w:r>
      <w:r w:rsidR="00F96DF5">
        <w:rPr>
          <w:rFonts w:ascii="Bell MT" w:hAnsi="Bell MT" w:cs="Arial" w:hint="eastAsia"/>
          <w:i/>
          <w:sz w:val="24"/>
          <w:szCs w:val="24"/>
          <w:lang w:eastAsia="zh-TW"/>
        </w:rPr>
        <w:t>, Taiwan</w:t>
      </w:r>
    </w:p>
    <w:p w:rsidR="00C267FE" w:rsidRDefault="00E96B5D" w:rsidP="003061D5">
      <w:pPr>
        <w:spacing w:line="240" w:lineRule="auto"/>
        <w:ind w:left="1701" w:hanging="1701"/>
        <w:contextualSpacing/>
        <w:jc w:val="both"/>
        <w:rPr>
          <w:rFonts w:ascii="Bell MT" w:hAnsi="Bell MT" w:cs="Arial"/>
          <w:b/>
          <w:sz w:val="24"/>
          <w:szCs w:val="24"/>
        </w:rPr>
      </w:pPr>
      <w:r w:rsidRPr="004C607F">
        <w:rPr>
          <w:rFonts w:ascii="Bell MT" w:hAnsi="Bell MT" w:cs="Arial"/>
          <w:b/>
          <w:sz w:val="24"/>
          <w:szCs w:val="24"/>
        </w:rPr>
        <w:t>Abstract</w:t>
      </w:r>
    </w:p>
    <w:p w:rsidR="001472ED" w:rsidRPr="004C607F" w:rsidRDefault="001472ED" w:rsidP="003061D5">
      <w:pPr>
        <w:spacing w:line="240" w:lineRule="auto"/>
        <w:ind w:left="1701" w:hanging="1701"/>
        <w:contextualSpacing/>
        <w:jc w:val="both"/>
        <w:rPr>
          <w:rFonts w:ascii="Bell MT" w:hAnsi="Bell MT" w:cs="Arial"/>
          <w:b/>
          <w:sz w:val="24"/>
          <w:szCs w:val="24"/>
        </w:rPr>
      </w:pPr>
    </w:p>
    <w:p w:rsidR="003746D7" w:rsidRPr="003746D7" w:rsidRDefault="003746D7" w:rsidP="003746D7">
      <w:pPr>
        <w:ind w:firstLine="480"/>
        <w:rPr>
          <w:rFonts w:ascii="Bell MT" w:hAnsi="Bell MT"/>
          <w:i/>
          <w:sz w:val="24"/>
          <w:szCs w:val="24"/>
          <w:lang w:val="en-US" w:eastAsia="zh-TW"/>
        </w:rPr>
      </w:pPr>
      <w:r w:rsidRPr="003746D7">
        <w:rPr>
          <w:rFonts w:ascii="Bell MT" w:hAnsi="Bell MT"/>
          <w:i/>
          <w:sz w:val="24"/>
          <w:szCs w:val="24"/>
          <w:lang w:val="en-US"/>
        </w:rPr>
        <w:t xml:space="preserve">In this paper, I share how I adopted the pedagogy of a community of </w:t>
      </w:r>
      <w:r w:rsidRPr="003746D7">
        <w:rPr>
          <w:rFonts w:ascii="Bell MT" w:hAnsi="Bell MT"/>
          <w:i/>
          <w:sz w:val="24"/>
          <w:szCs w:val="24"/>
          <w:lang w:val="en-US" w:eastAsia="zh-TW"/>
        </w:rPr>
        <w:t xml:space="preserve">philosophical </w:t>
      </w:r>
      <w:r w:rsidRPr="003746D7">
        <w:rPr>
          <w:rFonts w:ascii="Bell MT" w:hAnsi="Bell MT"/>
          <w:i/>
          <w:sz w:val="24"/>
          <w:szCs w:val="24"/>
          <w:lang w:val="en-US"/>
        </w:rPr>
        <w:t xml:space="preserve">inquiry </w:t>
      </w:r>
      <w:r w:rsidRPr="003746D7">
        <w:rPr>
          <w:rFonts w:ascii="Bell MT" w:hAnsi="Bell MT"/>
          <w:i/>
          <w:sz w:val="24"/>
          <w:szCs w:val="24"/>
          <w:lang w:val="en-US" w:eastAsia="zh-TW"/>
        </w:rPr>
        <w:t>to transform my university classroom into an intellectually safe community where students learn to open up their hearts and mind for collaborative inquiry. I argue that our philosophical community inquiry</w:t>
      </w:r>
      <w:r w:rsidRPr="003746D7">
        <w:rPr>
          <w:rFonts w:ascii="Bell MT" w:hAnsi="Bell MT"/>
          <w:i/>
          <w:sz w:val="24"/>
          <w:szCs w:val="24"/>
          <w:lang w:eastAsia="zh-TW"/>
        </w:rPr>
        <w:t xml:space="preserve"> created “wonder-full” educational possibilities that emancipate teacher and students from the bondage of regimented, predictable learning outcomes and enable them to engage in education worthy of the name. I take such education to be </w:t>
      </w:r>
      <w:r w:rsidRPr="003746D7">
        <w:rPr>
          <w:rFonts w:ascii="Bell MT" w:hAnsi="Bell MT"/>
          <w:i/>
          <w:sz w:val="24"/>
          <w:szCs w:val="24"/>
        </w:rPr>
        <w:t>“wonder</w:t>
      </w:r>
      <w:r w:rsidRPr="003746D7">
        <w:rPr>
          <w:rFonts w:ascii="Bell MT" w:hAnsi="Bell MT"/>
          <w:i/>
          <w:sz w:val="24"/>
          <w:szCs w:val="24"/>
          <w:lang w:eastAsia="zh-TW"/>
        </w:rPr>
        <w:t>-</w:t>
      </w:r>
      <w:r w:rsidRPr="003746D7">
        <w:rPr>
          <w:rFonts w:ascii="Bell MT" w:hAnsi="Bell MT"/>
          <w:i/>
          <w:sz w:val="24"/>
          <w:szCs w:val="24"/>
        </w:rPr>
        <w:t>ful</w:t>
      </w:r>
      <w:r w:rsidRPr="003746D7">
        <w:rPr>
          <w:rFonts w:ascii="Bell MT" w:hAnsi="Bell MT"/>
          <w:i/>
          <w:sz w:val="24"/>
          <w:szCs w:val="24"/>
          <w:lang w:eastAsia="zh-TW"/>
        </w:rPr>
        <w:t>l</w:t>
      </w:r>
      <w:r w:rsidRPr="003746D7">
        <w:rPr>
          <w:rFonts w:ascii="Bell MT" w:hAnsi="Bell MT"/>
          <w:i/>
          <w:sz w:val="24"/>
          <w:szCs w:val="24"/>
        </w:rPr>
        <w:t>”</w:t>
      </w:r>
      <w:r w:rsidRPr="003746D7">
        <w:rPr>
          <w:rFonts w:ascii="Bell MT" w:hAnsi="Bell MT"/>
          <w:i/>
          <w:sz w:val="24"/>
          <w:szCs w:val="24"/>
          <w:lang w:eastAsia="zh-TW"/>
        </w:rPr>
        <w:t xml:space="preserve"> because it is </w:t>
      </w:r>
      <w:r w:rsidRPr="003746D7">
        <w:rPr>
          <w:rFonts w:ascii="Bell MT" w:hAnsi="Bell MT"/>
          <w:i/>
          <w:sz w:val="24"/>
          <w:szCs w:val="24"/>
        </w:rPr>
        <w:t>full</w:t>
      </w:r>
      <w:r w:rsidRPr="003746D7">
        <w:rPr>
          <w:rFonts w:ascii="Bell MT" w:hAnsi="Bell MT"/>
          <w:i/>
          <w:sz w:val="24"/>
          <w:szCs w:val="24"/>
          <w:lang w:eastAsia="zh-TW"/>
        </w:rPr>
        <w:t xml:space="preserve"> </w:t>
      </w:r>
      <w:r w:rsidRPr="003746D7">
        <w:rPr>
          <w:rFonts w:ascii="Bell MT" w:hAnsi="Bell MT"/>
          <w:i/>
          <w:sz w:val="24"/>
          <w:szCs w:val="24"/>
        </w:rPr>
        <w:t xml:space="preserve">of </w:t>
      </w:r>
      <w:r w:rsidRPr="003746D7">
        <w:rPr>
          <w:rFonts w:ascii="Bell MT" w:hAnsi="Bell MT"/>
          <w:i/>
          <w:sz w:val="24"/>
          <w:szCs w:val="24"/>
          <w:lang w:eastAsia="zh-TW"/>
        </w:rPr>
        <w:t>the wonder of students’ own genuine questions and bewilderment; the wonder of adventure from the twists and turns of ideas in inquiry; and the wonder of students’ engagement of self-understanding and understanding of the other.  Such education is also wonderful because it is not merely cognitive or affective, moral or aesthetic but “all in one.”</w:t>
      </w:r>
      <w:r w:rsidRPr="003746D7">
        <w:rPr>
          <w:rFonts w:ascii="Bell MT" w:hAnsi="Bell MT"/>
          <w:i/>
          <w:sz w:val="24"/>
          <w:szCs w:val="24"/>
          <w:lang w:val="en-US" w:eastAsia="zh-TW"/>
        </w:rPr>
        <w:t xml:space="preserve"> </w:t>
      </w:r>
    </w:p>
    <w:p w:rsidR="003746D7" w:rsidRPr="003746D7" w:rsidRDefault="003746D7" w:rsidP="003746D7">
      <w:pPr>
        <w:ind w:firstLine="480"/>
        <w:rPr>
          <w:rFonts w:ascii="Bell MT" w:hAnsi="Bell MT"/>
          <w:i/>
          <w:sz w:val="24"/>
          <w:szCs w:val="24"/>
          <w:lang w:val="en-US" w:eastAsia="zh-TW"/>
        </w:rPr>
      </w:pPr>
      <w:r w:rsidRPr="003746D7">
        <w:rPr>
          <w:rFonts w:ascii="Bell MT" w:hAnsi="Bell MT"/>
          <w:i/>
          <w:sz w:val="24"/>
          <w:szCs w:val="24"/>
          <w:lang w:val="en-US" w:eastAsia="zh-TW"/>
        </w:rPr>
        <w:t>I draw extensively from the students’ own reflections in their weekly assignments and final questionnaires. This rich data has enabled me to explore from their perspectives what it means and how it feels to be “educated” in the community circle, where everyone is equal, free, true to who they are, attuned to the richness of the present, and open to learn from each other. In elaborating on their experience, I draw from John Dewey’s educational theory, David Bohm’s theory of dialogue, and the more recent ideas of contemporary philosopher of education Gert Biesta. In conclusion, I reflect upon my role as a co-inquirer and facilitator of inquiry and its implications for university teaching.</w:t>
      </w:r>
    </w:p>
    <w:p w:rsidR="00C267FE" w:rsidRPr="004C607F" w:rsidRDefault="00C267FE" w:rsidP="00C267FE">
      <w:pPr>
        <w:spacing w:line="240" w:lineRule="auto"/>
        <w:ind w:left="720"/>
        <w:contextualSpacing/>
        <w:rPr>
          <w:rFonts w:ascii="Bell MT" w:hAnsi="Bell MT" w:cs="Arial"/>
          <w:sz w:val="24"/>
          <w:szCs w:val="24"/>
        </w:rPr>
      </w:pPr>
    </w:p>
    <w:p w:rsidR="003061D5" w:rsidRPr="00F96DF5" w:rsidRDefault="00C267FE" w:rsidP="00F96DF5">
      <w:pPr>
        <w:ind w:left="720"/>
        <w:contextualSpacing/>
        <w:rPr>
          <w:rFonts w:ascii="Bell MT" w:hAnsi="Bell MT" w:cs="Arial"/>
          <w:sz w:val="24"/>
          <w:szCs w:val="24"/>
          <w:lang w:eastAsia="zh-TW"/>
        </w:rPr>
      </w:pPr>
      <w:r w:rsidRPr="006D6255">
        <w:rPr>
          <w:rFonts w:ascii="Bell MT" w:hAnsi="Bell MT" w:cs="Arial"/>
          <w:sz w:val="24"/>
          <w:szCs w:val="24"/>
        </w:rPr>
        <w:t>Keywords</w:t>
      </w:r>
      <w:r w:rsidRPr="00A62417">
        <w:rPr>
          <w:rFonts w:ascii="Bell MT" w:hAnsi="Bell MT" w:cs="Arial"/>
          <w:b/>
          <w:sz w:val="24"/>
          <w:szCs w:val="24"/>
        </w:rPr>
        <w:t>:</w:t>
      </w:r>
      <w:r w:rsidR="00F96DF5">
        <w:rPr>
          <w:rFonts w:ascii="Bell MT" w:hAnsi="Bell MT" w:cs="Arial" w:hint="eastAsia"/>
          <w:b/>
          <w:sz w:val="24"/>
          <w:szCs w:val="24"/>
          <w:lang w:eastAsia="zh-TW"/>
        </w:rPr>
        <w:t xml:space="preserve"> </w:t>
      </w:r>
      <w:r w:rsidR="00F96DF5" w:rsidRPr="00F96DF5">
        <w:rPr>
          <w:rFonts w:ascii="Bell MT" w:hAnsi="Bell MT" w:cs="Arial" w:hint="eastAsia"/>
          <w:sz w:val="24"/>
          <w:szCs w:val="24"/>
          <w:lang w:eastAsia="zh-TW"/>
        </w:rPr>
        <w:t xml:space="preserve">community of inquiry, </w:t>
      </w:r>
      <w:r w:rsidR="00F96DF5">
        <w:rPr>
          <w:rFonts w:ascii="Bell MT" w:hAnsi="Bell MT" w:cs="Arial" w:hint="eastAsia"/>
          <w:sz w:val="24"/>
          <w:szCs w:val="24"/>
          <w:lang w:eastAsia="zh-TW"/>
        </w:rPr>
        <w:t xml:space="preserve">p4cH, </w:t>
      </w:r>
      <w:r w:rsidR="00F96DF5" w:rsidRPr="00F96DF5">
        <w:rPr>
          <w:rFonts w:ascii="Bell MT" w:hAnsi="Bell MT" w:cs="Arial" w:hint="eastAsia"/>
          <w:sz w:val="24"/>
          <w:szCs w:val="24"/>
          <w:lang w:eastAsia="zh-TW"/>
        </w:rPr>
        <w:t>Dewey, Biesta, Bohm,</w:t>
      </w:r>
      <w:r w:rsidR="00F96DF5">
        <w:rPr>
          <w:rFonts w:ascii="Bell MT" w:hAnsi="Bell MT" w:cs="Arial" w:hint="eastAsia"/>
          <w:b/>
          <w:sz w:val="24"/>
          <w:szCs w:val="24"/>
          <w:lang w:eastAsia="zh-TW"/>
        </w:rPr>
        <w:t xml:space="preserve"> </w:t>
      </w:r>
    </w:p>
    <w:p w:rsidR="00F96DF5" w:rsidRPr="00F96DF5" w:rsidRDefault="00F96DF5" w:rsidP="00F96DF5">
      <w:pPr>
        <w:ind w:left="720"/>
        <w:contextualSpacing/>
        <w:rPr>
          <w:rFonts w:ascii="Bell MT" w:hAnsi="Bell MT" w:cs="Arial"/>
          <w:sz w:val="24"/>
          <w:szCs w:val="24"/>
        </w:rPr>
      </w:pPr>
    </w:p>
    <w:p w:rsidR="00111A4E" w:rsidRPr="00601E4A" w:rsidRDefault="00111A4E" w:rsidP="00111A4E">
      <w:pPr>
        <w:jc w:val="center"/>
        <w:rPr>
          <w:rFonts w:ascii="Times New Roman" w:hAnsi="Times New Roman"/>
          <w:b/>
          <w:sz w:val="24"/>
          <w:szCs w:val="24"/>
          <w:lang w:val="en-US" w:eastAsia="zh-TW"/>
        </w:rPr>
      </w:pPr>
      <w:r>
        <w:rPr>
          <w:rFonts w:ascii="Times New Roman" w:hAnsi="Times New Roman"/>
          <w:b/>
          <w:sz w:val="24"/>
          <w:szCs w:val="24"/>
          <w:lang w:val="en-US" w:eastAsia="zh-TW"/>
        </w:rPr>
        <w:t>INTRODUCTION</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rPr>
        <w:t>There have been concerns in higher education circles in Taiwan regarding students’ reluctance to participate in class discussion and</w:t>
      </w:r>
      <w:r w:rsidRPr="00601E4A">
        <w:rPr>
          <w:rFonts w:ascii="Times New Roman" w:hAnsi="Times New Roman"/>
          <w:sz w:val="24"/>
          <w:szCs w:val="24"/>
          <w:lang w:val="en-US" w:eastAsia="zh-TW"/>
        </w:rPr>
        <w:t>their lack ofability</w:t>
      </w:r>
      <w:r w:rsidRPr="00601E4A">
        <w:rPr>
          <w:rFonts w:ascii="Times New Roman" w:hAnsi="Times New Roman"/>
          <w:sz w:val="24"/>
          <w:szCs w:val="24"/>
          <w:lang w:val="en-US"/>
        </w:rPr>
        <w:t>to think independently about</w:t>
      </w:r>
      <w:r w:rsidRPr="00601E4A">
        <w:rPr>
          <w:rFonts w:ascii="Times New Roman" w:hAnsi="Times New Roman"/>
          <w:sz w:val="24"/>
          <w:szCs w:val="24"/>
          <w:lang w:val="en-US" w:eastAsia="zh-TW"/>
        </w:rPr>
        <w:t xml:space="preserve"> major societal issues</w:t>
      </w:r>
      <w:r w:rsidRPr="00601E4A">
        <w:rPr>
          <w:rFonts w:ascii="Times New Roman" w:hAnsi="Times New Roman"/>
          <w:sz w:val="24"/>
          <w:szCs w:val="24"/>
          <w:lang w:val="en-US"/>
        </w:rPr>
        <w:t xml:space="preserve">. </w:t>
      </w:r>
      <w:r w:rsidRPr="00601E4A">
        <w:rPr>
          <w:rFonts w:ascii="Times New Roman" w:hAnsi="Times New Roman"/>
          <w:sz w:val="24"/>
          <w:szCs w:val="24"/>
          <w:lang w:val="en-US" w:eastAsia="zh-TW"/>
        </w:rPr>
        <w:t xml:space="preserve">A </w:t>
      </w:r>
      <w:r w:rsidRPr="00601E4A">
        <w:rPr>
          <w:rFonts w:ascii="Times New Roman" w:hAnsi="Times New Roman"/>
          <w:sz w:val="24"/>
          <w:szCs w:val="24"/>
          <w:lang w:val="en-US"/>
        </w:rPr>
        <w:t>government-funded study found that the main cause is</w:t>
      </w:r>
      <w:r w:rsidRPr="00601E4A">
        <w:rPr>
          <w:rFonts w:ascii="Times New Roman" w:hAnsi="Times New Roman"/>
          <w:sz w:val="24"/>
          <w:szCs w:val="24"/>
          <w:lang w:val="en-US" w:eastAsia="zh-TW"/>
        </w:rPr>
        <w:t xml:space="preserve"> students</w:t>
      </w:r>
      <w:r>
        <w:rPr>
          <w:rFonts w:ascii="Times New Roman" w:hAnsi="Times New Roman"/>
          <w:sz w:val="24"/>
          <w:szCs w:val="24"/>
          <w:lang w:val="en-US" w:eastAsia="zh-TW"/>
        </w:rPr>
        <w:t>’</w:t>
      </w:r>
      <w:r w:rsidRPr="00601E4A">
        <w:rPr>
          <w:rFonts w:ascii="Times New Roman" w:hAnsi="Times New Roman"/>
          <w:sz w:val="24"/>
          <w:szCs w:val="24"/>
          <w:lang w:val="en-US"/>
        </w:rPr>
        <w:t>fearof “losing face,” and suggests a number ofp</w:t>
      </w:r>
      <w:r w:rsidRPr="00601E4A">
        <w:rPr>
          <w:rFonts w:ascii="Times New Roman" w:hAnsi="Times New Roman"/>
          <w:sz w:val="24"/>
          <w:szCs w:val="24"/>
          <w:lang w:val="en-US" w:eastAsia="zh-TW"/>
        </w:rPr>
        <w:t>ractical,culturally appropriate strategies for tackling this deep-seated problem, such asmakingstudent opinions anonymous</w:t>
      </w:r>
      <w:r>
        <w:rPr>
          <w:rFonts w:ascii="Times New Roman" w:hAnsi="Times New Roman"/>
          <w:sz w:val="24"/>
          <w:szCs w:val="24"/>
          <w:lang w:val="en-US" w:eastAsia="zh-TW"/>
        </w:rPr>
        <w:t>and</w:t>
      </w:r>
      <w:r w:rsidRPr="00601E4A">
        <w:rPr>
          <w:rFonts w:ascii="Times New Roman" w:hAnsi="Times New Roman"/>
          <w:sz w:val="24"/>
          <w:szCs w:val="24"/>
          <w:lang w:val="en-US" w:eastAsia="zh-TW"/>
        </w:rPr>
        <w:t>having students present group ideas instead of individual claims</w:t>
      </w:r>
      <w:r>
        <w:rPr>
          <w:rFonts w:ascii="Times New Roman" w:hAnsi="Times New Roman" w:hint="eastAsia"/>
          <w:sz w:val="24"/>
          <w:szCs w:val="24"/>
          <w:lang w:val="en-US" w:eastAsia="zh-TW"/>
        </w:rPr>
        <w:t xml:space="preserve"> (Zhu, 2013)</w:t>
      </w:r>
      <w:r w:rsidRPr="00601E4A">
        <w:rPr>
          <w:rFonts w:ascii="Times New Roman" w:hAnsi="Times New Roman"/>
          <w:sz w:val="24"/>
          <w:szCs w:val="24"/>
          <w:lang w:val="en-US" w:eastAsia="zh-TW"/>
        </w:rPr>
        <w:t>.</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Addressing the problem from a different vantage point, </w:t>
      </w:r>
      <w:r>
        <w:rPr>
          <w:rFonts w:ascii="Times New Roman" w:hAnsi="Times New Roman" w:hint="eastAsia"/>
          <w:sz w:val="24"/>
          <w:szCs w:val="24"/>
          <w:lang w:val="en-US" w:eastAsia="zh-TW"/>
        </w:rPr>
        <w:t>I turned to a radical shift in pedagogy. I</w:t>
      </w:r>
      <w:r w:rsidRPr="00601E4A">
        <w:rPr>
          <w:rFonts w:ascii="Times New Roman" w:hAnsi="Times New Roman"/>
          <w:sz w:val="24"/>
          <w:szCs w:val="24"/>
          <w:lang w:val="en-US" w:eastAsia="zh-TW"/>
        </w:rPr>
        <w:t xml:space="preserve">n this paper I </w:t>
      </w:r>
      <w:r>
        <w:rPr>
          <w:rFonts w:ascii="Times New Roman" w:hAnsi="Times New Roman"/>
          <w:sz w:val="24"/>
          <w:szCs w:val="24"/>
          <w:lang w:val="en-US" w:eastAsia="zh-TW"/>
        </w:rPr>
        <w:t xml:space="preserve">describe how I </w:t>
      </w:r>
      <w:r w:rsidRPr="00601E4A">
        <w:rPr>
          <w:rFonts w:ascii="Times New Roman" w:hAnsi="Times New Roman"/>
          <w:sz w:val="24"/>
          <w:szCs w:val="24"/>
          <w:lang w:val="en-US" w:eastAsia="zh-TW"/>
        </w:rPr>
        <w:t>adopt</w:t>
      </w:r>
      <w:r>
        <w:rPr>
          <w:rFonts w:ascii="Times New Roman" w:hAnsi="Times New Roman"/>
          <w:sz w:val="24"/>
          <w:szCs w:val="24"/>
          <w:lang w:val="en-US" w:eastAsia="zh-TW"/>
        </w:rPr>
        <w:t>ed</w:t>
      </w:r>
      <w:r w:rsidRPr="00601E4A">
        <w:rPr>
          <w:rFonts w:ascii="Times New Roman" w:hAnsi="Times New Roman"/>
          <w:sz w:val="24"/>
          <w:szCs w:val="24"/>
          <w:lang w:val="en-US" w:eastAsia="zh-TW"/>
        </w:rPr>
        <w:t>the pedagogy of a community of inquiry</w:t>
      </w:r>
      <w:r>
        <w:rPr>
          <w:rFonts w:ascii="Times New Roman" w:hAnsi="Times New Roman"/>
          <w:sz w:val="24"/>
          <w:szCs w:val="24"/>
          <w:lang w:val="en-US" w:eastAsia="zh-TW"/>
        </w:rPr>
        <w:t xml:space="preserve"> and </w:t>
      </w:r>
      <w:r>
        <w:rPr>
          <w:rFonts w:ascii="Times New Roman" w:hAnsi="Times New Roman"/>
          <w:sz w:val="24"/>
          <w:szCs w:val="24"/>
          <w:lang w:val="en-US" w:eastAsia="zh-TW"/>
        </w:rPr>
        <w:lastRenderedPageBreak/>
        <w:t xml:space="preserve">applied it </w:t>
      </w:r>
      <w:r w:rsidRPr="00601E4A">
        <w:rPr>
          <w:rFonts w:ascii="Times New Roman" w:hAnsi="Times New Roman"/>
          <w:sz w:val="24"/>
          <w:szCs w:val="24"/>
          <w:lang w:val="en-US"/>
        </w:rPr>
        <w:t>to</w:t>
      </w:r>
      <w:r w:rsidRPr="00601E4A">
        <w:rPr>
          <w:rFonts w:ascii="Times New Roman" w:hAnsi="Times New Roman"/>
          <w:sz w:val="24"/>
          <w:szCs w:val="24"/>
          <w:lang w:val="en-US" w:eastAsia="zh-TW"/>
        </w:rPr>
        <w:t>transform</w:t>
      </w:r>
      <w:r>
        <w:rPr>
          <w:rFonts w:ascii="Times New Roman" w:hAnsi="Times New Roman"/>
          <w:sz w:val="24"/>
          <w:szCs w:val="24"/>
          <w:lang w:val="en-US" w:eastAsia="zh-TW"/>
        </w:rPr>
        <w:t>ing</w:t>
      </w:r>
      <w:r w:rsidRPr="00601E4A">
        <w:rPr>
          <w:rFonts w:ascii="Times New Roman" w:hAnsi="Times New Roman"/>
          <w:sz w:val="24"/>
          <w:szCs w:val="24"/>
          <w:lang w:val="en-US" w:eastAsia="zh-TW"/>
        </w:rPr>
        <w:t xml:space="preserve"> the classroominto </w:t>
      </w:r>
      <w:r w:rsidRPr="00601E4A">
        <w:rPr>
          <w:rFonts w:ascii="Times New Roman" w:hAnsi="Times New Roman"/>
          <w:sz w:val="24"/>
          <w:szCs w:val="24"/>
          <w:lang w:val="en-US"/>
        </w:rPr>
        <w:t xml:space="preserve">an </w:t>
      </w:r>
      <w:r w:rsidRPr="00601E4A">
        <w:rPr>
          <w:rFonts w:ascii="Times New Roman" w:hAnsi="Times New Roman"/>
          <w:sz w:val="24"/>
          <w:szCs w:val="24"/>
          <w:lang w:val="en-US" w:eastAsia="zh-TW"/>
        </w:rPr>
        <w:t>“</w:t>
      </w:r>
      <w:r w:rsidRPr="00601E4A">
        <w:rPr>
          <w:rFonts w:ascii="Times New Roman" w:hAnsi="Times New Roman"/>
          <w:sz w:val="24"/>
          <w:szCs w:val="24"/>
          <w:lang w:val="en-US"/>
        </w:rPr>
        <w:t>intellectually safe</w:t>
      </w:r>
      <w:r w:rsidRPr="00601E4A">
        <w:rPr>
          <w:rFonts w:ascii="Times New Roman" w:hAnsi="Times New Roman"/>
          <w:sz w:val="24"/>
          <w:szCs w:val="24"/>
          <w:lang w:val="en-US" w:eastAsia="zh-TW"/>
        </w:rPr>
        <w:t>” community(Jackson, 2001), where students have no fear of ridicule, putdowns</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or belittlement,and where theyfeel intellectually and emotionally safe to open their hearts andminds in class. In this safe community, students have the intellectual courage to express their“raw thoughts”and risk making themselves vulnerable. </w:t>
      </w:r>
      <w:r>
        <w:rPr>
          <w:rFonts w:ascii="Times New Roman" w:hAnsi="Times New Roman" w:hint="eastAsia"/>
          <w:sz w:val="24"/>
          <w:szCs w:val="24"/>
          <w:lang w:val="en-US" w:eastAsia="zh-TW"/>
        </w:rPr>
        <w:t>T</w:t>
      </w:r>
      <w:r w:rsidRPr="00601E4A">
        <w:rPr>
          <w:rFonts w:ascii="Times New Roman" w:hAnsi="Times New Roman"/>
          <w:sz w:val="24"/>
          <w:szCs w:val="24"/>
          <w:lang w:val="en-US" w:eastAsia="zh-TW"/>
        </w:rPr>
        <w:t xml:space="preserve">hey </w:t>
      </w:r>
      <w:r>
        <w:rPr>
          <w:rFonts w:ascii="Times New Roman" w:hAnsi="Times New Roman"/>
          <w:sz w:val="24"/>
          <w:szCs w:val="24"/>
          <w:lang w:val="en-US" w:eastAsia="zh-TW"/>
        </w:rPr>
        <w:t>learn how to take</w:t>
      </w:r>
      <w:r w:rsidRPr="00601E4A">
        <w:rPr>
          <w:rFonts w:ascii="Times New Roman" w:hAnsi="Times New Roman"/>
          <w:sz w:val="24"/>
          <w:szCs w:val="24"/>
          <w:lang w:val="en-US" w:eastAsia="zh-TW"/>
        </w:rPr>
        <w:t xml:space="preserve">a“beautiful risk” </w:t>
      </w:r>
      <w:r>
        <w:rPr>
          <w:rFonts w:ascii="Times New Roman" w:hAnsi="Times New Roman"/>
          <w:sz w:val="24"/>
          <w:szCs w:val="24"/>
          <w:lang w:val="en-US" w:eastAsia="zh-TW"/>
        </w:rPr>
        <w:t xml:space="preserve">and </w:t>
      </w:r>
      <w:r w:rsidRPr="00601E4A">
        <w:rPr>
          <w:rFonts w:ascii="Times New Roman" w:hAnsi="Times New Roman"/>
          <w:sz w:val="24"/>
          <w:szCs w:val="24"/>
          <w:lang w:val="en-US" w:eastAsia="zh-TW"/>
        </w:rPr>
        <w:t>to “come into the world”</w:t>
      </w:r>
      <w:r>
        <w:rPr>
          <w:rFonts w:ascii="Times New Roman" w:hAnsi="Times New Roman" w:hint="eastAsia"/>
          <w:sz w:val="24"/>
          <w:szCs w:val="24"/>
          <w:lang w:val="en-US" w:eastAsia="zh-TW"/>
        </w:rPr>
        <w:t xml:space="preserve"> (Biesta, 2014).</w:t>
      </w:r>
      <w:r w:rsidRPr="00601E4A">
        <w:rPr>
          <w:rFonts w:ascii="Times New Roman" w:hAnsi="Times New Roman"/>
          <w:sz w:val="24"/>
          <w:szCs w:val="24"/>
          <w:lang w:val="en-US" w:eastAsia="zh-TW"/>
        </w:rPr>
        <w:t xml:space="preserve"> This open encounter</w:t>
      </w:r>
      <w:r>
        <w:rPr>
          <w:rFonts w:ascii="Times New Roman" w:hAnsi="Times New Roman"/>
          <w:sz w:val="24"/>
          <w:szCs w:val="24"/>
          <w:lang w:val="en-US" w:eastAsia="zh-TW"/>
        </w:rPr>
        <w:t xml:space="preserve"> of </w:t>
      </w:r>
      <w:r w:rsidRPr="00601E4A">
        <w:rPr>
          <w:rFonts w:ascii="Times New Roman" w:hAnsi="Times New Roman"/>
          <w:sz w:val="24"/>
          <w:szCs w:val="24"/>
          <w:lang w:val="en-US" w:eastAsia="zh-TW"/>
        </w:rPr>
        <w:t>self and other enable</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students to refine their thoughts, take ownership of their ideas, and</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most importantly, to exist as</w:t>
      </w:r>
      <w:r w:rsidRPr="00601E4A">
        <w:rPr>
          <w:rFonts w:ascii="Times New Roman" w:hAnsi="Times New Roman"/>
          <w:i/>
          <w:sz w:val="24"/>
          <w:szCs w:val="24"/>
          <w:lang w:val="en-US" w:eastAsia="zh-TW"/>
        </w:rPr>
        <w:t xml:space="preserve">unique </w:t>
      </w:r>
      <w:r w:rsidRPr="00601E4A">
        <w:rPr>
          <w:rFonts w:ascii="Times New Roman" w:hAnsi="Times New Roman"/>
          <w:sz w:val="24"/>
          <w:szCs w:val="24"/>
          <w:lang w:val="en-US" w:eastAsia="zh-TW"/>
        </w:rPr>
        <w:t>beings in the world.</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Th</w:t>
      </w:r>
      <w:r>
        <w:rPr>
          <w:rFonts w:ascii="Times New Roman" w:hAnsi="Times New Roman"/>
          <w:sz w:val="24"/>
          <w:szCs w:val="24"/>
          <w:lang w:val="en-US" w:eastAsia="zh-TW"/>
        </w:rPr>
        <w:t>is</w:t>
      </w:r>
      <w:r w:rsidRPr="00601E4A">
        <w:rPr>
          <w:rFonts w:ascii="Times New Roman" w:hAnsi="Times New Roman"/>
          <w:sz w:val="24"/>
          <w:szCs w:val="24"/>
          <w:lang w:val="en-US" w:eastAsia="zh-TW"/>
        </w:rPr>
        <w:t xml:space="preserve">pedagogy </w:t>
      </w:r>
      <w:r>
        <w:rPr>
          <w:rFonts w:ascii="Times New Roman" w:hAnsi="Times New Roman"/>
          <w:sz w:val="24"/>
          <w:szCs w:val="24"/>
          <w:lang w:val="en-US" w:eastAsia="zh-TW"/>
        </w:rPr>
        <w:t>was inspired by</w:t>
      </w:r>
      <w:r w:rsidRPr="00601E4A">
        <w:rPr>
          <w:rFonts w:ascii="Times New Roman" w:hAnsi="Times New Roman"/>
          <w:sz w:val="24"/>
          <w:szCs w:val="24"/>
          <w:lang w:val="en-US" w:eastAsia="zh-TW"/>
        </w:rPr>
        <w:t>Mathew Lipman</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(2003) formulation of Philosophy for Children (P4C). I </w:t>
      </w:r>
      <w:r>
        <w:rPr>
          <w:rFonts w:ascii="Times New Roman" w:hAnsi="Times New Roman"/>
          <w:sz w:val="24"/>
          <w:szCs w:val="24"/>
          <w:lang w:val="en-US" w:eastAsia="zh-TW"/>
        </w:rPr>
        <w:t xml:space="preserve">also </w:t>
      </w:r>
      <w:r w:rsidRPr="00601E4A">
        <w:rPr>
          <w:rFonts w:ascii="Times New Roman" w:hAnsi="Times New Roman"/>
          <w:sz w:val="24"/>
          <w:szCs w:val="24"/>
          <w:lang w:val="en-US" w:eastAsia="zh-TW"/>
        </w:rPr>
        <w:t>owe a huge debt to Thomas Jacksonfor his emancipatory vision of philosophy and education in developingPhilosophy for Children Hawaii (p4cH).</w:t>
      </w:r>
      <w:r w:rsidRPr="00601E4A">
        <w:rPr>
          <w:rStyle w:val="ac"/>
          <w:rFonts w:ascii="Times New Roman" w:hAnsi="Times New Roman"/>
          <w:sz w:val="24"/>
          <w:szCs w:val="24"/>
          <w:lang w:val="en-US" w:eastAsia="zh-TW"/>
        </w:rPr>
        <w:footnoteReference w:id="2"/>
      </w:r>
      <w:r w:rsidRPr="00601E4A">
        <w:rPr>
          <w:rFonts w:ascii="Times New Roman" w:hAnsi="Times New Roman"/>
          <w:sz w:val="24"/>
          <w:szCs w:val="24"/>
          <w:lang w:val="en-US" w:eastAsia="zh-TW"/>
        </w:rPr>
        <w:t xml:space="preserve">Embracing the core p4cH featureof “doing little p philosophy,”ensuring “intellectual safety”in </w:t>
      </w:r>
      <w:r>
        <w:rPr>
          <w:rFonts w:ascii="Times New Roman" w:hAnsi="Times New Roman"/>
          <w:sz w:val="24"/>
          <w:szCs w:val="24"/>
          <w:lang w:val="en-US" w:eastAsia="zh-TW"/>
        </w:rPr>
        <w:t xml:space="preserve">the </w:t>
      </w:r>
      <w:r w:rsidRPr="00601E4A">
        <w:rPr>
          <w:rFonts w:ascii="Times New Roman" w:hAnsi="Times New Roman"/>
          <w:sz w:val="24"/>
          <w:szCs w:val="24"/>
          <w:lang w:val="en-US" w:eastAsia="zh-TW"/>
        </w:rPr>
        <w:t>community,and “not being in a rush”(Jackson, 2001, 2004</w:t>
      </w:r>
      <w:r>
        <w:rPr>
          <w:rFonts w:ascii="Times New Roman" w:hAnsi="Times New Roman"/>
          <w:sz w:val="24"/>
          <w:szCs w:val="24"/>
          <w:lang w:val="en-US" w:eastAsia="zh-TW"/>
        </w:rPr>
        <w:t>,</w:t>
      </w:r>
      <w:r w:rsidRPr="00601E4A">
        <w:rPr>
          <w:rFonts w:ascii="Times New Roman" w:hAnsi="Times New Roman"/>
          <w:sz w:val="24"/>
          <w:szCs w:val="24"/>
          <w:lang w:val="en-US" w:eastAsia="zh-TW"/>
        </w:rPr>
        <w:t>201</w:t>
      </w:r>
      <w:r>
        <w:rPr>
          <w:rFonts w:ascii="Times New Roman" w:hAnsi="Times New Roman" w:hint="eastAsia"/>
          <w:sz w:val="24"/>
          <w:szCs w:val="24"/>
          <w:lang w:val="en-US" w:eastAsia="zh-TW"/>
        </w:rPr>
        <w:t>2, 2013</w:t>
      </w:r>
      <w:r w:rsidRPr="00601E4A">
        <w:rPr>
          <w:rFonts w:ascii="Times New Roman" w:hAnsi="Times New Roman"/>
          <w:sz w:val="24"/>
          <w:szCs w:val="24"/>
          <w:lang w:val="en-US" w:eastAsia="zh-TW"/>
        </w:rPr>
        <w:t>; Lukey, 2013), my Taiwanese version of the“philosopher’s pedagogy” (Maikaiau &amp; Chad, 2012)</w:t>
      </w:r>
      <w:r>
        <w:rPr>
          <w:rFonts w:ascii="Times New Roman" w:hAnsi="Times New Roman"/>
          <w:sz w:val="24"/>
          <w:szCs w:val="24"/>
          <w:lang w:val="en-US" w:eastAsia="zh-TW"/>
        </w:rPr>
        <w:t>has</w:t>
      </w:r>
      <w:r w:rsidRPr="00601E4A">
        <w:rPr>
          <w:rFonts w:ascii="Times New Roman" w:hAnsi="Times New Roman"/>
          <w:sz w:val="24"/>
          <w:szCs w:val="24"/>
          <w:lang w:val="en-US" w:eastAsia="zh-TW"/>
        </w:rPr>
        <w:t xml:space="preserve"> work</w:t>
      </w:r>
      <w:r>
        <w:rPr>
          <w:rFonts w:ascii="Times New Roman" w:hAnsi="Times New Roman"/>
          <w:sz w:val="24"/>
          <w:szCs w:val="24"/>
          <w:lang w:val="en-US" w:eastAsia="zh-TW"/>
        </w:rPr>
        <w:t>ed</w:t>
      </w:r>
      <w:r w:rsidRPr="00601E4A">
        <w:rPr>
          <w:rFonts w:ascii="Times New Roman" w:hAnsi="Times New Roman"/>
          <w:sz w:val="24"/>
          <w:szCs w:val="24"/>
          <w:lang w:val="en-US" w:eastAsia="zh-TW"/>
        </w:rPr>
        <w:t>wonders with university students in Taiwan.</w:t>
      </w:r>
      <w:r w:rsidRPr="00601E4A">
        <w:rPr>
          <w:rStyle w:val="ac"/>
          <w:rFonts w:ascii="Times New Roman" w:hAnsi="Times New Roman"/>
          <w:sz w:val="24"/>
          <w:szCs w:val="24"/>
          <w:lang w:val="en-US" w:eastAsia="zh-TW"/>
        </w:rPr>
        <w:footnoteReference w:id="3"/>
      </w:r>
      <w:r w:rsidRPr="00601E4A">
        <w:rPr>
          <w:rFonts w:ascii="Times New Roman" w:hAnsi="Times New Roman"/>
          <w:sz w:val="24"/>
          <w:szCs w:val="24"/>
          <w:lang w:val="en-US"/>
        </w:rPr>
        <w:t>I</w:t>
      </w:r>
      <w:r>
        <w:rPr>
          <w:rFonts w:ascii="Times New Roman" w:hAnsi="Times New Roman"/>
          <w:sz w:val="24"/>
          <w:szCs w:val="24"/>
          <w:lang w:val="en-US"/>
        </w:rPr>
        <w:t>n the process of implementing this pedagogical approach, I have</w:t>
      </w:r>
      <w:r w:rsidRPr="00601E4A">
        <w:rPr>
          <w:rFonts w:ascii="Times New Roman" w:hAnsi="Times New Roman"/>
          <w:sz w:val="24"/>
          <w:szCs w:val="24"/>
          <w:lang w:val="en-US"/>
        </w:rPr>
        <w:t xml:space="preserve"> witness</w:t>
      </w:r>
      <w:r>
        <w:rPr>
          <w:rFonts w:ascii="Times New Roman" w:hAnsi="Times New Roman"/>
          <w:sz w:val="24"/>
          <w:szCs w:val="24"/>
          <w:lang w:val="en-US"/>
        </w:rPr>
        <w:t>ed</w:t>
      </w:r>
      <w:r w:rsidRPr="00601E4A">
        <w:rPr>
          <w:rFonts w:ascii="Times New Roman" w:hAnsi="Times New Roman"/>
          <w:sz w:val="24"/>
          <w:szCs w:val="24"/>
          <w:lang w:val="en-US"/>
        </w:rPr>
        <w:t xml:space="preserve"> the “wonder” of education in our community circle</w:t>
      </w:r>
      <w:r w:rsidRPr="00601E4A">
        <w:rPr>
          <w:rFonts w:ascii="Times New Roman" w:hAnsi="Times New Roman"/>
          <w:sz w:val="24"/>
          <w:szCs w:val="24"/>
          <w:lang w:val="en-US" w:eastAsia="zh-TW"/>
        </w:rPr>
        <w:t xml:space="preserve">, whereno one </w:t>
      </w:r>
      <w:r>
        <w:rPr>
          <w:rFonts w:ascii="Times New Roman" w:hAnsi="Times New Roman"/>
          <w:sz w:val="24"/>
          <w:szCs w:val="24"/>
          <w:lang w:val="en-US" w:eastAsia="zh-TW"/>
        </w:rPr>
        <w:t>is</w:t>
      </w:r>
      <w:r w:rsidRPr="00601E4A">
        <w:rPr>
          <w:rFonts w:ascii="Times New Roman" w:hAnsi="Times New Roman"/>
          <w:sz w:val="24"/>
          <w:szCs w:val="24"/>
          <w:lang w:val="en-US" w:eastAsia="zh-TW"/>
        </w:rPr>
        <w:t>silent or silenced, where</w:t>
      </w:r>
      <w:r w:rsidRPr="00601E4A">
        <w:rPr>
          <w:rFonts w:ascii="Times New Roman" w:hAnsi="Times New Roman"/>
          <w:sz w:val="24"/>
          <w:szCs w:val="24"/>
          <w:lang w:val="en-US"/>
        </w:rPr>
        <w:t xml:space="preserve"> everyone</w:t>
      </w:r>
      <w:r w:rsidRPr="00601E4A">
        <w:rPr>
          <w:rFonts w:ascii="Times New Roman" w:hAnsi="Times New Roman"/>
          <w:sz w:val="24"/>
          <w:szCs w:val="24"/>
          <w:lang w:val="en-US" w:eastAsia="zh-TW"/>
        </w:rPr>
        <w:t xml:space="preserve">freely </w:t>
      </w:r>
      <w:r w:rsidRPr="00601E4A">
        <w:rPr>
          <w:rFonts w:ascii="Times New Roman" w:hAnsi="Times New Roman"/>
          <w:sz w:val="24"/>
          <w:szCs w:val="24"/>
          <w:lang w:val="en-US"/>
        </w:rPr>
        <w:t>express</w:t>
      </w:r>
      <w:r w:rsidRPr="00601E4A">
        <w:rPr>
          <w:rFonts w:ascii="Times New Roman" w:hAnsi="Times New Roman"/>
          <w:sz w:val="24"/>
          <w:szCs w:val="24"/>
          <w:lang w:val="en-US" w:eastAsia="zh-TW"/>
        </w:rPr>
        <w:t>e</w:t>
      </w:r>
      <w:r>
        <w:rPr>
          <w:rFonts w:ascii="Times New Roman" w:hAnsi="Times New Roman"/>
          <w:sz w:val="24"/>
          <w:szCs w:val="24"/>
          <w:lang w:val="en-US" w:eastAsia="zh-TW"/>
        </w:rPr>
        <w:t>s</w:t>
      </w:r>
      <w:r w:rsidRPr="00601E4A">
        <w:rPr>
          <w:rFonts w:ascii="Times New Roman" w:hAnsi="Times New Roman"/>
          <w:sz w:val="24"/>
          <w:szCs w:val="24"/>
          <w:lang w:val="en-US" w:eastAsia="zh-TW"/>
        </w:rPr>
        <w:t>themselves and</w:t>
      </w:r>
      <w:r w:rsidRPr="00601E4A">
        <w:rPr>
          <w:rFonts w:ascii="Times New Roman" w:hAnsi="Times New Roman"/>
          <w:sz w:val="24"/>
          <w:szCs w:val="24"/>
          <w:lang w:val="en-US"/>
        </w:rPr>
        <w:t xml:space="preserve"> listen</w:t>
      </w:r>
      <w:r>
        <w:rPr>
          <w:rFonts w:ascii="Times New Roman" w:hAnsi="Times New Roman"/>
          <w:sz w:val="24"/>
          <w:szCs w:val="24"/>
          <w:lang w:val="en-US" w:eastAsia="zh-TW"/>
        </w:rPr>
        <w:t>s</w:t>
      </w:r>
      <w:r w:rsidRPr="00601E4A">
        <w:rPr>
          <w:rFonts w:ascii="Times New Roman" w:hAnsi="Times New Roman"/>
          <w:sz w:val="24"/>
          <w:szCs w:val="24"/>
          <w:lang w:val="en-US"/>
        </w:rPr>
        <w:t xml:space="preserve"> attentively to</w:t>
      </w:r>
      <w:r w:rsidRPr="00601E4A">
        <w:rPr>
          <w:rFonts w:ascii="Times New Roman" w:hAnsi="Times New Roman"/>
          <w:sz w:val="24"/>
          <w:szCs w:val="24"/>
          <w:lang w:val="en-US" w:eastAsia="zh-TW"/>
        </w:rPr>
        <w:t>others</w:t>
      </w:r>
      <w:r>
        <w:rPr>
          <w:rFonts w:ascii="Times New Roman" w:hAnsi="Times New Roman"/>
          <w:sz w:val="24"/>
          <w:szCs w:val="24"/>
          <w:lang w:val="en-US" w:eastAsia="zh-TW"/>
        </w:rPr>
        <w:t>,</w:t>
      </w:r>
      <w:r w:rsidRPr="00601E4A">
        <w:rPr>
          <w:rFonts w:ascii="Times New Roman" w:hAnsi="Times New Roman"/>
          <w:sz w:val="24"/>
          <w:szCs w:val="24"/>
          <w:lang w:val="en-US" w:eastAsia="zh-TW"/>
        </w:rPr>
        <w:t>and where everyone</w:t>
      </w:r>
      <w:r>
        <w:rPr>
          <w:rFonts w:ascii="Times New Roman" w:hAnsi="Times New Roman"/>
          <w:sz w:val="24"/>
          <w:szCs w:val="24"/>
          <w:lang w:val="en-US" w:eastAsia="zh-TW"/>
        </w:rPr>
        <w:t>comes</w:t>
      </w:r>
      <w:r w:rsidRPr="00601E4A">
        <w:rPr>
          <w:rFonts w:ascii="Times New Roman" w:hAnsi="Times New Roman"/>
          <w:sz w:val="24"/>
          <w:szCs w:val="24"/>
          <w:lang w:val="en-US" w:eastAsia="zh-TW"/>
        </w:rPr>
        <w:t xml:space="preserve">to better understand who they are and how they relate to others. </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All in all, the community of inquirypedagogyhelp</w:t>
      </w:r>
      <w:r>
        <w:rPr>
          <w:rFonts w:ascii="Times New Roman" w:hAnsi="Times New Roman"/>
          <w:sz w:val="24"/>
          <w:szCs w:val="24"/>
          <w:lang w:val="en-US" w:eastAsia="zh-TW"/>
        </w:rPr>
        <w:t>s</w:t>
      </w:r>
      <w:r w:rsidRPr="00601E4A">
        <w:rPr>
          <w:rFonts w:ascii="Times New Roman" w:hAnsi="Times New Roman"/>
          <w:sz w:val="24"/>
          <w:szCs w:val="24"/>
          <w:lang w:val="en-US" w:eastAsia="zh-TW"/>
        </w:rPr>
        <w:t>to create and realize</w:t>
      </w:r>
      <w:r w:rsidRPr="00601E4A">
        <w:rPr>
          <w:rFonts w:ascii="Times New Roman" w:hAnsi="Times New Roman"/>
          <w:i/>
          <w:sz w:val="24"/>
          <w:szCs w:val="24"/>
          <w:lang w:val="en-US" w:eastAsia="zh-TW"/>
        </w:rPr>
        <w:t>wonderful</w:t>
      </w:r>
      <w:r w:rsidRPr="00601E4A">
        <w:rPr>
          <w:rFonts w:ascii="Times New Roman" w:hAnsi="Times New Roman"/>
          <w:sz w:val="24"/>
          <w:szCs w:val="24"/>
          <w:lang w:val="en-US" w:eastAsia="zh-TW"/>
        </w:rPr>
        <w:t>educational possibilities that are deeplyemancipating. It emancipate</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usfrom the bondage of regimented, </w:t>
      </w:r>
      <w:bookmarkStart w:id="0" w:name="_GoBack"/>
      <w:bookmarkEnd w:id="0"/>
      <w:r w:rsidRPr="00601E4A">
        <w:rPr>
          <w:rFonts w:ascii="Times New Roman" w:hAnsi="Times New Roman"/>
          <w:sz w:val="24"/>
          <w:szCs w:val="24"/>
          <w:lang w:val="en-US" w:eastAsia="zh-TW"/>
        </w:rPr>
        <w:t>predictable learning outcomes and allow</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us toengage in education worthy of the name.I take such education to be </w:t>
      </w:r>
      <w:r w:rsidRPr="00601E4A">
        <w:rPr>
          <w:rFonts w:ascii="Times New Roman" w:hAnsi="Times New Roman"/>
          <w:i/>
          <w:sz w:val="24"/>
          <w:szCs w:val="24"/>
          <w:lang w:val="en-US"/>
        </w:rPr>
        <w:t>“wonder</w:t>
      </w:r>
      <w:r w:rsidRPr="00601E4A">
        <w:rPr>
          <w:rFonts w:ascii="Times New Roman" w:hAnsi="Times New Roman"/>
          <w:i/>
          <w:sz w:val="24"/>
          <w:szCs w:val="24"/>
          <w:lang w:val="en-US" w:eastAsia="zh-TW"/>
        </w:rPr>
        <w:t>-</w:t>
      </w:r>
      <w:r w:rsidRPr="00601E4A">
        <w:rPr>
          <w:rFonts w:ascii="Times New Roman" w:hAnsi="Times New Roman"/>
          <w:i/>
          <w:sz w:val="24"/>
          <w:szCs w:val="24"/>
          <w:lang w:val="en-US"/>
        </w:rPr>
        <w:t>ful</w:t>
      </w:r>
      <w:r w:rsidRPr="00601E4A">
        <w:rPr>
          <w:rFonts w:ascii="Times New Roman" w:hAnsi="Times New Roman"/>
          <w:i/>
          <w:sz w:val="24"/>
          <w:szCs w:val="24"/>
          <w:lang w:val="en-US" w:eastAsia="zh-TW"/>
        </w:rPr>
        <w:t>l</w:t>
      </w:r>
      <w:r w:rsidRPr="00601E4A">
        <w:rPr>
          <w:rFonts w:ascii="Times New Roman" w:hAnsi="Times New Roman"/>
          <w:i/>
          <w:sz w:val="24"/>
          <w:szCs w:val="24"/>
          <w:lang w:val="en-US"/>
        </w:rPr>
        <w:t>”</w:t>
      </w:r>
      <w:r w:rsidRPr="00601E4A">
        <w:rPr>
          <w:rFonts w:ascii="Times New Roman" w:hAnsi="Times New Roman"/>
          <w:sz w:val="24"/>
          <w:szCs w:val="24"/>
          <w:lang w:val="en-US" w:eastAsia="zh-TW"/>
        </w:rPr>
        <w:t xml:space="preserve">because it is </w:t>
      </w:r>
      <w:r w:rsidRPr="00601E4A">
        <w:rPr>
          <w:rFonts w:ascii="Times New Roman" w:hAnsi="Times New Roman"/>
          <w:i/>
          <w:sz w:val="24"/>
          <w:szCs w:val="24"/>
          <w:lang w:val="en-US"/>
        </w:rPr>
        <w:t>full of</w:t>
      </w:r>
      <w:r w:rsidRPr="00601E4A">
        <w:rPr>
          <w:rFonts w:ascii="Times New Roman" w:hAnsi="Times New Roman"/>
          <w:sz w:val="24"/>
          <w:szCs w:val="24"/>
          <w:lang w:val="en-US" w:eastAsia="zh-TW"/>
        </w:rPr>
        <w:t>students’ questions</w:t>
      </w:r>
      <w:r>
        <w:rPr>
          <w:rFonts w:ascii="Times New Roman" w:hAnsi="Times New Roman"/>
          <w:sz w:val="24"/>
          <w:szCs w:val="24"/>
          <w:lang w:val="en-US" w:eastAsia="zh-TW"/>
        </w:rPr>
        <w:t>,</w:t>
      </w:r>
      <w:r w:rsidRPr="00601E4A">
        <w:rPr>
          <w:rFonts w:ascii="Times New Roman" w:hAnsi="Times New Roman"/>
          <w:sz w:val="24"/>
          <w:szCs w:val="24"/>
          <w:lang w:val="en-US"/>
        </w:rPr>
        <w:t>wonder</w:t>
      </w:r>
      <w:r>
        <w:rPr>
          <w:rFonts w:ascii="Times New Roman" w:hAnsi="Times New Roman"/>
          <w:sz w:val="24"/>
          <w:szCs w:val="24"/>
          <w:lang w:val="en-US"/>
        </w:rPr>
        <w:t>,</w:t>
      </w:r>
      <w:r w:rsidRPr="00601E4A">
        <w:rPr>
          <w:rFonts w:ascii="Times New Roman" w:hAnsi="Times New Roman"/>
          <w:sz w:val="24"/>
          <w:szCs w:val="24"/>
          <w:lang w:val="en-US" w:eastAsia="zh-TW"/>
        </w:rPr>
        <w:t xml:space="preserve"> and bewilderment; it is</w:t>
      </w:r>
      <w:r w:rsidRPr="00601E4A">
        <w:rPr>
          <w:rFonts w:ascii="Times New Roman" w:hAnsi="Times New Roman"/>
          <w:i/>
          <w:sz w:val="24"/>
          <w:szCs w:val="24"/>
          <w:lang w:val="en-US"/>
        </w:rPr>
        <w:t>full</w:t>
      </w:r>
      <w:r w:rsidRPr="00601E4A">
        <w:rPr>
          <w:rFonts w:ascii="Times New Roman" w:hAnsi="Times New Roman"/>
          <w:sz w:val="24"/>
          <w:szCs w:val="24"/>
          <w:lang w:val="en-US"/>
        </w:rPr>
        <w:t xml:space="preserve"> of </w:t>
      </w:r>
      <w:r w:rsidRPr="00601E4A">
        <w:rPr>
          <w:rFonts w:ascii="Times New Roman" w:hAnsi="Times New Roman"/>
          <w:sz w:val="24"/>
          <w:szCs w:val="24"/>
          <w:lang w:val="en-US" w:eastAsia="zh-TW"/>
        </w:rPr>
        <w:t xml:space="preserve">the </w:t>
      </w:r>
      <w:r w:rsidRPr="00601E4A">
        <w:rPr>
          <w:rFonts w:ascii="Times New Roman" w:hAnsi="Times New Roman"/>
          <w:i/>
          <w:sz w:val="24"/>
          <w:szCs w:val="24"/>
          <w:lang w:val="en-US" w:eastAsia="zh-TW"/>
        </w:rPr>
        <w:t>wonder</w:t>
      </w:r>
      <w:r w:rsidRPr="00601E4A">
        <w:rPr>
          <w:rFonts w:ascii="Times New Roman" w:hAnsi="Times New Roman"/>
          <w:sz w:val="24"/>
          <w:szCs w:val="24"/>
          <w:lang w:val="en-US" w:eastAsia="zh-TW"/>
        </w:rPr>
        <w:t>of adventur</w:t>
      </w:r>
      <w:r>
        <w:rPr>
          <w:rFonts w:ascii="Times New Roman" w:hAnsi="Times New Roman"/>
          <w:sz w:val="24"/>
          <w:szCs w:val="24"/>
          <w:lang w:val="en-US" w:eastAsia="zh-TW"/>
        </w:rPr>
        <w:t>ing into</w:t>
      </w:r>
      <w:r w:rsidRPr="00601E4A">
        <w:rPr>
          <w:rFonts w:ascii="Times New Roman" w:hAnsi="Times New Roman"/>
          <w:sz w:val="24"/>
          <w:szCs w:val="24"/>
          <w:lang w:val="en-US" w:eastAsia="zh-TW"/>
        </w:rPr>
        <w:t xml:space="preserve">the twists and turns </w:t>
      </w:r>
      <w:r>
        <w:rPr>
          <w:rFonts w:ascii="Times New Roman" w:hAnsi="Times New Roman"/>
          <w:sz w:val="24"/>
          <w:szCs w:val="24"/>
          <w:lang w:val="en-US" w:eastAsia="zh-TW"/>
        </w:rPr>
        <w:t>of</w:t>
      </w:r>
      <w:r w:rsidRPr="00601E4A">
        <w:rPr>
          <w:rFonts w:ascii="Times New Roman" w:hAnsi="Times New Roman"/>
          <w:sz w:val="24"/>
          <w:szCs w:val="24"/>
          <w:lang w:val="en-US" w:eastAsia="zh-TW"/>
        </w:rPr>
        <w:t>inquiry; and it is</w:t>
      </w:r>
      <w:r w:rsidRPr="00601E4A">
        <w:rPr>
          <w:rFonts w:ascii="Times New Roman" w:hAnsi="Times New Roman"/>
          <w:i/>
          <w:sz w:val="24"/>
          <w:szCs w:val="24"/>
          <w:lang w:val="en-US"/>
        </w:rPr>
        <w:t xml:space="preserve"> full of </w:t>
      </w:r>
      <w:r w:rsidRPr="00601E4A">
        <w:rPr>
          <w:rFonts w:ascii="Times New Roman" w:hAnsi="Times New Roman"/>
          <w:sz w:val="24"/>
          <w:szCs w:val="24"/>
          <w:lang w:val="en-US" w:eastAsia="zh-TW"/>
        </w:rPr>
        <w:t>students’</w:t>
      </w:r>
      <w:r w:rsidRPr="00601E4A">
        <w:rPr>
          <w:rFonts w:ascii="Times New Roman" w:hAnsi="Times New Roman"/>
          <w:i/>
          <w:sz w:val="24"/>
          <w:szCs w:val="24"/>
          <w:lang w:val="en-US" w:eastAsia="zh-TW"/>
        </w:rPr>
        <w:t>wonderfully</w:t>
      </w:r>
      <w:r w:rsidRPr="00601E4A">
        <w:rPr>
          <w:rFonts w:ascii="Times New Roman" w:hAnsi="Times New Roman"/>
          <w:sz w:val="24"/>
          <w:szCs w:val="24"/>
          <w:lang w:val="en-US" w:eastAsia="zh-TW"/>
        </w:rPr>
        <w:t xml:space="preserve"> genuine and heart-warming </w:t>
      </w:r>
      <w:r w:rsidRPr="00601E4A">
        <w:rPr>
          <w:rFonts w:ascii="Times New Roman" w:hAnsi="Times New Roman"/>
          <w:sz w:val="24"/>
          <w:szCs w:val="24"/>
          <w:lang w:val="en-US"/>
        </w:rPr>
        <w:t>self-reflections.</w:t>
      </w:r>
      <w:r w:rsidRPr="00601E4A">
        <w:rPr>
          <w:rFonts w:ascii="Times New Roman" w:hAnsi="Times New Roman"/>
          <w:sz w:val="24"/>
          <w:szCs w:val="24"/>
          <w:lang w:val="en-US" w:eastAsia="zh-TW"/>
        </w:rPr>
        <w:t xml:space="preserve"> Such education is also </w:t>
      </w:r>
      <w:r w:rsidRPr="00601E4A">
        <w:rPr>
          <w:rFonts w:ascii="Times New Roman" w:hAnsi="Times New Roman"/>
          <w:i/>
          <w:sz w:val="24"/>
          <w:szCs w:val="24"/>
          <w:lang w:val="en-US" w:eastAsia="zh-TW"/>
        </w:rPr>
        <w:t xml:space="preserve">wonderful </w:t>
      </w:r>
      <w:r w:rsidRPr="00601E4A">
        <w:rPr>
          <w:rFonts w:ascii="Times New Roman" w:hAnsi="Times New Roman"/>
          <w:sz w:val="24"/>
          <w:szCs w:val="24"/>
          <w:lang w:val="en-US" w:eastAsia="zh-TW"/>
        </w:rPr>
        <w:t>because it is not simply cognitive or affective, moral or aesthetic</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but “all in one</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”withall of theseelements mutually interpenetrating. The wonder of this all is that everyone is on boardinthe journey to learn “from all the contacts of life,” which is the “essential moral interest” (Dewey, 1916, p. 371). As </w:t>
      </w:r>
      <w:r>
        <w:rPr>
          <w:rFonts w:ascii="Times New Roman" w:hAnsi="Times New Roman"/>
          <w:sz w:val="24"/>
          <w:szCs w:val="24"/>
          <w:lang w:val="en-US" w:eastAsia="zh-TW"/>
        </w:rPr>
        <w:t>unique</w:t>
      </w:r>
      <w:r w:rsidRPr="00601E4A">
        <w:rPr>
          <w:rFonts w:ascii="Times New Roman" w:hAnsi="Times New Roman"/>
          <w:sz w:val="24"/>
          <w:szCs w:val="24"/>
          <w:lang w:val="en-US" w:eastAsia="zh-TW"/>
        </w:rPr>
        <w:t xml:space="preserve">individuals, we depart from different places, </w:t>
      </w:r>
      <w:r>
        <w:rPr>
          <w:rFonts w:ascii="Times New Roman" w:hAnsi="Times New Roman"/>
          <w:sz w:val="24"/>
          <w:szCs w:val="24"/>
          <w:lang w:val="en-US" w:eastAsia="zh-TW"/>
        </w:rPr>
        <w:t xml:space="preserve">and </w:t>
      </w:r>
      <w:r w:rsidRPr="00601E4A">
        <w:rPr>
          <w:rFonts w:ascii="Times New Roman" w:hAnsi="Times New Roman"/>
          <w:sz w:val="24"/>
          <w:szCs w:val="24"/>
          <w:lang w:val="en-US" w:eastAsia="zh-TW"/>
        </w:rPr>
        <w:t>head in different directions, but somehow end up being in a more humbled and humane place than where we set out</w:t>
      </w:r>
      <w:r>
        <w:rPr>
          <w:rFonts w:ascii="Times New Roman" w:hAnsi="Times New Roman"/>
          <w:sz w:val="24"/>
          <w:szCs w:val="24"/>
          <w:lang w:val="en-US" w:eastAsia="zh-TW"/>
        </w:rPr>
        <w:t>for</w:t>
      </w:r>
      <w:r w:rsidRPr="00601E4A">
        <w:rPr>
          <w:rFonts w:ascii="Times New Roman" w:hAnsi="Times New Roman"/>
          <w:sz w:val="24"/>
          <w:szCs w:val="24"/>
          <w:lang w:val="en-US" w:eastAsia="zh-TW"/>
        </w:rPr>
        <w:t>.</w:t>
      </w:r>
      <w:r>
        <w:rPr>
          <w:rFonts w:ascii="Times New Roman" w:hAnsi="Times New Roman"/>
          <w:sz w:val="24"/>
          <w:szCs w:val="24"/>
          <w:lang w:val="en-US" w:eastAsia="zh-TW"/>
        </w:rPr>
        <w:t>On this</w:t>
      </w:r>
      <w:r w:rsidRPr="00601E4A">
        <w:rPr>
          <w:rFonts w:ascii="Times New Roman" w:hAnsi="Times New Roman"/>
          <w:sz w:val="24"/>
          <w:szCs w:val="24"/>
          <w:lang w:val="en-US" w:eastAsia="zh-TW"/>
        </w:rPr>
        <w:t xml:space="preserve"> journey, we practic</w:t>
      </w:r>
      <w:r>
        <w:rPr>
          <w:rFonts w:ascii="Times New Roman" w:hAnsi="Times New Roman"/>
          <w:sz w:val="24"/>
          <w:szCs w:val="24"/>
          <w:lang w:val="en-US" w:eastAsia="zh-TW"/>
        </w:rPr>
        <w:t>e</w:t>
      </w:r>
      <w:r w:rsidRPr="00601E4A">
        <w:rPr>
          <w:rFonts w:ascii="Times New Roman" w:hAnsi="Times New Roman"/>
          <w:sz w:val="24"/>
          <w:szCs w:val="24"/>
          <w:lang w:val="en-US" w:eastAsia="zh-TW"/>
        </w:rPr>
        <w:t xml:space="preserve"> philosophy not as “combat</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but as “aestheticexperience,” stressing </w:t>
      </w:r>
      <w:r w:rsidRPr="00601E4A">
        <w:rPr>
          <w:rFonts w:ascii="Times New Roman" w:hAnsi="Times New Roman"/>
          <w:sz w:val="24"/>
          <w:szCs w:val="24"/>
          <w:lang w:val="en-US" w:eastAsia="zh-TW"/>
        </w:rPr>
        <w:lastRenderedPageBreak/>
        <w:t xml:space="preserve">understanding and appreciation (Mattice, 2013). Although there is </w:t>
      </w:r>
      <w:r>
        <w:rPr>
          <w:rFonts w:ascii="Times New Roman" w:hAnsi="Times New Roman"/>
          <w:sz w:val="24"/>
          <w:szCs w:val="24"/>
          <w:lang w:val="en-US" w:eastAsia="zh-TW"/>
        </w:rPr>
        <w:t>some</w:t>
      </w:r>
      <w:r w:rsidRPr="00601E4A">
        <w:rPr>
          <w:rFonts w:ascii="Times New Roman" w:hAnsi="Times New Roman"/>
          <w:sz w:val="24"/>
          <w:szCs w:val="24"/>
          <w:lang w:val="en-US" w:eastAsia="zh-TW"/>
        </w:rPr>
        <w:t xml:space="preserve">controversyconcerning the legitimate contours of philosophyin philosophical praxis, the aesthetic model of philosophy,as described in Sarah Mattice’s </w:t>
      </w:r>
      <w:r w:rsidRPr="00601E4A">
        <w:rPr>
          <w:rFonts w:ascii="Times New Roman" w:hAnsi="Times New Roman"/>
          <w:i/>
          <w:sz w:val="24"/>
          <w:szCs w:val="24"/>
          <w:lang w:val="en-US" w:eastAsia="zh-TW"/>
        </w:rPr>
        <w:t>Metaphor and Metaphilosoph</w:t>
      </w:r>
      <w:r w:rsidRPr="00601E4A">
        <w:rPr>
          <w:rFonts w:ascii="Times New Roman" w:hAnsi="Times New Roman"/>
          <w:sz w:val="24"/>
          <w:szCs w:val="24"/>
          <w:lang w:val="en-US" w:eastAsia="zh-TW"/>
        </w:rPr>
        <w:t>y (2013), is more congenial to Chinese cultural sensibilities and philosophical outlooks, and</w:t>
      </w:r>
      <w:r>
        <w:rPr>
          <w:rFonts w:ascii="Times New Roman" w:hAnsi="Times New Roman"/>
          <w:sz w:val="24"/>
          <w:szCs w:val="24"/>
          <w:lang w:val="en-US" w:eastAsia="zh-TW"/>
        </w:rPr>
        <w:t xml:space="preserve"> thus holds more</w:t>
      </w:r>
      <w:r w:rsidRPr="00601E4A">
        <w:rPr>
          <w:rFonts w:ascii="Times New Roman" w:hAnsi="Times New Roman"/>
          <w:sz w:val="24"/>
          <w:szCs w:val="24"/>
          <w:lang w:val="en-US" w:eastAsia="zh-TW"/>
        </w:rPr>
        <w:t xml:space="preserve"> promise</w:t>
      </w:r>
      <w:r>
        <w:rPr>
          <w:rFonts w:ascii="Times New Roman" w:hAnsi="Times New Roman"/>
          <w:sz w:val="24"/>
          <w:szCs w:val="24"/>
          <w:lang w:val="en-US" w:eastAsia="zh-TW"/>
        </w:rPr>
        <w:t xml:space="preserve"> for</w:t>
      </w:r>
      <w:r w:rsidRPr="00601E4A">
        <w:rPr>
          <w:rFonts w:ascii="Times New Roman" w:hAnsi="Times New Roman"/>
          <w:sz w:val="24"/>
          <w:szCs w:val="24"/>
          <w:lang w:val="en-US" w:eastAsia="zh-TW"/>
        </w:rPr>
        <w:t>grounding p4c in our own cultural soil.</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rPr>
        <w:t xml:space="preserve">In this paper, I share my </w:t>
      </w:r>
      <w:r w:rsidRPr="00601E4A">
        <w:rPr>
          <w:rFonts w:ascii="Times New Roman" w:hAnsi="Times New Roman"/>
          <w:sz w:val="24"/>
          <w:szCs w:val="24"/>
          <w:lang w:val="en-US" w:eastAsia="zh-TW"/>
        </w:rPr>
        <w:t>journey of teaching and its implications for education. I draw extensively from the students’ own reflections in their weekly assignments and final questionnaires.</w:t>
      </w:r>
      <w:r w:rsidRPr="00601E4A">
        <w:rPr>
          <w:rStyle w:val="ac"/>
          <w:rFonts w:ascii="Times New Roman" w:hAnsi="Times New Roman"/>
          <w:sz w:val="24"/>
          <w:szCs w:val="24"/>
          <w:lang w:val="en-US" w:eastAsia="zh-TW"/>
        </w:rPr>
        <w:footnoteReference w:id="4"/>
      </w:r>
      <w:r w:rsidRPr="00601E4A">
        <w:rPr>
          <w:rFonts w:ascii="Times New Roman" w:hAnsi="Times New Roman"/>
          <w:sz w:val="24"/>
          <w:szCs w:val="24"/>
          <w:lang w:val="en-US" w:eastAsia="zh-TW"/>
        </w:rPr>
        <w:t xml:space="preserve"> This rich data </w:t>
      </w:r>
      <w:r>
        <w:rPr>
          <w:rFonts w:ascii="Times New Roman" w:hAnsi="Times New Roman"/>
          <w:sz w:val="24"/>
          <w:szCs w:val="24"/>
          <w:lang w:val="en-US" w:eastAsia="zh-TW"/>
        </w:rPr>
        <w:t xml:space="preserve">has </w:t>
      </w:r>
      <w:r w:rsidRPr="00601E4A">
        <w:rPr>
          <w:rFonts w:ascii="Times New Roman" w:hAnsi="Times New Roman"/>
          <w:sz w:val="24"/>
          <w:szCs w:val="24"/>
          <w:lang w:val="en-US" w:eastAsia="zh-TW"/>
        </w:rPr>
        <w:t>enable</w:t>
      </w:r>
      <w:r>
        <w:rPr>
          <w:rFonts w:ascii="Times New Roman" w:hAnsi="Times New Roman"/>
          <w:sz w:val="24"/>
          <w:szCs w:val="24"/>
          <w:lang w:val="en-US" w:eastAsia="zh-TW"/>
        </w:rPr>
        <w:t>d</w:t>
      </w:r>
      <w:r w:rsidRPr="00601E4A">
        <w:rPr>
          <w:rFonts w:ascii="Times New Roman" w:hAnsi="Times New Roman"/>
          <w:sz w:val="24"/>
          <w:szCs w:val="24"/>
          <w:lang w:val="en-US" w:eastAsia="zh-TW"/>
        </w:rPr>
        <w:t xml:space="preserve"> me to explore</w:t>
      </w:r>
      <w:r w:rsidRPr="00601E4A">
        <w:rPr>
          <w:rFonts w:ascii="Times New Roman" w:hAnsi="Times New Roman"/>
          <w:i/>
          <w:sz w:val="24"/>
          <w:szCs w:val="24"/>
          <w:lang w:val="en-US" w:eastAsia="zh-TW"/>
        </w:rPr>
        <w:t xml:space="preserve"> from their perspectives</w:t>
      </w:r>
      <w:r w:rsidRPr="00601E4A">
        <w:rPr>
          <w:rFonts w:ascii="Times New Roman" w:hAnsi="Times New Roman"/>
          <w:sz w:val="24"/>
          <w:szCs w:val="24"/>
          <w:lang w:val="en-US" w:eastAsia="zh-TW"/>
        </w:rPr>
        <w:t xml:space="preserve"> what it means and how it feels to be “educated” in the community circle, where everyone is equal, free, true to who they are, attuned to the rich</w:t>
      </w:r>
      <w:r>
        <w:rPr>
          <w:rFonts w:ascii="Times New Roman" w:hAnsi="Times New Roman"/>
          <w:sz w:val="24"/>
          <w:szCs w:val="24"/>
          <w:lang w:val="en-US" w:eastAsia="zh-TW"/>
        </w:rPr>
        <w:t>ness of the</w:t>
      </w:r>
      <w:r w:rsidRPr="00601E4A">
        <w:rPr>
          <w:rFonts w:ascii="Times New Roman" w:hAnsi="Times New Roman"/>
          <w:sz w:val="24"/>
          <w:szCs w:val="24"/>
          <w:lang w:val="en-US" w:eastAsia="zh-TW"/>
        </w:rPr>
        <w:t xml:space="preserve"> present, and open to learn from each other.</w:t>
      </w:r>
      <w:r>
        <w:rPr>
          <w:rFonts w:ascii="Times New Roman" w:hAnsi="Times New Roman"/>
          <w:sz w:val="24"/>
          <w:szCs w:val="24"/>
          <w:lang w:val="en-US" w:eastAsia="zh-TW"/>
        </w:rPr>
        <w:t>In</w:t>
      </w:r>
      <w:r w:rsidRPr="00601E4A">
        <w:rPr>
          <w:rFonts w:ascii="Times New Roman" w:hAnsi="Times New Roman"/>
          <w:sz w:val="24"/>
          <w:szCs w:val="24"/>
          <w:lang w:val="en-US" w:eastAsia="zh-TW"/>
        </w:rPr>
        <w:t>elaborat</w:t>
      </w:r>
      <w:r>
        <w:rPr>
          <w:rFonts w:ascii="Times New Roman" w:hAnsi="Times New Roman"/>
          <w:sz w:val="24"/>
          <w:szCs w:val="24"/>
          <w:lang w:val="en-US" w:eastAsia="zh-TW"/>
        </w:rPr>
        <w:t>ing</w:t>
      </w:r>
      <w:r w:rsidRPr="00601E4A">
        <w:rPr>
          <w:rFonts w:ascii="Times New Roman" w:hAnsi="Times New Roman"/>
          <w:sz w:val="24"/>
          <w:szCs w:val="24"/>
          <w:lang w:val="en-US" w:eastAsia="zh-TW"/>
        </w:rPr>
        <w:t xml:space="preserve"> on theirexperience,I draw from John Dewey’s educational </w:t>
      </w:r>
      <w:r>
        <w:rPr>
          <w:rFonts w:ascii="Times New Roman" w:hAnsi="Times New Roman"/>
          <w:sz w:val="24"/>
          <w:szCs w:val="24"/>
          <w:lang w:val="en-US" w:eastAsia="zh-TW"/>
        </w:rPr>
        <w:t>theory</w:t>
      </w:r>
      <w:r w:rsidRPr="00601E4A">
        <w:rPr>
          <w:rFonts w:ascii="Times New Roman" w:hAnsi="Times New Roman"/>
          <w:sz w:val="24"/>
          <w:szCs w:val="24"/>
          <w:lang w:val="en-US" w:eastAsia="zh-TW"/>
        </w:rPr>
        <w:t xml:space="preserve">, David Bohm’s theory of dialogue, and </w:t>
      </w:r>
      <w:r>
        <w:rPr>
          <w:rFonts w:ascii="Times New Roman" w:hAnsi="Times New Roman"/>
          <w:sz w:val="24"/>
          <w:szCs w:val="24"/>
          <w:lang w:val="en-US" w:eastAsia="zh-TW"/>
        </w:rPr>
        <w:t xml:space="preserve">the more </w:t>
      </w:r>
      <w:r w:rsidRPr="00601E4A">
        <w:rPr>
          <w:rFonts w:ascii="Times New Roman" w:hAnsi="Times New Roman"/>
          <w:sz w:val="24"/>
          <w:szCs w:val="24"/>
          <w:lang w:val="en-US" w:eastAsia="zh-TW"/>
        </w:rPr>
        <w:t xml:space="preserve">recent </w:t>
      </w:r>
      <w:r>
        <w:rPr>
          <w:rFonts w:ascii="Times New Roman" w:hAnsi="Times New Roman"/>
          <w:sz w:val="24"/>
          <w:szCs w:val="24"/>
          <w:lang w:val="en-US" w:eastAsia="zh-TW"/>
        </w:rPr>
        <w:t>ideas of</w:t>
      </w:r>
      <w:r w:rsidRPr="00601E4A">
        <w:rPr>
          <w:rFonts w:ascii="Times New Roman" w:hAnsi="Times New Roman"/>
          <w:sz w:val="24"/>
          <w:szCs w:val="24"/>
          <w:lang w:val="en-US" w:eastAsia="zh-TW"/>
        </w:rPr>
        <w:t xml:space="preserve">contemporary philosopher of education GertBiesta. In conclusion, I reflect upon my role as a co-inquirer and facilitator </w:t>
      </w:r>
      <w:r>
        <w:rPr>
          <w:rFonts w:ascii="Times New Roman" w:hAnsi="Times New Roman"/>
          <w:sz w:val="24"/>
          <w:szCs w:val="24"/>
          <w:lang w:val="en-US" w:eastAsia="zh-TW"/>
        </w:rPr>
        <w:t>of</w:t>
      </w:r>
      <w:r w:rsidRPr="00601E4A">
        <w:rPr>
          <w:rFonts w:ascii="Times New Roman" w:hAnsi="Times New Roman"/>
          <w:sz w:val="24"/>
          <w:szCs w:val="24"/>
          <w:lang w:val="en-US" w:eastAsia="zh-TW"/>
        </w:rPr>
        <w:t xml:space="preserve"> inquiry and its implications for university teaching.</w:t>
      </w:r>
    </w:p>
    <w:p w:rsidR="00111A4E" w:rsidRPr="00601E4A" w:rsidRDefault="00111A4E" w:rsidP="00111A4E">
      <w:pPr>
        <w:rPr>
          <w:rFonts w:ascii="Times New Roman" w:hAnsi="Times New Roman"/>
          <w:sz w:val="24"/>
          <w:szCs w:val="24"/>
          <w:lang w:val="en-US" w:eastAsia="zh-TW"/>
        </w:rPr>
      </w:pPr>
    </w:p>
    <w:p w:rsidR="00111A4E" w:rsidRPr="00601E4A" w:rsidRDefault="00111A4E" w:rsidP="00111A4E">
      <w:pPr>
        <w:rPr>
          <w:rFonts w:ascii="Times New Roman" w:hAnsi="Times New Roman"/>
          <w:b/>
          <w:i/>
          <w:sz w:val="24"/>
          <w:szCs w:val="24"/>
          <w:lang w:val="en-US" w:eastAsia="zh-TW"/>
        </w:rPr>
      </w:pPr>
      <w:r w:rsidRPr="00601E4A">
        <w:rPr>
          <w:rFonts w:ascii="Times New Roman" w:hAnsi="Times New Roman"/>
          <w:b/>
          <w:i/>
          <w:sz w:val="24"/>
          <w:szCs w:val="24"/>
          <w:lang w:val="en-US" w:eastAsia="zh-TW"/>
        </w:rPr>
        <w:t>Some Facts about the Class</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ab/>
        <w:t xml:space="preserve">This </w:t>
      </w:r>
      <w:r>
        <w:rPr>
          <w:rFonts w:ascii="Times New Roman" w:hAnsi="Times New Roman"/>
          <w:sz w:val="24"/>
          <w:szCs w:val="24"/>
          <w:lang w:val="en-US" w:eastAsia="zh-TW"/>
        </w:rPr>
        <w:t>class was</w:t>
      </w:r>
      <w:r w:rsidRPr="00601E4A">
        <w:rPr>
          <w:rFonts w:ascii="Times New Roman" w:hAnsi="Times New Roman"/>
          <w:sz w:val="24"/>
          <w:szCs w:val="24"/>
          <w:lang w:val="en-US" w:eastAsia="zh-TW"/>
        </w:rPr>
        <w:t xml:space="preserve">a university-wide general education course titled </w:t>
      </w:r>
      <w:r w:rsidRPr="002A42A2">
        <w:rPr>
          <w:rFonts w:ascii="Times New Roman" w:hAnsi="Times New Roman"/>
          <w:sz w:val="24"/>
          <w:szCs w:val="24"/>
          <w:lang w:val="en-US" w:eastAsia="zh-TW"/>
        </w:rPr>
        <w:t>Education for Thinking and Democracy</w:t>
      </w:r>
      <w:r w:rsidRPr="00601E4A">
        <w:rPr>
          <w:rFonts w:ascii="Times New Roman" w:hAnsi="Times New Roman"/>
          <w:i/>
          <w:sz w:val="24"/>
          <w:szCs w:val="24"/>
          <w:lang w:val="en-US" w:eastAsia="zh-TW"/>
        </w:rPr>
        <w:t>.</w:t>
      </w:r>
      <w:r>
        <w:rPr>
          <w:rFonts w:ascii="Times New Roman" w:hAnsi="Times New Roman"/>
          <w:sz w:val="24"/>
          <w:szCs w:val="24"/>
          <w:lang w:val="en-US" w:eastAsia="zh-TW"/>
        </w:rPr>
        <w:t>The p</w:t>
      </w:r>
      <w:r w:rsidRPr="00601E4A">
        <w:rPr>
          <w:rFonts w:ascii="Times New Roman" w:hAnsi="Times New Roman"/>
          <w:sz w:val="24"/>
          <w:szCs w:val="24"/>
          <w:lang w:val="en-US" w:eastAsia="zh-TW"/>
        </w:rPr>
        <w:t xml:space="preserve">articipants </w:t>
      </w:r>
      <w:r>
        <w:rPr>
          <w:rFonts w:ascii="Times New Roman" w:hAnsi="Times New Roman"/>
          <w:sz w:val="24"/>
          <w:szCs w:val="24"/>
          <w:lang w:val="en-US" w:eastAsia="zh-TW"/>
        </w:rPr>
        <w:t>were</w:t>
      </w:r>
      <w:r w:rsidRPr="00601E4A">
        <w:rPr>
          <w:rFonts w:ascii="Times New Roman" w:hAnsi="Times New Roman"/>
          <w:sz w:val="24"/>
          <w:szCs w:val="24"/>
          <w:lang w:val="en-US" w:eastAsia="zh-TW"/>
        </w:rPr>
        <w:t>25 junior</w:t>
      </w:r>
      <w:r>
        <w:rPr>
          <w:rFonts w:ascii="Times New Roman" w:hAnsi="Times New Roman"/>
          <w:sz w:val="24"/>
          <w:szCs w:val="24"/>
          <w:lang w:val="en-US" w:eastAsia="zh-TW"/>
        </w:rPr>
        <w:t>s invarious</w:t>
      </w:r>
      <w:r w:rsidRPr="00601E4A">
        <w:rPr>
          <w:rFonts w:ascii="Times New Roman" w:hAnsi="Times New Roman"/>
          <w:sz w:val="24"/>
          <w:szCs w:val="24"/>
          <w:lang w:val="en-US" w:eastAsia="zh-TW"/>
        </w:rPr>
        <w:t xml:space="preserve">departments </w:t>
      </w:r>
      <w:r>
        <w:rPr>
          <w:rFonts w:ascii="Times New Roman" w:hAnsi="Times New Roman"/>
          <w:sz w:val="24"/>
          <w:szCs w:val="24"/>
          <w:lang w:val="en-US" w:eastAsia="zh-TW"/>
        </w:rPr>
        <w:t>of</w:t>
      </w:r>
      <w:r w:rsidRPr="00601E4A">
        <w:rPr>
          <w:rFonts w:ascii="Times New Roman" w:hAnsi="Times New Roman"/>
          <w:sz w:val="24"/>
          <w:szCs w:val="24"/>
          <w:lang w:val="en-US" w:eastAsia="zh-TW"/>
        </w:rPr>
        <w:t>the colleges of teacher educationand the humanities. The materials use</w:t>
      </w:r>
      <w:r>
        <w:rPr>
          <w:rFonts w:ascii="Times New Roman" w:hAnsi="Times New Roman"/>
          <w:sz w:val="24"/>
          <w:szCs w:val="24"/>
          <w:lang w:val="en-US" w:eastAsia="zh-TW"/>
        </w:rPr>
        <w:t>d</w:t>
      </w:r>
      <w:r w:rsidRPr="00601E4A">
        <w:rPr>
          <w:rFonts w:ascii="Times New Roman" w:hAnsi="Times New Roman"/>
          <w:sz w:val="24"/>
          <w:szCs w:val="24"/>
          <w:lang w:val="en-US" w:eastAsia="zh-TW"/>
        </w:rPr>
        <w:t xml:space="preserve"> to stimulate inquiry </w:t>
      </w:r>
      <w:r>
        <w:rPr>
          <w:rFonts w:ascii="Times New Roman" w:hAnsi="Times New Roman"/>
          <w:sz w:val="24"/>
          <w:szCs w:val="24"/>
          <w:lang w:val="en-US" w:eastAsia="zh-TW"/>
        </w:rPr>
        <w:t>were</w:t>
      </w:r>
      <w:r w:rsidRPr="00601E4A">
        <w:rPr>
          <w:rFonts w:ascii="Times New Roman" w:hAnsi="Times New Roman"/>
          <w:sz w:val="24"/>
          <w:szCs w:val="24"/>
          <w:lang w:val="en-US" w:eastAsia="zh-TW"/>
        </w:rPr>
        <w:t xml:space="preserve">a selection of TED talks broadly related to education. The course </w:t>
      </w:r>
      <w:r>
        <w:rPr>
          <w:rFonts w:ascii="Times New Roman" w:hAnsi="Times New Roman"/>
          <w:sz w:val="24"/>
          <w:szCs w:val="24"/>
          <w:lang w:val="en-US" w:eastAsia="zh-TW"/>
        </w:rPr>
        <w:t>was</w:t>
      </w:r>
      <w:r w:rsidRPr="00601E4A">
        <w:rPr>
          <w:rFonts w:ascii="Times New Roman" w:hAnsi="Times New Roman"/>
          <w:sz w:val="24"/>
          <w:szCs w:val="24"/>
          <w:lang w:val="en-US" w:eastAsia="zh-TW"/>
        </w:rPr>
        <w:t>designed to help students</w:t>
      </w:r>
      <w:r w:rsidRPr="002A42A2">
        <w:rPr>
          <w:rFonts w:ascii="Times New Roman" w:hAnsi="Times New Roman"/>
          <w:b/>
          <w:sz w:val="24"/>
          <w:szCs w:val="24"/>
          <w:lang w:val="en-US" w:eastAsia="zh-TW"/>
        </w:rPr>
        <w:t>experience</w:t>
      </w:r>
      <w:r w:rsidRPr="00601E4A">
        <w:rPr>
          <w:rFonts w:ascii="Times New Roman" w:hAnsi="Times New Roman"/>
          <w:sz w:val="24"/>
          <w:szCs w:val="24"/>
          <w:lang w:val="en-US" w:eastAsia="zh-TW"/>
        </w:rPr>
        <w:t>thinking and democracy for themselves. The experiential focus allow</w:t>
      </w:r>
      <w:r>
        <w:rPr>
          <w:rFonts w:ascii="Times New Roman" w:hAnsi="Times New Roman"/>
          <w:sz w:val="24"/>
          <w:szCs w:val="24"/>
          <w:lang w:val="en-US" w:eastAsia="zh-TW"/>
        </w:rPr>
        <w:t>ed</w:t>
      </w:r>
      <w:r w:rsidRPr="00601E4A">
        <w:rPr>
          <w:rFonts w:ascii="Times New Roman" w:hAnsi="Times New Roman"/>
          <w:sz w:val="24"/>
          <w:szCs w:val="24"/>
          <w:lang w:val="en-US" w:eastAsia="zh-TW"/>
        </w:rPr>
        <w:t xml:space="preserve"> me to</w:t>
      </w:r>
      <w:r>
        <w:rPr>
          <w:rFonts w:ascii="Times New Roman" w:hAnsi="Times New Roman"/>
          <w:sz w:val="24"/>
          <w:szCs w:val="24"/>
          <w:lang w:val="en-US" w:eastAsia="zh-TW"/>
        </w:rPr>
        <w:t xml:space="preserve"> implement</w:t>
      </w:r>
      <w:r w:rsidRPr="00601E4A">
        <w:rPr>
          <w:rFonts w:ascii="Times New Roman" w:hAnsi="Times New Roman"/>
          <w:sz w:val="24"/>
          <w:szCs w:val="24"/>
          <w:lang w:val="en-US" w:eastAsia="zh-TW"/>
        </w:rPr>
        <w:t xml:space="preserve"> “free teaching from learning</w:t>
      </w:r>
      <w:r>
        <w:rPr>
          <w:rFonts w:ascii="Times New Roman" w:hAnsi="Times New Roman"/>
          <w:sz w:val="24"/>
          <w:szCs w:val="24"/>
          <w:lang w:val="en-US" w:eastAsia="zh-TW"/>
        </w:rPr>
        <w:t>,</w:t>
      </w:r>
      <w:r w:rsidRPr="00601E4A">
        <w:rPr>
          <w:rFonts w:ascii="Times New Roman" w:hAnsi="Times New Roman"/>
          <w:sz w:val="24"/>
          <w:szCs w:val="24"/>
          <w:lang w:val="en-US" w:eastAsia="zh-TW"/>
        </w:rPr>
        <w:t>” as GertBiesta (2015) suggests. It also allow</w:t>
      </w:r>
      <w:r>
        <w:rPr>
          <w:rFonts w:ascii="Times New Roman" w:hAnsi="Times New Roman"/>
          <w:sz w:val="24"/>
          <w:szCs w:val="24"/>
          <w:lang w:val="en-US" w:eastAsia="zh-TW"/>
        </w:rPr>
        <w:t>ed</w:t>
      </w:r>
      <w:r w:rsidRPr="00601E4A">
        <w:rPr>
          <w:rFonts w:ascii="Times New Roman" w:hAnsi="Times New Roman"/>
          <w:sz w:val="24"/>
          <w:szCs w:val="24"/>
          <w:lang w:val="en-US" w:eastAsia="zh-TW"/>
        </w:rPr>
        <w:t xml:space="preserve"> me the freedom to “not be in a rush to get anywhere</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but </w:t>
      </w:r>
      <w:r>
        <w:rPr>
          <w:rFonts w:ascii="Times New Roman" w:hAnsi="Times New Roman"/>
          <w:sz w:val="24"/>
          <w:szCs w:val="24"/>
          <w:lang w:val="en-US" w:eastAsia="zh-TW"/>
        </w:rPr>
        <w:t xml:space="preserve">rather </w:t>
      </w:r>
      <w:r w:rsidRPr="00601E4A">
        <w:rPr>
          <w:rFonts w:ascii="Times New Roman" w:hAnsi="Times New Roman"/>
          <w:sz w:val="24"/>
          <w:szCs w:val="24"/>
          <w:lang w:val="en-US" w:eastAsia="zh-TW"/>
        </w:rPr>
        <w:t>take the time to allow everyone to eventually “get somewhere” (Jackson, 2004).</w:t>
      </w:r>
    </w:p>
    <w:p w:rsidR="00111A4E" w:rsidRPr="00601E4A" w:rsidRDefault="00111A4E" w:rsidP="00111A4E">
      <w:pPr>
        <w:rPr>
          <w:rFonts w:ascii="Times New Roman" w:hAnsi="Times New Roman"/>
          <w:b/>
          <w:i/>
          <w:sz w:val="24"/>
          <w:szCs w:val="24"/>
          <w:lang w:val="en-US" w:eastAsia="zh-TW"/>
        </w:rPr>
      </w:pPr>
      <w:r w:rsidRPr="00601E4A">
        <w:rPr>
          <w:rFonts w:ascii="Times New Roman" w:hAnsi="Times New Roman"/>
          <w:b/>
          <w:i/>
          <w:sz w:val="24"/>
          <w:szCs w:val="24"/>
          <w:lang w:val="en-US" w:eastAsia="zh-TW"/>
        </w:rPr>
        <w:t>Awakeningon the First Day of Class</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rPr>
        <w:t xml:space="preserve">Let me begin with the first day of class. We were all sitting in a circle </w:t>
      </w:r>
      <w:r>
        <w:rPr>
          <w:rFonts w:ascii="Times New Roman" w:hAnsi="Times New Roman"/>
          <w:sz w:val="24"/>
          <w:szCs w:val="24"/>
          <w:lang w:val="en-US"/>
        </w:rPr>
        <w:t>so that the</w:t>
      </w:r>
      <w:r w:rsidRPr="00601E4A">
        <w:rPr>
          <w:rFonts w:ascii="Times New Roman" w:hAnsi="Times New Roman"/>
          <w:sz w:val="24"/>
          <w:szCs w:val="24"/>
          <w:lang w:val="en-US"/>
        </w:rPr>
        <w:t xml:space="preserve">students could see each other’ faces, rather than the back of </w:t>
      </w:r>
      <w:r>
        <w:rPr>
          <w:rFonts w:ascii="Times New Roman" w:hAnsi="Times New Roman"/>
          <w:sz w:val="24"/>
          <w:szCs w:val="24"/>
          <w:lang w:val="en-US"/>
        </w:rPr>
        <w:t>someone’s</w:t>
      </w:r>
      <w:r w:rsidRPr="00601E4A">
        <w:rPr>
          <w:rFonts w:ascii="Times New Roman" w:hAnsi="Times New Roman"/>
          <w:sz w:val="24"/>
          <w:szCs w:val="24"/>
          <w:lang w:val="en-US"/>
        </w:rPr>
        <w:t xml:space="preserve"> head. </w:t>
      </w:r>
      <w:r w:rsidRPr="00601E4A">
        <w:rPr>
          <w:rFonts w:ascii="Times New Roman" w:hAnsi="Times New Roman"/>
          <w:sz w:val="24"/>
          <w:szCs w:val="24"/>
          <w:lang w:val="en-US" w:eastAsia="zh-TW"/>
        </w:rPr>
        <w:t>W</w:t>
      </w:r>
      <w:r w:rsidRPr="00601E4A">
        <w:rPr>
          <w:rFonts w:ascii="Times New Roman" w:hAnsi="Times New Roman"/>
          <w:sz w:val="24"/>
          <w:szCs w:val="24"/>
          <w:lang w:val="en-US"/>
        </w:rPr>
        <w:t>e introduc</w:t>
      </w:r>
      <w:r>
        <w:rPr>
          <w:rFonts w:ascii="Times New Roman" w:hAnsi="Times New Roman"/>
          <w:sz w:val="24"/>
          <w:szCs w:val="24"/>
          <w:lang w:val="en-US"/>
        </w:rPr>
        <w:t>ed</w:t>
      </w:r>
      <w:r w:rsidRPr="00601E4A">
        <w:rPr>
          <w:rFonts w:ascii="Times New Roman" w:hAnsi="Times New Roman"/>
          <w:sz w:val="24"/>
          <w:szCs w:val="24"/>
          <w:lang w:val="en-US"/>
        </w:rPr>
        <w:t xml:space="preserve"> ourselves using the “community ball” to </w:t>
      </w:r>
      <w:r>
        <w:rPr>
          <w:rFonts w:ascii="Times New Roman" w:hAnsi="Times New Roman"/>
          <w:sz w:val="24"/>
          <w:szCs w:val="24"/>
          <w:lang w:val="en-US"/>
        </w:rPr>
        <w:t>facilitate</w:t>
      </w:r>
      <w:r w:rsidRPr="00601E4A">
        <w:rPr>
          <w:rFonts w:ascii="Times New Roman" w:hAnsi="Times New Roman"/>
          <w:sz w:val="24"/>
          <w:szCs w:val="24"/>
          <w:lang w:val="en-US" w:eastAsia="zh-TW"/>
        </w:rPr>
        <w:t xml:space="preserve">: </w:t>
      </w:r>
      <w:r w:rsidRPr="00601E4A">
        <w:rPr>
          <w:rFonts w:ascii="Times New Roman" w:hAnsi="Times New Roman"/>
          <w:sz w:val="24"/>
          <w:szCs w:val="24"/>
          <w:lang w:val="en-US"/>
        </w:rPr>
        <w:t>whoever gets the ball is the</w:t>
      </w:r>
      <w:r w:rsidRPr="00601E4A">
        <w:rPr>
          <w:rFonts w:ascii="Times New Roman" w:hAnsi="Times New Roman"/>
          <w:sz w:val="24"/>
          <w:szCs w:val="24"/>
          <w:lang w:val="en-US" w:eastAsia="zh-TW"/>
        </w:rPr>
        <w:t xml:space="preserve"> one who talks and who gets to invite the next speaker. In this process, I also asked every speaker to </w:t>
      </w:r>
      <w:r w:rsidRPr="00601E4A">
        <w:rPr>
          <w:rFonts w:ascii="Times New Roman" w:hAnsi="Times New Roman"/>
          <w:sz w:val="24"/>
          <w:szCs w:val="24"/>
          <w:lang w:val="en-US"/>
        </w:rPr>
        <w:t>summarize the gist of what the previous speaker</w:t>
      </w:r>
      <w:r>
        <w:rPr>
          <w:rFonts w:ascii="Times New Roman" w:hAnsi="Times New Roman"/>
          <w:sz w:val="24"/>
          <w:szCs w:val="24"/>
          <w:lang w:val="en-US"/>
        </w:rPr>
        <w:t xml:space="preserve"> said</w:t>
      </w:r>
      <w:r w:rsidRPr="00601E4A">
        <w:rPr>
          <w:rFonts w:ascii="Times New Roman" w:hAnsi="Times New Roman"/>
          <w:sz w:val="24"/>
          <w:szCs w:val="24"/>
          <w:lang w:val="en-US"/>
        </w:rPr>
        <w:t xml:space="preserve">. </w:t>
      </w:r>
      <w:r w:rsidRPr="00601E4A">
        <w:rPr>
          <w:rFonts w:ascii="Times New Roman" w:hAnsi="Times New Roman"/>
          <w:sz w:val="24"/>
          <w:szCs w:val="24"/>
          <w:lang w:val="en-US" w:eastAsia="zh-TW"/>
        </w:rPr>
        <w:t xml:space="preserve">This created a social need to listen attentively as well as a social responsibility to articulate oneself. </w:t>
      </w:r>
      <w:r>
        <w:rPr>
          <w:rFonts w:ascii="Times New Roman" w:hAnsi="Times New Roman"/>
          <w:sz w:val="24"/>
          <w:szCs w:val="24"/>
          <w:lang w:val="en-US" w:eastAsia="zh-TW"/>
        </w:rPr>
        <w:t>This is also a way of breaking</w:t>
      </w:r>
      <w:r>
        <w:rPr>
          <w:rFonts w:ascii="Times New Roman" w:hAnsi="Times New Roman"/>
          <w:sz w:val="24"/>
          <w:szCs w:val="24"/>
          <w:lang w:val="en-US"/>
        </w:rPr>
        <w:t xml:space="preserve">the </w:t>
      </w:r>
      <w:r w:rsidRPr="00601E4A">
        <w:rPr>
          <w:rFonts w:ascii="Times New Roman" w:hAnsi="Times New Roman"/>
          <w:sz w:val="24"/>
          <w:szCs w:val="24"/>
          <w:lang w:val="en-US" w:eastAsia="zh-TW"/>
        </w:rPr>
        <w:t xml:space="preserve">students’ habit of </w:t>
      </w:r>
      <w:r>
        <w:rPr>
          <w:rFonts w:ascii="Times New Roman" w:hAnsi="Times New Roman" w:hint="eastAsia"/>
          <w:sz w:val="24"/>
          <w:szCs w:val="24"/>
          <w:lang w:val="en-US" w:eastAsia="zh-TW"/>
        </w:rPr>
        <w:t>mind wandering</w:t>
      </w:r>
      <w:r w:rsidRPr="00601E4A">
        <w:rPr>
          <w:rFonts w:ascii="Times New Roman" w:hAnsi="Times New Roman"/>
          <w:sz w:val="24"/>
          <w:szCs w:val="24"/>
          <w:lang w:val="en-US" w:eastAsia="zh-TW"/>
        </w:rPr>
        <w:t>and help</w:t>
      </w:r>
      <w:r>
        <w:rPr>
          <w:rFonts w:ascii="Times New Roman" w:hAnsi="Times New Roman"/>
          <w:sz w:val="24"/>
          <w:szCs w:val="24"/>
          <w:lang w:val="en-US" w:eastAsia="zh-TW"/>
        </w:rPr>
        <w:t>ing</w:t>
      </w:r>
      <w:r w:rsidRPr="00601E4A">
        <w:rPr>
          <w:rFonts w:ascii="Times New Roman" w:hAnsi="Times New Roman"/>
          <w:sz w:val="24"/>
          <w:szCs w:val="24"/>
          <w:lang w:val="en-US" w:eastAsia="zh-TW"/>
        </w:rPr>
        <w:t xml:space="preserve"> them re-orient themselves in this new inquiry setting. </w:t>
      </w:r>
      <w:r>
        <w:rPr>
          <w:rFonts w:ascii="Times New Roman" w:hAnsi="Times New Roman"/>
          <w:sz w:val="24"/>
          <w:szCs w:val="24"/>
          <w:lang w:val="en-US" w:eastAsia="zh-TW"/>
        </w:rPr>
        <w:t>This procedure arose from the</w:t>
      </w:r>
      <w:r w:rsidRPr="00601E4A">
        <w:rPr>
          <w:rFonts w:ascii="Times New Roman" w:hAnsi="Times New Roman"/>
          <w:sz w:val="24"/>
          <w:szCs w:val="24"/>
          <w:lang w:val="en-US" w:eastAsia="zh-TW"/>
        </w:rPr>
        <w:t xml:space="preserve"> realiz</w:t>
      </w:r>
      <w:r>
        <w:rPr>
          <w:rFonts w:ascii="Times New Roman" w:hAnsi="Times New Roman"/>
          <w:sz w:val="24"/>
          <w:szCs w:val="24"/>
          <w:lang w:val="en-US" w:eastAsia="zh-TW"/>
        </w:rPr>
        <w:t>ation</w:t>
      </w:r>
      <w:r w:rsidRPr="00601E4A">
        <w:rPr>
          <w:rFonts w:ascii="Times New Roman" w:hAnsi="Times New Roman"/>
          <w:sz w:val="24"/>
          <w:szCs w:val="24"/>
          <w:lang w:val="en-US" w:eastAsia="zh-TW"/>
        </w:rPr>
        <w:t xml:space="preserve"> that if we really want to </w:t>
      </w:r>
      <w:r w:rsidRPr="00601E4A">
        <w:rPr>
          <w:rFonts w:ascii="Times New Roman" w:hAnsi="Times New Roman"/>
          <w:sz w:val="24"/>
          <w:szCs w:val="24"/>
          <w:lang w:val="en-US"/>
        </w:rPr>
        <w:t>encourage students to talk in class, we must also create a classroom atmosphere where everyone</w:t>
      </w:r>
      <w:r w:rsidRPr="00601E4A">
        <w:rPr>
          <w:rFonts w:ascii="Times New Roman" w:hAnsi="Times New Roman"/>
          <w:sz w:val="24"/>
          <w:szCs w:val="24"/>
          <w:lang w:val="en-US" w:eastAsia="zh-TW"/>
        </w:rPr>
        <w:t xml:space="preserve"> is listening and being listened to, </w:t>
      </w:r>
      <w:r w:rsidRPr="00601E4A">
        <w:rPr>
          <w:rFonts w:ascii="Times New Roman" w:hAnsi="Times New Roman"/>
          <w:sz w:val="24"/>
          <w:szCs w:val="24"/>
          <w:lang w:val="en-US"/>
        </w:rPr>
        <w:t>and where everyone's contribution</w:t>
      </w:r>
      <w:r w:rsidRPr="00601E4A">
        <w:rPr>
          <w:rFonts w:ascii="Times New Roman" w:hAnsi="Times New Roman"/>
          <w:sz w:val="24"/>
          <w:szCs w:val="24"/>
          <w:lang w:val="en-US" w:eastAsia="zh-TW"/>
        </w:rPr>
        <w:t xml:space="preserve">, however tiny, </w:t>
      </w:r>
      <w:r w:rsidRPr="00601E4A">
        <w:rPr>
          <w:rFonts w:ascii="Times New Roman" w:hAnsi="Times New Roman"/>
          <w:sz w:val="24"/>
          <w:szCs w:val="24"/>
          <w:lang w:val="en-US"/>
        </w:rPr>
        <w:t xml:space="preserve">is acknowledged for making a </w:t>
      </w:r>
      <w:r w:rsidRPr="00601E4A">
        <w:rPr>
          <w:rFonts w:ascii="Times New Roman" w:hAnsi="Times New Roman"/>
          <w:sz w:val="24"/>
          <w:szCs w:val="24"/>
          <w:lang w:val="en-US"/>
        </w:rPr>
        <w:lastRenderedPageBreak/>
        <w:t>difference</w:t>
      </w:r>
      <w:r w:rsidRPr="00601E4A">
        <w:rPr>
          <w:rFonts w:ascii="Times New Roman" w:hAnsi="Times New Roman"/>
          <w:sz w:val="24"/>
          <w:szCs w:val="24"/>
          <w:lang w:val="en-US" w:eastAsia="zh-TW"/>
        </w:rPr>
        <w:t xml:space="preserve">. </w:t>
      </w:r>
      <w:r>
        <w:rPr>
          <w:rFonts w:ascii="Times New Roman" w:hAnsi="Times New Roman"/>
          <w:sz w:val="24"/>
          <w:szCs w:val="24"/>
          <w:lang w:val="en-US" w:eastAsia="zh-TW"/>
        </w:rPr>
        <w:t>The goal is to create</w:t>
      </w:r>
      <w:r w:rsidRPr="00601E4A">
        <w:rPr>
          <w:rFonts w:ascii="Times New Roman" w:hAnsi="Times New Roman"/>
          <w:sz w:val="24"/>
          <w:szCs w:val="24"/>
          <w:lang w:val="en-US"/>
        </w:rPr>
        <w:t xml:space="preserve"> an environment where listening, speaking</w:t>
      </w:r>
      <w:r>
        <w:rPr>
          <w:rFonts w:ascii="Times New Roman" w:hAnsi="Times New Roman"/>
          <w:sz w:val="24"/>
          <w:szCs w:val="24"/>
          <w:lang w:val="en-US"/>
        </w:rPr>
        <w:t>,</w:t>
      </w:r>
      <w:r w:rsidRPr="00601E4A">
        <w:rPr>
          <w:rFonts w:ascii="Times New Roman" w:hAnsi="Times New Roman"/>
          <w:sz w:val="24"/>
          <w:szCs w:val="24"/>
          <w:lang w:val="en-US"/>
        </w:rPr>
        <w:t xml:space="preserve"> and thinking are mutually reinforcing.</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Toward the end</w:t>
      </w:r>
      <w:r>
        <w:rPr>
          <w:rFonts w:ascii="Times New Roman" w:hAnsi="Times New Roman"/>
          <w:sz w:val="24"/>
          <w:szCs w:val="24"/>
          <w:lang w:val="en-US" w:eastAsia="zh-TW"/>
        </w:rPr>
        <w:t xml:space="preserve"> of the class</w:t>
      </w:r>
      <w:r w:rsidRPr="00601E4A">
        <w:rPr>
          <w:rFonts w:ascii="Times New Roman" w:hAnsi="Times New Roman"/>
          <w:sz w:val="24"/>
          <w:szCs w:val="24"/>
          <w:lang w:val="en-US" w:eastAsia="zh-TW"/>
        </w:rPr>
        <w:t xml:space="preserve">, </w:t>
      </w:r>
      <w:r w:rsidRPr="00601E4A">
        <w:rPr>
          <w:rFonts w:ascii="Times New Roman" w:hAnsi="Times New Roman"/>
          <w:sz w:val="24"/>
          <w:szCs w:val="24"/>
          <w:lang w:val="en-US"/>
        </w:rPr>
        <w:t>I</w:t>
      </w:r>
      <w:r w:rsidRPr="00601E4A">
        <w:rPr>
          <w:rFonts w:ascii="Times New Roman" w:hAnsi="Times New Roman"/>
          <w:sz w:val="24"/>
          <w:szCs w:val="24"/>
          <w:lang w:val="en-US" w:eastAsia="zh-TW"/>
        </w:rPr>
        <w:t xml:space="preserve"> asked everyone to share what they </w:t>
      </w:r>
      <w:r w:rsidRPr="00601E4A">
        <w:rPr>
          <w:rFonts w:ascii="Times New Roman" w:hAnsi="Times New Roman"/>
          <w:b/>
          <w:sz w:val="24"/>
          <w:szCs w:val="24"/>
          <w:lang w:val="en-US" w:eastAsia="zh-TW"/>
        </w:rPr>
        <w:t>experienced</w:t>
      </w:r>
      <w:r w:rsidRPr="00601E4A">
        <w:rPr>
          <w:rFonts w:ascii="Times New Roman" w:hAnsi="Times New Roman"/>
          <w:sz w:val="24"/>
          <w:szCs w:val="24"/>
          <w:lang w:val="en-US" w:eastAsia="zh-TW"/>
        </w:rPr>
        <w:t xml:space="preserve"> in class</w:t>
      </w:r>
      <w:r>
        <w:rPr>
          <w:rFonts w:ascii="Times New Roman" w:hAnsi="Times New Roman"/>
          <w:sz w:val="24"/>
          <w:szCs w:val="24"/>
          <w:lang w:val="en-US" w:eastAsia="zh-TW"/>
        </w:rPr>
        <w:t xml:space="preserve"> that day</w:t>
      </w:r>
      <w:r w:rsidRPr="00601E4A">
        <w:rPr>
          <w:rFonts w:ascii="Times New Roman" w:hAnsi="Times New Roman"/>
          <w:sz w:val="24"/>
          <w:szCs w:val="24"/>
          <w:lang w:val="en-US" w:eastAsia="zh-TW"/>
        </w:rPr>
        <w:t>. Two comments stood out in my memor</w:t>
      </w:r>
      <w:r>
        <w:rPr>
          <w:rFonts w:ascii="Times New Roman" w:hAnsi="Times New Roman"/>
          <w:sz w:val="24"/>
          <w:szCs w:val="24"/>
          <w:lang w:val="en-US" w:eastAsia="zh-TW"/>
        </w:rPr>
        <w:t>y</w:t>
      </w:r>
      <w:r w:rsidRPr="00601E4A">
        <w:rPr>
          <w:rFonts w:ascii="Times New Roman" w:hAnsi="Times New Roman"/>
          <w:sz w:val="24"/>
          <w:szCs w:val="24"/>
          <w:lang w:val="en-US" w:eastAsia="zh-TW"/>
        </w:rPr>
        <w:t>. One student said that it wasinteresting to watch who was throwing the ball to whom. He noticed that people tended to pass the ball to someone they already kn</w:t>
      </w:r>
      <w:r>
        <w:rPr>
          <w:rFonts w:ascii="Times New Roman" w:hAnsi="Times New Roman"/>
          <w:sz w:val="24"/>
          <w:szCs w:val="24"/>
          <w:lang w:val="en-US" w:eastAsia="zh-TW"/>
        </w:rPr>
        <w:t>ew,</w:t>
      </w:r>
      <w:r w:rsidRPr="00601E4A">
        <w:rPr>
          <w:rFonts w:ascii="Times New Roman" w:hAnsi="Times New Roman"/>
          <w:sz w:val="24"/>
          <w:szCs w:val="24"/>
          <w:lang w:val="en-US" w:eastAsia="zh-TW"/>
        </w:rPr>
        <w:t xml:space="preserve"> and he hoped that th</w:t>
      </w:r>
      <w:r>
        <w:rPr>
          <w:rFonts w:ascii="Times New Roman" w:hAnsi="Times New Roman"/>
          <w:sz w:val="24"/>
          <w:szCs w:val="24"/>
          <w:lang w:val="en-US" w:eastAsia="zh-TW"/>
        </w:rPr>
        <w:t xml:space="preserve">is </w:t>
      </w:r>
      <w:r w:rsidRPr="00601E4A">
        <w:rPr>
          <w:rFonts w:ascii="Times New Roman" w:hAnsi="Times New Roman"/>
          <w:sz w:val="24"/>
          <w:szCs w:val="24"/>
          <w:lang w:val="en-US" w:eastAsia="zh-TW"/>
        </w:rPr>
        <w:t>would change.I was glad to find that right from the beginning, the creation of a non-exclusive, integrated community was a shared vision. I also clearly remember</w:t>
      </w:r>
      <w:r>
        <w:rPr>
          <w:rFonts w:ascii="Times New Roman" w:hAnsi="Times New Roman"/>
          <w:sz w:val="24"/>
          <w:szCs w:val="24"/>
          <w:lang w:val="en-US" w:eastAsia="zh-TW"/>
        </w:rPr>
        <w:t xml:space="preserve"> how </w:t>
      </w:r>
      <w:r w:rsidRPr="00601E4A">
        <w:rPr>
          <w:rFonts w:ascii="Times New Roman" w:hAnsi="Times New Roman"/>
          <w:sz w:val="24"/>
          <w:szCs w:val="24"/>
          <w:lang w:val="en-US" w:eastAsia="zh-TW"/>
        </w:rPr>
        <w:t>one student said to the class</w:t>
      </w:r>
      <w:r w:rsidRPr="00601E4A">
        <w:rPr>
          <w:rFonts w:ascii="Times New Roman" w:hAnsi="Times New Roman"/>
          <w:sz w:val="24"/>
          <w:szCs w:val="24"/>
          <w:lang w:val="en-US"/>
        </w:rPr>
        <w:t xml:space="preserve">, </w:t>
      </w:r>
      <w:r w:rsidRPr="00601E4A">
        <w:rPr>
          <w:rFonts w:ascii="Times New Roman" w:hAnsi="Times New Roman"/>
          <w:sz w:val="24"/>
          <w:szCs w:val="24"/>
          <w:lang w:val="en-US" w:eastAsia="zh-TW"/>
        </w:rPr>
        <w:t>“</w:t>
      </w:r>
      <w:r>
        <w:rPr>
          <w:rFonts w:ascii="Times New Roman" w:hAnsi="Times New Roman" w:hint="eastAsia"/>
          <w:sz w:val="24"/>
          <w:szCs w:val="24"/>
          <w:lang w:val="en-US" w:eastAsia="zh-TW"/>
        </w:rPr>
        <w:t>I sense so much soul in everyone</w:t>
      </w:r>
      <w:r>
        <w:rPr>
          <w:rFonts w:ascii="Times New Roman" w:hAnsi="Times New Roman"/>
          <w:sz w:val="24"/>
          <w:szCs w:val="24"/>
          <w:lang w:val="en-US" w:eastAsia="zh-TW"/>
        </w:rPr>
        <w:t>’</w:t>
      </w:r>
      <w:r>
        <w:rPr>
          <w:rFonts w:ascii="Times New Roman" w:hAnsi="Times New Roman" w:hint="eastAsia"/>
          <w:sz w:val="24"/>
          <w:szCs w:val="24"/>
          <w:lang w:val="en-US" w:eastAsia="zh-TW"/>
        </w:rPr>
        <w:t>s gaze</w:t>
      </w:r>
      <w:r w:rsidRPr="00601E4A">
        <w:rPr>
          <w:rFonts w:ascii="Times New Roman" w:hAnsi="Times New Roman"/>
          <w:b/>
          <w:i/>
          <w:sz w:val="24"/>
          <w:szCs w:val="24"/>
          <w:lang w:val="en-US"/>
        </w:rPr>
        <w:t>.</w:t>
      </w:r>
      <w:r w:rsidRPr="00601E4A">
        <w:rPr>
          <w:rFonts w:ascii="Times New Roman" w:hAnsi="Times New Roman"/>
          <w:sz w:val="24"/>
          <w:szCs w:val="24"/>
          <w:lang w:val="en-US"/>
        </w:rPr>
        <w:t>”</w:t>
      </w:r>
      <w:r w:rsidRPr="00601E4A">
        <w:rPr>
          <w:rFonts w:ascii="Times New Roman" w:hAnsi="Times New Roman"/>
          <w:sz w:val="24"/>
          <w:szCs w:val="24"/>
          <w:lang w:val="en-US" w:eastAsia="zh-TW"/>
        </w:rPr>
        <w:t>There is, indeed, something very special about the looks on people's faces when they</w:t>
      </w:r>
      <w:r w:rsidRPr="00601E4A">
        <w:rPr>
          <w:rFonts w:ascii="Times New Roman" w:hAnsi="Times New Roman"/>
          <w:sz w:val="24"/>
          <w:szCs w:val="24"/>
          <w:lang w:val="en-US"/>
        </w:rPr>
        <w:t xml:space="preserve"> are listening, thinking</w:t>
      </w:r>
      <w:r>
        <w:rPr>
          <w:rFonts w:ascii="Times New Roman" w:hAnsi="Times New Roman"/>
          <w:sz w:val="24"/>
          <w:szCs w:val="24"/>
          <w:lang w:val="en-US"/>
        </w:rPr>
        <w:t>,</w:t>
      </w:r>
      <w:r w:rsidRPr="00601E4A">
        <w:rPr>
          <w:rFonts w:ascii="Times New Roman" w:hAnsi="Times New Roman"/>
          <w:sz w:val="24"/>
          <w:szCs w:val="24"/>
          <w:lang w:val="en-US"/>
        </w:rPr>
        <w:t xml:space="preserve"> and being mindful. </w:t>
      </w:r>
      <w:r w:rsidRPr="00601E4A">
        <w:rPr>
          <w:rFonts w:ascii="Times New Roman" w:hAnsi="Times New Roman"/>
          <w:sz w:val="24"/>
          <w:szCs w:val="24"/>
          <w:lang w:val="en-US" w:eastAsia="zh-TW"/>
        </w:rPr>
        <w:t>No longer drifting, students were awakened to a new mode of being. As I reflected upon these comments, I knew why this class was a success. It had to do withwho the students werebefore they walked into the class.They came</w:t>
      </w:r>
      <w:r>
        <w:rPr>
          <w:rFonts w:ascii="Times New Roman" w:hAnsi="Times New Roman"/>
          <w:sz w:val="24"/>
          <w:szCs w:val="24"/>
          <w:lang w:val="en-US" w:eastAsia="zh-TW"/>
        </w:rPr>
        <w:t xml:space="preserve">in </w:t>
      </w:r>
      <w:r w:rsidRPr="00601E4A">
        <w:rPr>
          <w:rFonts w:ascii="Times New Roman" w:hAnsi="Times New Roman"/>
          <w:sz w:val="24"/>
          <w:szCs w:val="24"/>
          <w:lang w:val="en-US" w:eastAsia="zh-TW"/>
        </w:rPr>
        <w:t>with an interest in community, communication, and mindfulness; and by living through these experiences they left with a firmer grasp of their meanings.</w:t>
      </w:r>
    </w:p>
    <w:p w:rsidR="00111A4E" w:rsidRPr="00601E4A" w:rsidRDefault="00111A4E" w:rsidP="00111A4E">
      <w:pPr>
        <w:rPr>
          <w:rFonts w:ascii="Times New Roman" w:hAnsi="Times New Roman"/>
          <w:b/>
          <w:i/>
          <w:sz w:val="24"/>
          <w:szCs w:val="24"/>
          <w:lang w:val="en-US" w:eastAsia="zh-TW"/>
        </w:rPr>
      </w:pPr>
    </w:p>
    <w:p w:rsidR="00111A4E" w:rsidRPr="00601E4A" w:rsidRDefault="00111A4E" w:rsidP="00111A4E">
      <w:pPr>
        <w:rPr>
          <w:rFonts w:ascii="Times New Roman" w:hAnsi="Times New Roman"/>
          <w:b/>
          <w:i/>
          <w:sz w:val="24"/>
          <w:szCs w:val="24"/>
          <w:lang w:val="en-US" w:eastAsia="zh-TW"/>
        </w:rPr>
      </w:pPr>
      <w:r w:rsidRPr="00601E4A">
        <w:rPr>
          <w:rFonts w:ascii="Times New Roman" w:hAnsi="Times New Roman"/>
          <w:b/>
          <w:i/>
          <w:sz w:val="24"/>
          <w:szCs w:val="24"/>
          <w:lang w:val="en-US" w:eastAsia="zh-TW"/>
        </w:rPr>
        <w:t>Maintaining an Intricate Interplay between Listening and Speaking</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rPr>
        <w:t>As I started to analy</w:t>
      </w:r>
      <w:r>
        <w:rPr>
          <w:rFonts w:ascii="Times New Roman" w:hAnsi="Times New Roman"/>
          <w:sz w:val="24"/>
          <w:szCs w:val="24"/>
          <w:lang w:val="en-US"/>
        </w:rPr>
        <w:t>z</w:t>
      </w:r>
      <w:r w:rsidRPr="00601E4A">
        <w:rPr>
          <w:rFonts w:ascii="Times New Roman" w:hAnsi="Times New Roman"/>
          <w:sz w:val="24"/>
          <w:szCs w:val="24"/>
          <w:lang w:val="en-US"/>
        </w:rPr>
        <w:t>e the data</w:t>
      </w:r>
      <w:r w:rsidRPr="00601E4A">
        <w:rPr>
          <w:rFonts w:ascii="Times New Roman" w:hAnsi="Times New Roman"/>
          <w:sz w:val="24"/>
          <w:szCs w:val="24"/>
          <w:lang w:val="en-US" w:eastAsia="zh-TW"/>
        </w:rPr>
        <w:t>, I found an</w:t>
      </w:r>
      <w:r w:rsidRPr="00601E4A">
        <w:rPr>
          <w:rFonts w:ascii="Times New Roman" w:hAnsi="Times New Roman"/>
          <w:sz w:val="24"/>
          <w:szCs w:val="24"/>
          <w:lang w:val="en-US"/>
        </w:rPr>
        <w:t xml:space="preserve"> intricate </w:t>
      </w:r>
      <w:r w:rsidRPr="00601E4A">
        <w:rPr>
          <w:rFonts w:ascii="Times New Roman" w:hAnsi="Times New Roman"/>
          <w:sz w:val="24"/>
          <w:szCs w:val="24"/>
          <w:lang w:val="en-US" w:eastAsia="zh-TW"/>
        </w:rPr>
        <w:t>interplay</w:t>
      </w:r>
      <w:r w:rsidRPr="00601E4A">
        <w:rPr>
          <w:rFonts w:ascii="Times New Roman" w:hAnsi="Times New Roman"/>
          <w:sz w:val="24"/>
          <w:szCs w:val="24"/>
          <w:lang w:val="en-US"/>
        </w:rPr>
        <w:t xml:space="preserve"> between listening and speaking. On the one hand, students who were vocal in the beginning became </w:t>
      </w:r>
      <w:r>
        <w:rPr>
          <w:rFonts w:ascii="Times New Roman" w:hAnsi="Times New Roman"/>
          <w:sz w:val="24"/>
          <w:szCs w:val="24"/>
          <w:lang w:val="en-US"/>
        </w:rPr>
        <w:t>more</w:t>
      </w:r>
      <w:r w:rsidRPr="00601E4A">
        <w:rPr>
          <w:rFonts w:ascii="Times New Roman" w:hAnsi="Times New Roman"/>
          <w:sz w:val="24"/>
          <w:szCs w:val="24"/>
          <w:lang w:val="en-US"/>
        </w:rPr>
        <w:t xml:space="preserve">conscious </w:t>
      </w:r>
      <w:r>
        <w:rPr>
          <w:rFonts w:ascii="Times New Roman" w:hAnsi="Times New Roman"/>
          <w:sz w:val="24"/>
          <w:szCs w:val="24"/>
          <w:lang w:val="en-US"/>
        </w:rPr>
        <w:t>of</w:t>
      </w:r>
      <w:r w:rsidRPr="00601E4A">
        <w:rPr>
          <w:rFonts w:ascii="Times New Roman" w:hAnsi="Times New Roman"/>
          <w:sz w:val="24"/>
          <w:szCs w:val="24"/>
          <w:lang w:val="en-US"/>
        </w:rPr>
        <w:t>the importance of listening</w:t>
      </w:r>
      <w:r>
        <w:rPr>
          <w:rFonts w:ascii="Times New Roman" w:hAnsi="Times New Roman"/>
          <w:sz w:val="24"/>
          <w:szCs w:val="24"/>
          <w:lang w:val="en-US"/>
        </w:rPr>
        <w:t>,</w:t>
      </w:r>
      <w:r w:rsidRPr="00601E4A">
        <w:rPr>
          <w:rFonts w:ascii="Times New Roman" w:hAnsi="Times New Roman"/>
          <w:sz w:val="24"/>
          <w:szCs w:val="24"/>
          <w:lang w:val="en-US"/>
        </w:rPr>
        <w:t xml:space="preserve"> and deliberately chose to listen to others first before they themselves </w:t>
      </w:r>
      <w:r>
        <w:rPr>
          <w:rFonts w:ascii="Times New Roman" w:hAnsi="Times New Roman"/>
          <w:sz w:val="24"/>
          <w:szCs w:val="24"/>
          <w:lang w:val="en-US"/>
        </w:rPr>
        <w:t>spoke</w:t>
      </w:r>
      <w:r w:rsidRPr="00601E4A">
        <w:rPr>
          <w:rFonts w:ascii="Times New Roman" w:hAnsi="Times New Roman"/>
          <w:sz w:val="24"/>
          <w:szCs w:val="24"/>
          <w:lang w:val="en-US" w:eastAsia="zh-TW"/>
        </w:rPr>
        <w:t>.“</w:t>
      </w:r>
      <w:r w:rsidRPr="00601E4A">
        <w:rPr>
          <w:rFonts w:ascii="Times New Roman" w:hAnsi="Times New Roman"/>
          <w:sz w:val="24"/>
          <w:szCs w:val="24"/>
          <w:lang w:val="en-US"/>
        </w:rPr>
        <w:t>I found that simply by listening</w:t>
      </w:r>
      <w:r w:rsidRPr="00601E4A">
        <w:rPr>
          <w:rFonts w:ascii="Times New Roman" w:hAnsi="Times New Roman"/>
          <w:sz w:val="24"/>
          <w:szCs w:val="24"/>
          <w:lang w:val="en-US" w:eastAsia="zh-TW"/>
        </w:rPr>
        <w:t>,</w:t>
      </w:r>
      <w:r w:rsidRPr="00601E4A">
        <w:rPr>
          <w:rFonts w:ascii="Times New Roman" w:hAnsi="Times New Roman"/>
          <w:sz w:val="24"/>
          <w:szCs w:val="24"/>
          <w:lang w:val="en-US"/>
        </w:rPr>
        <w:t xml:space="preserve"> my thoughts have </w:t>
      </w:r>
      <w:r>
        <w:rPr>
          <w:rFonts w:ascii="Times New Roman" w:hAnsi="Times New Roman"/>
          <w:sz w:val="24"/>
          <w:szCs w:val="24"/>
          <w:lang w:val="en-US"/>
        </w:rPr>
        <w:t>be</w:t>
      </w:r>
      <w:r w:rsidRPr="00601E4A">
        <w:rPr>
          <w:rFonts w:ascii="Times New Roman" w:hAnsi="Times New Roman"/>
          <w:sz w:val="24"/>
          <w:szCs w:val="24"/>
          <w:lang w:val="en-US"/>
        </w:rPr>
        <w:t>come much</w:t>
      </w:r>
      <w:r w:rsidRPr="00601E4A">
        <w:rPr>
          <w:rFonts w:ascii="Times New Roman" w:hAnsi="Times New Roman"/>
          <w:sz w:val="24"/>
          <w:szCs w:val="24"/>
          <w:lang w:val="en-US" w:eastAsia="zh-TW"/>
        </w:rPr>
        <w:t xml:space="preserve"> clear</w:t>
      </w:r>
      <w:r>
        <w:rPr>
          <w:rFonts w:ascii="Times New Roman" w:hAnsi="Times New Roman"/>
          <w:sz w:val="24"/>
          <w:szCs w:val="24"/>
          <w:lang w:val="en-US" w:eastAsia="zh-TW"/>
        </w:rPr>
        <w:t>er</w:t>
      </w:r>
      <w:r w:rsidRPr="00601E4A">
        <w:rPr>
          <w:rFonts w:ascii="Times New Roman" w:hAnsi="Times New Roman"/>
          <w:sz w:val="24"/>
          <w:szCs w:val="24"/>
          <w:lang w:val="en-US" w:eastAsia="zh-TW"/>
        </w:rPr>
        <w:t xml:space="preserve">” (ci-s21-2015/4/7). On the other hand, </w:t>
      </w:r>
      <w:r>
        <w:rPr>
          <w:rFonts w:ascii="Times New Roman" w:hAnsi="Times New Roman"/>
          <w:sz w:val="24"/>
          <w:szCs w:val="24"/>
          <w:lang w:val="en-US" w:eastAsia="zh-TW"/>
        </w:rPr>
        <w:t xml:space="preserve">the more taciturn </w:t>
      </w:r>
      <w:r w:rsidRPr="00601E4A">
        <w:rPr>
          <w:rFonts w:ascii="Times New Roman" w:hAnsi="Times New Roman"/>
          <w:sz w:val="24"/>
          <w:szCs w:val="24"/>
          <w:lang w:val="en-US" w:eastAsia="zh-TW"/>
        </w:rPr>
        <w:t>s</w:t>
      </w:r>
      <w:r w:rsidRPr="00601E4A">
        <w:rPr>
          <w:rFonts w:ascii="Times New Roman" w:hAnsi="Times New Roman"/>
          <w:sz w:val="24"/>
          <w:szCs w:val="24"/>
          <w:lang w:val="en-US"/>
        </w:rPr>
        <w:t xml:space="preserve">tudents </w:t>
      </w:r>
      <w:r w:rsidRPr="00601E4A">
        <w:rPr>
          <w:rFonts w:ascii="Times New Roman" w:hAnsi="Times New Roman"/>
          <w:sz w:val="24"/>
          <w:szCs w:val="24"/>
          <w:lang w:val="en-US" w:eastAsia="zh-TW"/>
        </w:rPr>
        <w:t>gradually</w:t>
      </w:r>
      <w:r w:rsidRPr="00601E4A">
        <w:rPr>
          <w:rFonts w:ascii="Times New Roman" w:hAnsi="Times New Roman"/>
          <w:sz w:val="24"/>
          <w:szCs w:val="24"/>
          <w:lang w:val="en-US"/>
        </w:rPr>
        <w:t xml:space="preserve"> began to talk more freely and frequently</w:t>
      </w:r>
      <w:r w:rsidRPr="00601E4A">
        <w:rPr>
          <w:rFonts w:ascii="Times New Roman" w:hAnsi="Times New Roman"/>
          <w:sz w:val="24"/>
          <w:szCs w:val="24"/>
          <w:lang w:val="en-US" w:eastAsia="zh-TW"/>
        </w:rPr>
        <w:t xml:space="preserve"> in class</w:t>
      </w:r>
      <w:r w:rsidRPr="00601E4A">
        <w:rPr>
          <w:rFonts w:ascii="Times New Roman" w:hAnsi="Times New Roman"/>
          <w:sz w:val="24"/>
          <w:szCs w:val="24"/>
          <w:lang w:val="en-US"/>
        </w:rPr>
        <w:t>.</w:t>
      </w:r>
      <w:r w:rsidRPr="00601E4A">
        <w:rPr>
          <w:rFonts w:ascii="Times New Roman" w:hAnsi="Times New Roman"/>
          <w:sz w:val="24"/>
          <w:szCs w:val="24"/>
          <w:lang w:val="en-US" w:eastAsia="zh-TW"/>
        </w:rPr>
        <w:t>As one student</w:t>
      </w:r>
      <w:r w:rsidRPr="00601E4A">
        <w:rPr>
          <w:rFonts w:ascii="Times New Roman" w:hAnsi="Times New Roman"/>
          <w:sz w:val="24"/>
          <w:szCs w:val="24"/>
          <w:lang w:val="en-US"/>
        </w:rPr>
        <w:t xml:space="preserve"> noticed</w:t>
      </w:r>
      <w:r w:rsidRPr="00601E4A">
        <w:rPr>
          <w:rFonts w:ascii="Times New Roman" w:hAnsi="Times New Roman"/>
          <w:sz w:val="24"/>
          <w:szCs w:val="24"/>
          <w:lang w:val="en-US" w:eastAsia="zh-TW"/>
        </w:rPr>
        <w:t>, “</w:t>
      </w:r>
      <w:r>
        <w:rPr>
          <w:rFonts w:ascii="Times New Roman" w:hAnsi="Times New Roman"/>
          <w:sz w:val="24"/>
          <w:szCs w:val="24"/>
          <w:lang w:val="en-US"/>
        </w:rPr>
        <w:t>S</w:t>
      </w:r>
      <w:r w:rsidRPr="00601E4A">
        <w:rPr>
          <w:rFonts w:ascii="Times New Roman" w:hAnsi="Times New Roman"/>
          <w:sz w:val="24"/>
          <w:szCs w:val="24"/>
          <w:lang w:val="en-US"/>
        </w:rPr>
        <w:t xml:space="preserve">ome </w:t>
      </w:r>
      <w:r>
        <w:rPr>
          <w:rFonts w:ascii="Times New Roman" w:hAnsi="Times New Roman"/>
          <w:sz w:val="24"/>
          <w:szCs w:val="24"/>
          <w:lang w:val="en-US"/>
        </w:rPr>
        <w:t xml:space="preserve">of the </w:t>
      </w:r>
      <w:r w:rsidRPr="00601E4A">
        <w:rPr>
          <w:rFonts w:ascii="Times New Roman" w:hAnsi="Times New Roman"/>
          <w:sz w:val="24"/>
          <w:szCs w:val="24"/>
          <w:lang w:val="en-US"/>
        </w:rPr>
        <w:t>quiet students are begin</w:t>
      </w:r>
      <w:r w:rsidRPr="00601E4A">
        <w:rPr>
          <w:rFonts w:ascii="Times New Roman" w:hAnsi="Times New Roman"/>
          <w:sz w:val="24"/>
          <w:szCs w:val="24"/>
          <w:lang w:val="en-US" w:eastAsia="zh-TW"/>
        </w:rPr>
        <w:t>n</w:t>
      </w:r>
      <w:r w:rsidRPr="00601E4A">
        <w:rPr>
          <w:rFonts w:ascii="Times New Roman" w:hAnsi="Times New Roman"/>
          <w:sz w:val="24"/>
          <w:szCs w:val="24"/>
          <w:lang w:val="en-US"/>
        </w:rPr>
        <w:t>ing to share their thoughts</w:t>
      </w:r>
      <w:r w:rsidRPr="00601E4A">
        <w:rPr>
          <w:rFonts w:ascii="Times New Roman" w:hAnsi="Times New Roman"/>
          <w:sz w:val="24"/>
          <w:szCs w:val="24"/>
          <w:lang w:val="en-US" w:eastAsia="zh-TW"/>
        </w:rPr>
        <w:t xml:space="preserve"> in class. I think they are very brave” (ci-s19-2015/4/7). Such transformation of conduct in opposite directions is clearly shown in this pair of reflections.</w:t>
      </w:r>
    </w:p>
    <w:p w:rsidR="00111A4E" w:rsidRPr="00601E4A" w:rsidRDefault="00111A4E" w:rsidP="00111A4E">
      <w:pPr>
        <w:ind w:left="480"/>
        <w:rPr>
          <w:rFonts w:ascii="Times New Roman" w:hAnsi="Times New Roman"/>
          <w:i/>
          <w:sz w:val="24"/>
          <w:szCs w:val="24"/>
          <w:lang w:val="en-US"/>
        </w:rPr>
      </w:pPr>
      <w:r w:rsidRPr="00601E4A">
        <w:rPr>
          <w:rFonts w:ascii="Times New Roman" w:eastAsia="標楷體" w:hAnsi="Times New Roman"/>
          <w:i/>
          <w:color w:val="000000"/>
          <w:sz w:val="24"/>
          <w:szCs w:val="24"/>
          <w:lang w:val="en-US"/>
        </w:rPr>
        <w:t xml:space="preserve">I have always been the one who listened more and talked less. I worry that my own views </w:t>
      </w:r>
      <w:r>
        <w:rPr>
          <w:rFonts w:ascii="Times New Roman" w:eastAsia="標楷體" w:hAnsi="Times New Roman"/>
          <w:i/>
          <w:color w:val="000000"/>
          <w:sz w:val="24"/>
          <w:szCs w:val="24"/>
          <w:lang w:val="en-US"/>
        </w:rPr>
        <w:t>may</w:t>
      </w:r>
      <w:r w:rsidRPr="00601E4A">
        <w:rPr>
          <w:rFonts w:ascii="Times New Roman" w:eastAsia="標楷體" w:hAnsi="Times New Roman"/>
          <w:i/>
          <w:color w:val="000000"/>
          <w:sz w:val="24"/>
          <w:szCs w:val="24"/>
          <w:lang w:val="en-US"/>
        </w:rPr>
        <w:t>be too shallow</w:t>
      </w:r>
      <w:r w:rsidRPr="00601E4A">
        <w:rPr>
          <w:rFonts w:ascii="Times New Roman" w:eastAsia="標楷體" w:hAnsi="Times New Roman"/>
          <w:i/>
          <w:color w:val="000000"/>
          <w:sz w:val="24"/>
          <w:szCs w:val="24"/>
          <w:lang w:val="en-US" w:eastAsia="zh-TW"/>
        </w:rPr>
        <w:t xml:space="preserve">.And sometimes </w:t>
      </w:r>
      <w:r w:rsidRPr="00601E4A">
        <w:rPr>
          <w:rFonts w:ascii="Times New Roman" w:eastAsia="標楷體" w:hAnsi="Times New Roman"/>
          <w:i/>
          <w:color w:val="000000"/>
          <w:sz w:val="24"/>
          <w:szCs w:val="24"/>
          <w:lang w:val="en-US"/>
        </w:rPr>
        <w:t xml:space="preserve">I am not sure how to express my thoughts. But our class is an intellectually safe environment, </w:t>
      </w:r>
      <w:r w:rsidRPr="00601E4A">
        <w:rPr>
          <w:rFonts w:ascii="Times New Roman" w:eastAsia="標楷體" w:hAnsi="Times New Roman"/>
          <w:i/>
          <w:color w:val="000000"/>
          <w:sz w:val="24"/>
          <w:szCs w:val="24"/>
          <w:lang w:val="en-US" w:eastAsia="zh-TW"/>
        </w:rPr>
        <w:t xml:space="preserve">so </w:t>
      </w:r>
      <w:r w:rsidRPr="00601E4A">
        <w:rPr>
          <w:rFonts w:ascii="Times New Roman" w:eastAsia="標楷體" w:hAnsi="Times New Roman"/>
          <w:i/>
          <w:color w:val="000000"/>
          <w:sz w:val="24"/>
          <w:szCs w:val="24"/>
          <w:lang w:val="en-US"/>
        </w:rPr>
        <w:t xml:space="preserve">I should not </w:t>
      </w:r>
      <w:r w:rsidRPr="00601E4A">
        <w:rPr>
          <w:rFonts w:ascii="Times New Roman" w:eastAsia="標楷體" w:hAnsi="Times New Roman"/>
          <w:i/>
          <w:color w:val="000000"/>
          <w:sz w:val="24"/>
          <w:szCs w:val="24"/>
          <w:lang w:val="en-US" w:eastAsia="zh-TW"/>
        </w:rPr>
        <w:t>limit</w:t>
      </w:r>
      <w:r w:rsidRPr="00601E4A">
        <w:rPr>
          <w:rFonts w:ascii="Times New Roman" w:eastAsia="標楷體" w:hAnsi="Times New Roman"/>
          <w:i/>
          <w:color w:val="000000"/>
          <w:sz w:val="24"/>
          <w:szCs w:val="24"/>
          <w:lang w:val="en-US"/>
        </w:rPr>
        <w:t xml:space="preserve"> myself</w:t>
      </w:r>
      <w:r>
        <w:rPr>
          <w:rFonts w:ascii="Times New Roman" w:eastAsia="標楷體" w:hAnsi="Times New Roman"/>
          <w:i/>
          <w:color w:val="000000"/>
          <w:sz w:val="24"/>
          <w:szCs w:val="24"/>
          <w:lang w:val="en-US" w:eastAsia="zh-TW"/>
        </w:rPr>
        <w:t>to</w:t>
      </w:r>
      <w:r w:rsidRPr="00601E4A">
        <w:rPr>
          <w:rFonts w:ascii="Times New Roman" w:eastAsia="標楷體" w:hAnsi="Times New Roman"/>
          <w:i/>
          <w:color w:val="000000"/>
          <w:sz w:val="24"/>
          <w:szCs w:val="24"/>
          <w:lang w:val="en-US"/>
        </w:rPr>
        <w:t>my comfort zone. I should speak up and step out of my little circle</w:t>
      </w:r>
      <w:r>
        <w:rPr>
          <w:rFonts w:ascii="Times New Roman" w:eastAsia="標楷體" w:hAnsi="Times New Roman"/>
          <w:i/>
          <w:color w:val="000000"/>
          <w:sz w:val="24"/>
          <w:szCs w:val="24"/>
          <w:lang w:val="en-US"/>
        </w:rPr>
        <w:t>.</w:t>
      </w:r>
      <w:r w:rsidRPr="00601E4A">
        <w:rPr>
          <w:rFonts w:ascii="Times New Roman" w:eastAsia="標楷體" w:hAnsi="Times New Roman"/>
          <w:color w:val="000000"/>
          <w:sz w:val="24"/>
          <w:szCs w:val="24"/>
          <w:lang w:val="en-US" w:eastAsia="zh-TW"/>
        </w:rPr>
        <w:t>(ci-s6-2015/3/24)</w:t>
      </w:r>
    </w:p>
    <w:p w:rsidR="00111A4E" w:rsidRPr="00601E4A" w:rsidRDefault="00111A4E" w:rsidP="00111A4E">
      <w:pPr>
        <w:ind w:left="480"/>
        <w:rPr>
          <w:rFonts w:ascii="Times New Roman" w:hAnsi="Times New Roman"/>
          <w:i/>
          <w:sz w:val="24"/>
          <w:szCs w:val="24"/>
          <w:lang w:val="en-US"/>
        </w:rPr>
      </w:pPr>
      <w:r w:rsidRPr="00601E4A">
        <w:rPr>
          <w:rFonts w:ascii="Times New Roman" w:eastAsia="標楷體" w:hAnsi="Times New Roman"/>
          <w:i/>
          <w:color w:val="000000"/>
          <w:sz w:val="24"/>
          <w:szCs w:val="24"/>
          <w:lang w:val="en-US"/>
        </w:rPr>
        <w:t>In the past,</w:t>
      </w:r>
      <w:r w:rsidRPr="00601E4A">
        <w:rPr>
          <w:rFonts w:ascii="Times New Roman" w:eastAsia="標楷體" w:hAnsi="Times New Roman"/>
          <w:i/>
          <w:color w:val="000000"/>
          <w:sz w:val="24"/>
          <w:szCs w:val="24"/>
          <w:lang w:val="en-US" w:eastAsia="zh-TW"/>
        </w:rPr>
        <w:t xml:space="preserve"> when it comes to discussion,</w:t>
      </w:r>
      <w:r w:rsidRPr="00601E4A">
        <w:rPr>
          <w:rFonts w:ascii="Times New Roman" w:eastAsia="標楷體" w:hAnsi="Times New Roman"/>
          <w:i/>
          <w:color w:val="000000"/>
          <w:sz w:val="24"/>
          <w:szCs w:val="24"/>
          <w:lang w:val="en-US"/>
        </w:rPr>
        <w:t xml:space="preserve"> I thought that I should freely express what</w:t>
      </w:r>
      <w:r>
        <w:rPr>
          <w:rFonts w:ascii="Times New Roman" w:eastAsia="標楷體" w:hAnsi="Times New Roman"/>
          <w:i/>
          <w:color w:val="000000"/>
          <w:sz w:val="24"/>
          <w:szCs w:val="24"/>
          <w:lang w:val="en-US"/>
        </w:rPr>
        <w:t>ever</w:t>
      </w:r>
      <w:r w:rsidRPr="00601E4A">
        <w:rPr>
          <w:rFonts w:ascii="Times New Roman" w:eastAsia="標楷體" w:hAnsi="Times New Roman"/>
          <w:i/>
          <w:color w:val="000000"/>
          <w:sz w:val="24"/>
          <w:szCs w:val="24"/>
          <w:lang w:val="en-US"/>
        </w:rPr>
        <w:t xml:space="preserve"> I thought</w:t>
      </w:r>
      <w:r>
        <w:rPr>
          <w:rFonts w:ascii="Times New Roman" w:eastAsia="標楷體" w:hAnsi="Times New Roman"/>
          <w:i/>
          <w:color w:val="000000"/>
          <w:sz w:val="24"/>
          <w:szCs w:val="24"/>
          <w:lang w:val="en-US"/>
        </w:rPr>
        <w:t xml:space="preserve"> of</w:t>
      </w:r>
      <w:r w:rsidRPr="00601E4A">
        <w:rPr>
          <w:rFonts w:ascii="Times New Roman" w:eastAsia="標楷體" w:hAnsi="Times New Roman"/>
          <w:i/>
          <w:color w:val="000000"/>
          <w:sz w:val="24"/>
          <w:szCs w:val="24"/>
          <w:lang w:val="en-US"/>
        </w:rPr>
        <w:t xml:space="preserve">. Now in our community of inquiry, I learned </w:t>
      </w:r>
      <w:r w:rsidRPr="00601E4A">
        <w:rPr>
          <w:rFonts w:ascii="Times New Roman" w:eastAsia="標楷體" w:hAnsi="Times New Roman"/>
          <w:i/>
          <w:color w:val="000000"/>
          <w:sz w:val="24"/>
          <w:szCs w:val="24"/>
          <w:lang w:val="en-US" w:eastAsia="zh-TW"/>
        </w:rPr>
        <w:t xml:space="preserve">to </w:t>
      </w:r>
      <w:r w:rsidRPr="00601E4A">
        <w:rPr>
          <w:rFonts w:ascii="Times New Roman" w:eastAsia="標楷體" w:hAnsi="Times New Roman"/>
          <w:i/>
          <w:color w:val="000000"/>
          <w:sz w:val="24"/>
          <w:szCs w:val="24"/>
          <w:lang w:val="en-US"/>
        </w:rPr>
        <w:t>listen</w:t>
      </w:r>
      <w:r w:rsidRPr="00601E4A">
        <w:rPr>
          <w:rFonts w:ascii="Times New Roman" w:eastAsia="標楷體" w:hAnsi="Times New Roman"/>
          <w:i/>
          <w:color w:val="000000"/>
          <w:sz w:val="24"/>
          <w:szCs w:val="24"/>
          <w:lang w:val="en-US" w:eastAsia="zh-TW"/>
        </w:rPr>
        <w:t xml:space="preserve"> more and I found that listening to others </w:t>
      </w:r>
      <w:r w:rsidRPr="00601E4A">
        <w:rPr>
          <w:rFonts w:ascii="Times New Roman" w:eastAsia="標楷體" w:hAnsi="Times New Roman"/>
          <w:i/>
          <w:color w:val="000000"/>
          <w:sz w:val="24"/>
          <w:szCs w:val="24"/>
          <w:lang w:val="en-US"/>
        </w:rPr>
        <w:t>and integrat</w:t>
      </w:r>
      <w:r w:rsidRPr="00601E4A">
        <w:rPr>
          <w:rFonts w:ascii="Times New Roman" w:eastAsia="標楷體" w:hAnsi="Times New Roman"/>
          <w:i/>
          <w:color w:val="000000"/>
          <w:sz w:val="24"/>
          <w:szCs w:val="24"/>
          <w:lang w:val="en-US" w:eastAsia="zh-TW"/>
        </w:rPr>
        <w:t>ing what they say</w:t>
      </w:r>
      <w:r w:rsidRPr="00601E4A">
        <w:rPr>
          <w:rFonts w:ascii="Times New Roman" w:eastAsia="標楷體" w:hAnsi="Times New Roman"/>
          <w:i/>
          <w:color w:val="000000"/>
          <w:sz w:val="24"/>
          <w:szCs w:val="24"/>
          <w:lang w:val="en-US"/>
        </w:rPr>
        <w:t xml:space="preserve"> into my own thoughts can make my thinking more complete</w:t>
      </w:r>
      <w:r>
        <w:rPr>
          <w:rFonts w:ascii="Times New Roman" w:eastAsia="標楷體" w:hAnsi="Times New Roman"/>
          <w:i/>
          <w:color w:val="000000"/>
          <w:sz w:val="24"/>
          <w:szCs w:val="24"/>
          <w:lang w:val="en-US"/>
        </w:rPr>
        <w:t>.</w:t>
      </w:r>
      <w:r w:rsidRPr="00601E4A">
        <w:rPr>
          <w:rFonts w:ascii="Times New Roman" w:eastAsia="標楷體" w:hAnsi="Times New Roman"/>
          <w:color w:val="000000"/>
          <w:sz w:val="24"/>
          <w:szCs w:val="24"/>
          <w:lang w:val="en-US" w:eastAsia="zh-TW"/>
        </w:rPr>
        <w:t>(fn-s24)</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rPr>
        <w:t xml:space="preserve">This </w:t>
      </w:r>
      <w:r w:rsidRPr="00601E4A">
        <w:rPr>
          <w:rFonts w:ascii="Times New Roman" w:hAnsi="Times New Roman"/>
          <w:sz w:val="24"/>
          <w:szCs w:val="24"/>
          <w:lang w:val="en-US" w:eastAsia="zh-TW"/>
        </w:rPr>
        <w:t xml:space="preserve">nuanced </w:t>
      </w:r>
      <w:r w:rsidRPr="00601E4A">
        <w:rPr>
          <w:rFonts w:ascii="Times New Roman" w:hAnsi="Times New Roman"/>
          <w:sz w:val="24"/>
          <w:szCs w:val="24"/>
          <w:lang w:val="en-US"/>
        </w:rPr>
        <w:t>shift in the students’ attitude</w:t>
      </w:r>
      <w:r w:rsidRPr="00601E4A">
        <w:rPr>
          <w:rFonts w:ascii="Times New Roman" w:hAnsi="Times New Roman"/>
          <w:sz w:val="24"/>
          <w:szCs w:val="24"/>
          <w:lang w:val="en-US" w:eastAsia="zh-TW"/>
        </w:rPr>
        <w:t>s</w:t>
      </w:r>
      <w:r w:rsidRPr="00601E4A">
        <w:rPr>
          <w:rFonts w:ascii="Times New Roman" w:hAnsi="Times New Roman"/>
          <w:sz w:val="24"/>
          <w:szCs w:val="24"/>
          <w:lang w:val="en-US"/>
        </w:rPr>
        <w:t xml:space="preserve"> toward speaking and listening </w:t>
      </w:r>
      <w:r w:rsidRPr="00601E4A">
        <w:rPr>
          <w:rFonts w:ascii="Times New Roman" w:hAnsi="Times New Roman"/>
          <w:sz w:val="24"/>
          <w:szCs w:val="24"/>
          <w:lang w:val="en-US" w:eastAsia="zh-TW"/>
        </w:rPr>
        <w:t xml:space="preserve">led to a </w:t>
      </w:r>
      <w:r>
        <w:rPr>
          <w:rFonts w:ascii="Times New Roman" w:hAnsi="Times New Roman" w:hint="eastAsia"/>
          <w:sz w:val="24"/>
          <w:szCs w:val="24"/>
          <w:lang w:val="en-US" w:eastAsia="zh-TW"/>
        </w:rPr>
        <w:t>nic</w:t>
      </w:r>
      <w:r w:rsidRPr="00601E4A">
        <w:rPr>
          <w:rFonts w:ascii="Times New Roman" w:hAnsi="Times New Roman"/>
          <w:sz w:val="24"/>
          <w:szCs w:val="24"/>
          <w:lang w:val="en-US" w:eastAsia="zh-TW"/>
        </w:rPr>
        <w:t xml:space="preserve">e </w:t>
      </w:r>
      <w:r w:rsidRPr="00601E4A">
        <w:rPr>
          <w:rFonts w:ascii="Times New Roman" w:hAnsi="Times New Roman"/>
          <w:sz w:val="24"/>
          <w:szCs w:val="24"/>
          <w:lang w:val="en-US"/>
        </w:rPr>
        <w:t xml:space="preserve">balance: no one dominated class discussion, and no one was excluded. </w:t>
      </w:r>
      <w:r w:rsidRPr="00601E4A">
        <w:rPr>
          <w:rFonts w:ascii="Times New Roman" w:hAnsi="Times New Roman"/>
          <w:sz w:val="24"/>
          <w:szCs w:val="24"/>
          <w:lang w:val="en-US" w:eastAsia="zh-TW"/>
        </w:rPr>
        <w:t>This balance created</w:t>
      </w:r>
      <w:r>
        <w:rPr>
          <w:rFonts w:ascii="Times New Roman" w:hAnsi="Times New Roman"/>
          <w:sz w:val="24"/>
          <w:szCs w:val="24"/>
          <w:lang w:val="en-US" w:eastAsia="zh-TW"/>
        </w:rPr>
        <w:t xml:space="preserve"> the</w:t>
      </w:r>
      <w:r w:rsidRPr="00601E4A">
        <w:rPr>
          <w:rFonts w:ascii="Times New Roman" w:hAnsi="Times New Roman"/>
          <w:sz w:val="24"/>
          <w:szCs w:val="24"/>
          <w:lang w:val="en-US" w:eastAsia="zh-TW"/>
        </w:rPr>
        <w:t xml:space="preserve">“nice feeling of having everyone all here together in the end” (fn-s20). It </w:t>
      </w:r>
      <w:r>
        <w:rPr>
          <w:rFonts w:ascii="Times New Roman" w:hAnsi="Times New Roman"/>
          <w:sz w:val="24"/>
          <w:szCs w:val="24"/>
          <w:lang w:val="en-US" w:eastAsia="zh-TW"/>
        </w:rPr>
        <w:t xml:space="preserve">also </w:t>
      </w:r>
      <w:r w:rsidRPr="00601E4A">
        <w:rPr>
          <w:rFonts w:ascii="Times New Roman" w:hAnsi="Times New Roman"/>
          <w:sz w:val="24"/>
          <w:szCs w:val="24"/>
          <w:lang w:val="en-US" w:eastAsia="zh-TW"/>
        </w:rPr>
        <w:t>helped students “</w:t>
      </w:r>
      <w:r w:rsidRPr="00601E4A">
        <w:rPr>
          <w:rFonts w:ascii="Times New Roman" w:hAnsi="Times New Roman"/>
          <w:sz w:val="24"/>
          <w:szCs w:val="24"/>
          <w:lang w:val="en-US"/>
        </w:rPr>
        <w:t>understand the true meaning of listening and speaking”</w:t>
      </w:r>
      <w:r w:rsidRPr="00601E4A">
        <w:rPr>
          <w:rFonts w:ascii="Times New Roman" w:hAnsi="Times New Roman"/>
          <w:sz w:val="24"/>
          <w:szCs w:val="24"/>
          <w:lang w:val="en-US" w:eastAsia="zh-TW"/>
        </w:rPr>
        <w:t xml:space="preserve"> (fn-s6).</w:t>
      </w:r>
      <w:r>
        <w:rPr>
          <w:rFonts w:ascii="Times New Roman" w:hAnsi="Times New Roman"/>
          <w:sz w:val="24"/>
          <w:szCs w:val="24"/>
          <w:lang w:val="en-US" w:eastAsia="zh-TW"/>
        </w:rPr>
        <w:t xml:space="preserve"> The overall positive impression of the students is summed up in the comment</w:t>
      </w:r>
      <w:r w:rsidRPr="00601E4A">
        <w:rPr>
          <w:rFonts w:ascii="Times New Roman" w:hAnsi="Times New Roman"/>
          <w:sz w:val="24"/>
          <w:szCs w:val="24"/>
          <w:lang w:val="en-US" w:eastAsia="zh-TW"/>
        </w:rPr>
        <w:t xml:space="preserve"> “I hope we can have more classes </w:t>
      </w:r>
      <w:r w:rsidRPr="00601E4A">
        <w:rPr>
          <w:rFonts w:ascii="Times New Roman" w:hAnsi="Times New Roman"/>
          <w:sz w:val="24"/>
          <w:szCs w:val="24"/>
          <w:lang w:val="en-US" w:eastAsia="zh-TW"/>
        </w:rPr>
        <w:lastRenderedPageBreak/>
        <w:t>like this to allow more people to experience what it means to really listen and to really speak” (fn-s16).</w:t>
      </w:r>
    </w:p>
    <w:p w:rsidR="00111A4E" w:rsidRPr="00601E4A" w:rsidRDefault="00111A4E" w:rsidP="00111A4E">
      <w:pPr>
        <w:rPr>
          <w:rFonts w:ascii="Times New Roman" w:hAnsi="Times New Roman"/>
          <w:b/>
          <w:i/>
          <w:sz w:val="24"/>
          <w:szCs w:val="24"/>
          <w:lang w:val="en-US" w:eastAsia="zh-TW"/>
        </w:rPr>
      </w:pPr>
    </w:p>
    <w:p w:rsidR="00111A4E" w:rsidRPr="00601E4A" w:rsidRDefault="00111A4E" w:rsidP="00111A4E">
      <w:pPr>
        <w:rPr>
          <w:rFonts w:ascii="Times New Roman" w:hAnsi="Times New Roman"/>
          <w:b/>
          <w:i/>
          <w:sz w:val="24"/>
          <w:szCs w:val="24"/>
          <w:lang w:val="en-US" w:eastAsia="zh-TW"/>
        </w:rPr>
      </w:pPr>
      <w:r w:rsidRPr="00601E4A">
        <w:rPr>
          <w:rFonts w:ascii="Times New Roman" w:hAnsi="Times New Roman"/>
          <w:b/>
          <w:i/>
          <w:sz w:val="24"/>
          <w:szCs w:val="24"/>
          <w:lang w:val="en-US" w:eastAsia="zh-TW"/>
        </w:rPr>
        <w:t>Coming to Know the True Meaning of Listening and Speaking</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What does it mean to listen and speak in our community of inquiry? What is listening? Do students</w:t>
      </w:r>
      <w:r>
        <w:rPr>
          <w:rFonts w:ascii="Times New Roman" w:hAnsi="Times New Roman" w:hint="eastAsia"/>
          <w:sz w:val="24"/>
          <w:szCs w:val="24"/>
          <w:lang w:val="en-US" w:eastAsia="zh-TW"/>
        </w:rPr>
        <w:t xml:space="preserve"> not</w:t>
      </w:r>
      <w:r w:rsidRPr="00601E4A">
        <w:rPr>
          <w:rFonts w:ascii="Times New Roman" w:hAnsi="Times New Roman"/>
          <w:sz w:val="24"/>
          <w:szCs w:val="24"/>
          <w:lang w:val="en-US" w:eastAsia="zh-TW"/>
        </w:rPr>
        <w:t xml:space="preserve"> listen enough? As one studentcommented,</w:t>
      </w:r>
    </w:p>
    <w:p w:rsidR="00111A4E" w:rsidRPr="00601E4A" w:rsidRDefault="00111A4E" w:rsidP="00111A4E">
      <w:pPr>
        <w:ind w:left="480"/>
        <w:rPr>
          <w:rFonts w:ascii="Times New Roman" w:hAnsi="Times New Roman"/>
          <w:i/>
          <w:sz w:val="24"/>
          <w:szCs w:val="24"/>
          <w:lang w:val="en-US" w:eastAsia="zh-TW"/>
        </w:rPr>
      </w:pPr>
      <w:r w:rsidRPr="00601E4A">
        <w:rPr>
          <w:rFonts w:ascii="Times New Roman" w:hAnsi="Times New Roman"/>
          <w:b/>
          <w:i/>
          <w:sz w:val="24"/>
          <w:szCs w:val="24"/>
          <w:lang w:val="en-US" w:eastAsia="zh-TW"/>
        </w:rPr>
        <w:t xml:space="preserve">We </w:t>
      </w:r>
      <w:r>
        <w:rPr>
          <w:rFonts w:ascii="Times New Roman" w:hAnsi="Times New Roman"/>
          <w:b/>
          <w:i/>
          <w:sz w:val="24"/>
          <w:szCs w:val="24"/>
          <w:lang w:val="en-US" w:eastAsia="zh-TW"/>
        </w:rPr>
        <w:t>are</w:t>
      </w:r>
      <w:r w:rsidRPr="00601E4A">
        <w:rPr>
          <w:rFonts w:ascii="Times New Roman" w:hAnsi="Times New Roman"/>
          <w:b/>
          <w:i/>
          <w:sz w:val="24"/>
          <w:szCs w:val="24"/>
          <w:lang w:val="en-US" w:eastAsia="zh-TW"/>
        </w:rPr>
        <w:t>so used to listening</w:t>
      </w:r>
      <w:r>
        <w:rPr>
          <w:rFonts w:ascii="Times New Roman" w:hAnsi="Times New Roman"/>
          <w:i/>
          <w:sz w:val="24"/>
          <w:szCs w:val="24"/>
          <w:lang w:val="en-US" w:eastAsia="zh-TW"/>
        </w:rPr>
        <w:t>;</w:t>
      </w:r>
      <w:r w:rsidRPr="00601E4A">
        <w:rPr>
          <w:rFonts w:ascii="Times New Roman" w:hAnsi="Times New Roman"/>
          <w:i/>
          <w:sz w:val="24"/>
          <w:szCs w:val="24"/>
          <w:lang w:val="en-US" w:eastAsia="zh-TW"/>
        </w:rPr>
        <w:t xml:space="preserve"> we listen when we sit in class, we listen at home, and we listen when we sit in front of the TV, but</w:t>
      </w:r>
      <w:r w:rsidRPr="00601E4A">
        <w:rPr>
          <w:rFonts w:ascii="Times New Roman" w:hAnsi="Times New Roman"/>
          <w:b/>
          <w:i/>
          <w:sz w:val="24"/>
          <w:szCs w:val="24"/>
          <w:lang w:val="en-US" w:eastAsia="zh-TW"/>
        </w:rPr>
        <w:t xml:space="preserve"> that kind of listening</w:t>
      </w:r>
      <w:r w:rsidRPr="00601E4A">
        <w:rPr>
          <w:rFonts w:ascii="Times New Roman" w:hAnsi="Times New Roman"/>
          <w:i/>
          <w:sz w:val="24"/>
          <w:szCs w:val="24"/>
          <w:lang w:val="en-US" w:eastAsia="zh-TW"/>
        </w:rPr>
        <w:t xml:space="preserve"> is perfunctory, not really encountering the thing itself, not taking it seriously. It was like having a wall that blocked the sound signals from passing through, making it difficult to hear. </w:t>
      </w:r>
      <w:r w:rsidRPr="00601E4A">
        <w:rPr>
          <w:rFonts w:ascii="Times New Roman" w:hAnsi="Times New Roman"/>
          <w:b/>
          <w:i/>
          <w:sz w:val="24"/>
          <w:szCs w:val="24"/>
          <w:lang w:val="en-US" w:eastAsia="zh-TW"/>
        </w:rPr>
        <w:t>To really listen, then think, and then respond</w:t>
      </w:r>
      <w:r w:rsidRPr="00601E4A">
        <w:rPr>
          <w:rFonts w:ascii="Times New Roman" w:hAnsi="Times New Roman"/>
          <w:i/>
          <w:sz w:val="24"/>
          <w:szCs w:val="24"/>
          <w:lang w:val="en-US" w:eastAsia="zh-TW"/>
        </w:rPr>
        <w:t xml:space="preserve"> is what I learned the most.</w:t>
      </w:r>
      <w:r w:rsidRPr="00601E4A">
        <w:rPr>
          <w:rFonts w:ascii="Times New Roman" w:hAnsi="Times New Roman"/>
          <w:sz w:val="24"/>
          <w:szCs w:val="24"/>
          <w:lang w:val="en-US" w:eastAsia="zh-TW"/>
        </w:rPr>
        <w:t xml:space="preserve"> (fn-s16)</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 xml:space="preserve">Dewey </w:t>
      </w:r>
      <w:r>
        <w:rPr>
          <w:rFonts w:ascii="Times New Roman" w:hAnsi="Times New Roman"/>
          <w:sz w:val="24"/>
          <w:szCs w:val="24"/>
          <w:lang w:val="en-US" w:eastAsia="zh-TW"/>
        </w:rPr>
        <w:t>makes</w:t>
      </w:r>
      <w:r w:rsidRPr="00601E4A">
        <w:rPr>
          <w:rFonts w:ascii="Times New Roman" w:hAnsi="Times New Roman"/>
          <w:sz w:val="24"/>
          <w:szCs w:val="24"/>
          <w:lang w:val="en-US" w:eastAsia="zh-TW"/>
        </w:rPr>
        <w:t>a similar distinction</w:t>
      </w:r>
      <w:r>
        <w:rPr>
          <w:rFonts w:ascii="Times New Roman" w:hAnsi="Times New Roman"/>
          <w:sz w:val="24"/>
          <w:szCs w:val="24"/>
          <w:lang w:val="en-US" w:eastAsia="zh-TW"/>
        </w:rPr>
        <w:t xml:space="preserve"> between the</w:t>
      </w:r>
      <w:r w:rsidRPr="00601E4A">
        <w:rPr>
          <w:rFonts w:ascii="Times New Roman" w:hAnsi="Times New Roman"/>
          <w:sz w:val="24"/>
          <w:szCs w:val="24"/>
          <w:lang w:val="en-US" w:eastAsia="zh-TW"/>
        </w:rPr>
        <w:t>“one</w:t>
      </w:r>
      <w:r>
        <w:rPr>
          <w:rFonts w:ascii="Times New Roman" w:hAnsi="Times New Roman"/>
          <w:sz w:val="24"/>
          <w:szCs w:val="24"/>
          <w:lang w:val="en-US" w:eastAsia="zh-TW"/>
        </w:rPr>
        <w:t>-</w:t>
      </w:r>
      <w:r w:rsidRPr="00601E4A">
        <w:rPr>
          <w:rFonts w:ascii="Times New Roman" w:hAnsi="Times New Roman"/>
          <w:sz w:val="24"/>
          <w:szCs w:val="24"/>
          <w:lang w:val="en-US" w:eastAsia="zh-TW"/>
        </w:rPr>
        <w:t>way or straight-line listening”associated with much of schooling,and “transactional listening in conversation” (Waks, 2011, p.194). In one</w:t>
      </w:r>
      <w:r>
        <w:rPr>
          <w:rFonts w:ascii="Times New Roman" w:hAnsi="Times New Roman"/>
          <w:sz w:val="24"/>
          <w:szCs w:val="24"/>
          <w:lang w:val="en-US" w:eastAsia="zh-TW"/>
        </w:rPr>
        <w:t>-</w:t>
      </w:r>
      <w:r w:rsidRPr="00601E4A">
        <w:rPr>
          <w:rFonts w:ascii="Times New Roman" w:hAnsi="Times New Roman"/>
          <w:sz w:val="24"/>
          <w:szCs w:val="24"/>
          <w:lang w:val="en-US" w:eastAsia="zh-TW"/>
        </w:rPr>
        <w:t>way listening, a student canlive exclusively in her own head protected by “a wall”; in the transactional model, she throws herself into the world in her respond</w:t>
      </w:r>
      <w:r>
        <w:rPr>
          <w:rFonts w:ascii="Times New Roman" w:hAnsi="Times New Roman"/>
          <w:sz w:val="24"/>
          <w:szCs w:val="24"/>
          <w:lang w:val="en-US" w:eastAsia="zh-TW"/>
        </w:rPr>
        <w:t>ing</w:t>
      </w:r>
      <w:r w:rsidRPr="00601E4A">
        <w:rPr>
          <w:rFonts w:ascii="Times New Roman" w:hAnsi="Times New Roman"/>
          <w:sz w:val="24"/>
          <w:szCs w:val="24"/>
          <w:lang w:val="en-US" w:eastAsia="zh-TW"/>
        </w:rPr>
        <w:t xml:space="preserve"> to the other in the world.</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The purpose of transactional listening in inquiry is not merely to comprehend some information</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butto understand and respond to the other. As one student wrote,</w:t>
      </w:r>
    </w:p>
    <w:p w:rsidR="00111A4E" w:rsidRPr="00601E4A" w:rsidRDefault="00111A4E" w:rsidP="00111A4E">
      <w:pPr>
        <w:ind w:left="480"/>
        <w:rPr>
          <w:rFonts w:ascii="Times New Roman" w:hAnsi="Times New Roman"/>
          <w:i/>
          <w:sz w:val="24"/>
          <w:szCs w:val="24"/>
          <w:lang w:val="en-US" w:eastAsia="zh-TW"/>
        </w:rPr>
      </w:pPr>
      <w:r w:rsidRPr="00601E4A">
        <w:rPr>
          <w:rFonts w:ascii="Times New Roman" w:hAnsi="Times New Roman"/>
          <w:i/>
          <w:sz w:val="24"/>
          <w:szCs w:val="24"/>
          <w:lang w:val="en-US" w:eastAsia="zh-TW"/>
        </w:rPr>
        <w:t>[</w:t>
      </w:r>
      <w:r>
        <w:rPr>
          <w:rFonts w:ascii="Times New Roman" w:hAnsi="Times New Roman"/>
          <w:i/>
          <w:sz w:val="24"/>
          <w:szCs w:val="24"/>
          <w:lang w:val="en-US" w:eastAsia="zh-TW"/>
        </w:rPr>
        <w:t>L</w:t>
      </w:r>
      <w:r w:rsidRPr="00601E4A">
        <w:rPr>
          <w:rFonts w:ascii="Times New Roman" w:hAnsi="Times New Roman"/>
          <w:i/>
          <w:sz w:val="24"/>
          <w:szCs w:val="24"/>
          <w:lang w:val="en-US" w:eastAsia="zh-TW"/>
        </w:rPr>
        <w:t>istening to others], I found myself wanting to say to the speaker: Is this what you are trying to say?If I guessed it right, I would feel delighted.I don't know how the person feels, but for myself, I was somehow feeling closer to th</w:t>
      </w:r>
      <w:r>
        <w:rPr>
          <w:rFonts w:ascii="Times New Roman" w:hAnsi="Times New Roman"/>
          <w:i/>
          <w:sz w:val="24"/>
          <w:szCs w:val="24"/>
          <w:lang w:val="en-US" w:eastAsia="zh-TW"/>
        </w:rPr>
        <w:t>at</w:t>
      </w:r>
      <w:r w:rsidRPr="00601E4A">
        <w:rPr>
          <w:rFonts w:ascii="Times New Roman" w:hAnsi="Times New Roman"/>
          <w:i/>
          <w:sz w:val="24"/>
          <w:szCs w:val="24"/>
          <w:lang w:val="en-US" w:eastAsia="zh-TW"/>
        </w:rPr>
        <w:t xml:space="preserve"> person. I also found that </w:t>
      </w:r>
      <w:r>
        <w:rPr>
          <w:rFonts w:ascii="Times New Roman" w:hAnsi="Times New Roman"/>
          <w:i/>
          <w:sz w:val="24"/>
          <w:szCs w:val="24"/>
          <w:lang w:val="en-US" w:eastAsia="zh-TW"/>
        </w:rPr>
        <w:t>effectively</w:t>
      </w:r>
      <w:r w:rsidRPr="00601E4A">
        <w:rPr>
          <w:rFonts w:ascii="Times New Roman" w:hAnsi="Times New Roman"/>
          <w:i/>
          <w:sz w:val="24"/>
          <w:szCs w:val="24"/>
          <w:lang w:val="en-US" w:eastAsia="zh-TW"/>
        </w:rPr>
        <w:t>speak</w:t>
      </w:r>
      <w:r>
        <w:rPr>
          <w:rFonts w:ascii="Times New Roman" w:hAnsi="Times New Roman"/>
          <w:i/>
          <w:sz w:val="24"/>
          <w:szCs w:val="24"/>
          <w:lang w:val="en-US" w:eastAsia="zh-TW"/>
        </w:rPr>
        <w:t>ing</w:t>
      </w:r>
      <w:r w:rsidRPr="00601E4A">
        <w:rPr>
          <w:rFonts w:ascii="Times New Roman" w:hAnsi="Times New Roman"/>
          <w:i/>
          <w:sz w:val="24"/>
          <w:szCs w:val="24"/>
          <w:lang w:val="en-US" w:eastAsia="zh-TW"/>
        </w:rPr>
        <w:t xml:space="preserve"> for </w:t>
      </w:r>
      <w:r>
        <w:rPr>
          <w:rFonts w:ascii="Times New Roman" w:hAnsi="Times New Roman"/>
          <w:i/>
          <w:sz w:val="24"/>
          <w:szCs w:val="24"/>
          <w:lang w:val="en-US" w:eastAsia="zh-TW"/>
        </w:rPr>
        <w:t>an</w:t>
      </w:r>
      <w:r w:rsidRPr="00601E4A">
        <w:rPr>
          <w:rFonts w:ascii="Times New Roman" w:hAnsi="Times New Roman"/>
          <w:i/>
          <w:sz w:val="24"/>
          <w:szCs w:val="24"/>
          <w:lang w:val="en-US" w:eastAsia="zh-TW"/>
        </w:rPr>
        <w:t>otherrequires wholehearted listening and empathy. You almost need to stand where she is standing,and you need to watch the view she is watching. Only then can you truly express what she is thinking.</w:t>
      </w:r>
      <w:r w:rsidRPr="00601E4A">
        <w:rPr>
          <w:rFonts w:ascii="Times New Roman" w:hAnsi="Times New Roman"/>
          <w:sz w:val="24"/>
          <w:szCs w:val="24"/>
          <w:lang w:val="en-US" w:eastAsia="zh-TW"/>
        </w:rPr>
        <w:t xml:space="preserve"> (fn-s19)</w:t>
      </w:r>
    </w:p>
    <w:p w:rsidR="00111A4E" w:rsidRPr="00601E4A" w:rsidRDefault="00111A4E" w:rsidP="00111A4E">
      <w:pPr>
        <w:rPr>
          <w:rFonts w:ascii="Times New Roman" w:hAnsi="Times New Roman"/>
          <w:i/>
          <w:sz w:val="24"/>
          <w:szCs w:val="24"/>
          <w:lang w:val="en-US" w:eastAsia="zh-TW"/>
        </w:rPr>
      </w:pPr>
      <w:r w:rsidRPr="00601E4A">
        <w:rPr>
          <w:rFonts w:ascii="Times New Roman" w:hAnsi="Times New Roman"/>
          <w:sz w:val="24"/>
          <w:szCs w:val="24"/>
          <w:lang w:val="en-US" w:eastAsia="zh-TW"/>
        </w:rPr>
        <w:t xml:space="preserve">Embedded in the thinking in a community of inquiry is a special way of </w:t>
      </w:r>
      <w:r w:rsidRPr="00601E4A">
        <w:rPr>
          <w:rFonts w:ascii="Times New Roman" w:hAnsi="Times New Roman"/>
          <w:i/>
          <w:sz w:val="24"/>
          <w:szCs w:val="24"/>
          <w:lang w:val="en-US" w:eastAsia="zh-TW"/>
        </w:rPr>
        <w:t>thinking,understanding,</w:t>
      </w:r>
      <w:r w:rsidRPr="00601E4A">
        <w:rPr>
          <w:rFonts w:ascii="Times New Roman" w:hAnsi="Times New Roman"/>
          <w:sz w:val="24"/>
          <w:szCs w:val="24"/>
          <w:lang w:val="en-US" w:eastAsia="zh-TW"/>
        </w:rPr>
        <w:t xml:space="preserve"> and </w:t>
      </w:r>
      <w:r w:rsidRPr="00601E4A">
        <w:rPr>
          <w:rFonts w:ascii="Times New Roman" w:hAnsi="Times New Roman"/>
          <w:i/>
          <w:sz w:val="24"/>
          <w:szCs w:val="24"/>
          <w:lang w:val="en-US" w:eastAsia="zh-TW"/>
        </w:rPr>
        <w:t>relating to the other.</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Relating to the other in inquiry can also become a means of understanding </w:t>
      </w:r>
      <w:r>
        <w:rPr>
          <w:rFonts w:ascii="Times New Roman" w:hAnsi="Times New Roman"/>
          <w:sz w:val="24"/>
          <w:szCs w:val="24"/>
          <w:lang w:val="en-US" w:eastAsia="zh-TW"/>
        </w:rPr>
        <w:t>one</w:t>
      </w:r>
      <w:r w:rsidRPr="00601E4A">
        <w:rPr>
          <w:rFonts w:ascii="Times New Roman" w:hAnsi="Times New Roman"/>
          <w:sz w:val="24"/>
          <w:szCs w:val="24"/>
          <w:lang w:val="en-US" w:eastAsia="zh-TW"/>
        </w:rPr>
        <w:t>self.</w:t>
      </w:r>
    </w:p>
    <w:p w:rsidR="00111A4E" w:rsidRPr="00601E4A" w:rsidRDefault="00111A4E" w:rsidP="00111A4E">
      <w:pPr>
        <w:ind w:left="480"/>
        <w:rPr>
          <w:rFonts w:ascii="Times New Roman" w:hAnsi="Times New Roman"/>
          <w:i/>
          <w:sz w:val="24"/>
          <w:szCs w:val="24"/>
          <w:lang w:val="en-US" w:eastAsia="zh-TW"/>
        </w:rPr>
      </w:pPr>
      <w:r w:rsidRPr="00601E4A">
        <w:rPr>
          <w:rFonts w:ascii="Times New Roman" w:hAnsi="Times New Roman"/>
          <w:i/>
          <w:sz w:val="24"/>
          <w:szCs w:val="24"/>
          <w:lang w:val="en-US" w:eastAsia="zh-TW"/>
        </w:rPr>
        <w:t xml:space="preserve">I used to think that listening to the opinions of others can help me understand them better. But I gradually realized that this process can in fact help me understand what I </w:t>
      </w:r>
      <w:r>
        <w:rPr>
          <w:rFonts w:ascii="Times New Roman" w:hAnsi="Times New Roman"/>
          <w:i/>
          <w:sz w:val="24"/>
          <w:szCs w:val="24"/>
          <w:lang w:val="en-US" w:eastAsia="zh-TW"/>
        </w:rPr>
        <w:t>am</w:t>
      </w:r>
      <w:r w:rsidRPr="00601E4A">
        <w:rPr>
          <w:rFonts w:ascii="Times New Roman" w:hAnsi="Times New Roman"/>
          <w:i/>
          <w:sz w:val="24"/>
          <w:szCs w:val="24"/>
          <w:lang w:val="en-US" w:eastAsia="zh-TW"/>
        </w:rPr>
        <w:t xml:space="preserve">thinking. Regardless of whether other people </w:t>
      </w:r>
      <w:r>
        <w:rPr>
          <w:rFonts w:ascii="Times New Roman" w:hAnsi="Times New Roman"/>
          <w:i/>
          <w:sz w:val="24"/>
          <w:szCs w:val="24"/>
          <w:lang w:val="en-US" w:eastAsia="zh-TW"/>
        </w:rPr>
        <w:t>think</w:t>
      </w:r>
      <w:r w:rsidRPr="00601E4A">
        <w:rPr>
          <w:rFonts w:ascii="Times New Roman" w:hAnsi="Times New Roman"/>
          <w:i/>
          <w:sz w:val="24"/>
          <w:szCs w:val="24"/>
          <w:lang w:val="en-US" w:eastAsia="zh-TW"/>
        </w:rPr>
        <w:t>the same or differently, I can, from their sharing and explanation, come to know what it is I agree or disagree</w:t>
      </w:r>
      <w:r>
        <w:rPr>
          <w:rFonts w:ascii="Times New Roman" w:hAnsi="Times New Roman"/>
          <w:i/>
          <w:sz w:val="24"/>
          <w:szCs w:val="24"/>
          <w:lang w:val="en-US" w:eastAsia="zh-TW"/>
        </w:rPr>
        <w:t xml:space="preserve"> with</w:t>
      </w:r>
      <w:r w:rsidRPr="00601E4A">
        <w:rPr>
          <w:rFonts w:ascii="Times New Roman" w:hAnsi="Times New Roman"/>
          <w:i/>
          <w:sz w:val="24"/>
          <w:szCs w:val="24"/>
          <w:lang w:val="en-US" w:eastAsia="zh-TW"/>
        </w:rPr>
        <w:t>. Understanding others can help me see more clearly what I want.</w:t>
      </w:r>
      <w:r w:rsidRPr="00601E4A">
        <w:rPr>
          <w:rFonts w:ascii="Times New Roman" w:hAnsi="Times New Roman"/>
          <w:sz w:val="24"/>
          <w:szCs w:val="24"/>
          <w:lang w:val="en-US" w:eastAsia="zh-TW"/>
        </w:rPr>
        <w:t>(fn-s10)</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 xml:space="preserve">The community circle provides a space in which the self is inextricably connected to the other, where </w:t>
      </w:r>
      <w:r>
        <w:rPr>
          <w:rFonts w:ascii="Times New Roman" w:hAnsi="Times New Roman"/>
          <w:sz w:val="24"/>
          <w:szCs w:val="24"/>
          <w:lang w:val="en-US" w:eastAsia="zh-TW"/>
        </w:rPr>
        <w:t>interaction</w:t>
      </w:r>
      <w:r w:rsidRPr="00601E4A">
        <w:rPr>
          <w:rFonts w:ascii="Times New Roman" w:hAnsi="Times New Roman"/>
          <w:sz w:val="24"/>
          <w:szCs w:val="24"/>
          <w:lang w:val="en-US" w:eastAsia="zh-TW"/>
        </w:rPr>
        <w:t>of self-understanding and understanding of the other are mutually reinforcing.</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lastRenderedPageBreak/>
        <w:tab/>
        <w:t xml:space="preserve">The theme of self-understanding recurs throughout the students’ comments about speaking.“Today the biggest breakthrough for me is to express my thoughts. Perhaps noteveryone agrees. But </w:t>
      </w:r>
      <w:r w:rsidRPr="00601E4A">
        <w:rPr>
          <w:rFonts w:ascii="Times New Roman" w:hAnsi="Times New Roman"/>
          <w:i/>
          <w:sz w:val="24"/>
          <w:szCs w:val="24"/>
          <w:lang w:val="en-US" w:eastAsia="zh-TW"/>
        </w:rPr>
        <w:t>at least, I said what I wanted to say</w:t>
      </w:r>
      <w:r w:rsidRPr="00601E4A">
        <w:rPr>
          <w:rFonts w:ascii="Times New Roman" w:hAnsi="Times New Roman"/>
          <w:sz w:val="24"/>
          <w:szCs w:val="24"/>
          <w:lang w:val="en-US" w:eastAsia="zh-TW"/>
        </w:rPr>
        <w:t>” (ci-s24-2015/4/7). Th</w:t>
      </w:r>
      <w:r>
        <w:rPr>
          <w:rFonts w:ascii="Times New Roman" w:hAnsi="Times New Roman"/>
          <w:sz w:val="24"/>
          <w:szCs w:val="24"/>
          <w:lang w:val="en-US" w:eastAsia="zh-TW"/>
        </w:rPr>
        <w:t>is</w:t>
      </w:r>
      <w:r w:rsidRPr="00601E4A">
        <w:rPr>
          <w:rFonts w:ascii="Times New Roman" w:hAnsi="Times New Roman"/>
          <w:sz w:val="24"/>
          <w:szCs w:val="24"/>
          <w:lang w:val="en-US" w:eastAsia="zh-TW"/>
        </w:rPr>
        <w:t xml:space="preserve"> student</w:t>
      </w:r>
      <w:r>
        <w:rPr>
          <w:rFonts w:ascii="Times New Roman" w:hAnsi="Times New Roman"/>
          <w:sz w:val="24"/>
          <w:szCs w:val="24"/>
          <w:lang w:val="en-US" w:eastAsia="zh-TW"/>
        </w:rPr>
        <w:t>learned</w:t>
      </w:r>
      <w:r w:rsidRPr="00601E4A">
        <w:rPr>
          <w:rFonts w:ascii="Times New Roman" w:hAnsi="Times New Roman"/>
          <w:sz w:val="24"/>
          <w:szCs w:val="24"/>
          <w:lang w:val="en-US" w:eastAsia="zh-TW"/>
        </w:rPr>
        <w:t>to stand up for what she believed, rather than “hide behind the crowd”(fn-s16). Through speaking, one student came to understand something new about herself and her role in the community.</w:t>
      </w:r>
    </w:p>
    <w:p w:rsidR="00111A4E" w:rsidRPr="00601E4A" w:rsidRDefault="00111A4E" w:rsidP="00111A4E">
      <w:pPr>
        <w:ind w:left="480"/>
        <w:rPr>
          <w:rFonts w:ascii="Times New Roman" w:hAnsi="Times New Roman"/>
          <w:i/>
          <w:sz w:val="24"/>
          <w:szCs w:val="24"/>
          <w:lang w:val="en-US" w:eastAsia="zh-TW"/>
        </w:rPr>
      </w:pPr>
      <w:r w:rsidRPr="00601E4A">
        <w:rPr>
          <w:rFonts w:ascii="Times New Roman" w:hAnsi="Times New Roman"/>
          <w:i/>
          <w:sz w:val="24"/>
          <w:szCs w:val="24"/>
          <w:lang w:val="en-US" w:eastAsia="zh-TW"/>
        </w:rPr>
        <w:t xml:space="preserve">In the past, I didn’t think that I hadany position to say anything.As long as there is someone in the community who is really vocal, the community will move along. However, after experiencing a community of inquiry a few times, I realized that no matter who was speaking, as long as a person’s idea got voiced, it would have some kind of effect on the community. It may open up a completely new direction in </w:t>
      </w:r>
      <w:r>
        <w:rPr>
          <w:rFonts w:ascii="Times New Roman" w:hAnsi="Times New Roman"/>
          <w:i/>
          <w:sz w:val="24"/>
          <w:szCs w:val="24"/>
          <w:lang w:val="en-US" w:eastAsia="zh-TW"/>
        </w:rPr>
        <w:t xml:space="preserve">the </w:t>
      </w:r>
      <w:r w:rsidRPr="00601E4A">
        <w:rPr>
          <w:rFonts w:ascii="Times New Roman" w:hAnsi="Times New Roman"/>
          <w:i/>
          <w:sz w:val="24"/>
          <w:szCs w:val="24"/>
          <w:lang w:val="en-US" w:eastAsia="zh-TW"/>
        </w:rPr>
        <w:t>inquiry, or it may make the person</w:t>
      </w:r>
      <w:r>
        <w:rPr>
          <w:rFonts w:ascii="Times New Roman" w:hAnsi="Times New Roman"/>
          <w:i/>
          <w:sz w:val="24"/>
          <w:szCs w:val="24"/>
          <w:lang w:val="en-US" w:eastAsia="zh-TW"/>
        </w:rPr>
        <w:t>visible to</w:t>
      </w:r>
      <w:r w:rsidRPr="00601E4A">
        <w:rPr>
          <w:rFonts w:ascii="Times New Roman" w:hAnsi="Times New Roman"/>
          <w:i/>
          <w:sz w:val="24"/>
          <w:szCs w:val="24"/>
          <w:lang w:val="en-US" w:eastAsia="zh-TW"/>
        </w:rPr>
        <w:t xml:space="preserve"> the community. So even if what I want to say may not be correct, or may even be </w:t>
      </w:r>
      <w:r>
        <w:rPr>
          <w:rFonts w:ascii="Times New Roman" w:hAnsi="Times New Roman"/>
          <w:i/>
          <w:sz w:val="24"/>
          <w:szCs w:val="24"/>
          <w:lang w:val="en-US" w:eastAsia="zh-TW"/>
        </w:rPr>
        <w:t>refuted</w:t>
      </w:r>
      <w:r w:rsidRPr="00601E4A">
        <w:rPr>
          <w:rFonts w:ascii="Times New Roman" w:hAnsi="Times New Roman"/>
          <w:i/>
          <w:sz w:val="24"/>
          <w:szCs w:val="24"/>
          <w:lang w:val="en-US" w:eastAsia="zh-TW"/>
        </w:rPr>
        <w:t xml:space="preserve">, I should still try to express myself. Otherwise, I </w:t>
      </w:r>
      <w:r>
        <w:rPr>
          <w:rFonts w:ascii="Times New Roman" w:hAnsi="Times New Roman"/>
          <w:i/>
          <w:sz w:val="24"/>
          <w:szCs w:val="24"/>
          <w:lang w:val="en-US" w:eastAsia="zh-TW"/>
        </w:rPr>
        <w:t>might</w:t>
      </w:r>
      <w:r w:rsidRPr="00601E4A">
        <w:rPr>
          <w:rFonts w:ascii="Times New Roman" w:hAnsi="Times New Roman"/>
          <w:i/>
          <w:sz w:val="24"/>
          <w:szCs w:val="24"/>
          <w:lang w:val="en-US" w:eastAsia="zh-TW"/>
        </w:rPr>
        <w:t>gradually lose sight of who I am.</w:t>
      </w:r>
      <w:r w:rsidRPr="00601E4A">
        <w:rPr>
          <w:rFonts w:ascii="Times New Roman" w:hAnsi="Times New Roman"/>
          <w:sz w:val="24"/>
          <w:szCs w:val="24"/>
          <w:lang w:val="en-US" w:eastAsia="zh-TW"/>
        </w:rPr>
        <w:t>(fn-s19)</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 xml:space="preserve">These comments </w:t>
      </w:r>
      <w:r>
        <w:rPr>
          <w:rFonts w:ascii="Times New Roman" w:hAnsi="Times New Roman"/>
          <w:sz w:val="24"/>
          <w:szCs w:val="24"/>
          <w:lang w:val="en-US" w:eastAsia="zh-TW"/>
        </w:rPr>
        <w:t>demonstrate</w:t>
      </w:r>
      <w:r w:rsidRPr="00601E4A">
        <w:rPr>
          <w:rFonts w:ascii="Times New Roman" w:hAnsi="Times New Roman"/>
          <w:sz w:val="24"/>
          <w:szCs w:val="24"/>
          <w:lang w:val="en-US" w:eastAsia="zh-TW"/>
        </w:rPr>
        <w:t xml:space="preserve">the students’ need to be heard, to be seen, to relate to the other, and to connect with themselves. In my view, this need is not an egocentric desire to assert oneself at the expense of the other, but a genuine desire to “come into the world” (Biesta, 2014) and to </w:t>
      </w:r>
      <w:r w:rsidRPr="00601E4A">
        <w:rPr>
          <w:rFonts w:ascii="Times New Roman" w:hAnsi="Times New Roman"/>
          <w:i/>
          <w:sz w:val="24"/>
          <w:szCs w:val="24"/>
          <w:lang w:val="en-US" w:eastAsia="zh-TW"/>
        </w:rPr>
        <w:t>exist</w:t>
      </w:r>
      <w:r w:rsidRPr="00601E4A">
        <w:rPr>
          <w:rFonts w:ascii="Times New Roman" w:hAnsi="Times New Roman"/>
          <w:sz w:val="24"/>
          <w:szCs w:val="24"/>
          <w:lang w:val="en-US" w:eastAsia="zh-TW"/>
        </w:rPr>
        <w:t xml:space="preserve"> for who </w:t>
      </w:r>
      <w:r>
        <w:rPr>
          <w:rFonts w:ascii="Times New Roman" w:hAnsi="Times New Roman"/>
          <w:sz w:val="24"/>
          <w:szCs w:val="24"/>
          <w:lang w:val="en-US" w:eastAsia="zh-TW"/>
        </w:rPr>
        <w:t>one is</w:t>
      </w:r>
      <w:r w:rsidRPr="00601E4A">
        <w:rPr>
          <w:rFonts w:ascii="Times New Roman" w:hAnsi="Times New Roman"/>
          <w:sz w:val="24"/>
          <w:szCs w:val="24"/>
          <w:lang w:val="en-US" w:eastAsia="zh-TW"/>
        </w:rPr>
        <w:t>.</w:t>
      </w:r>
    </w:p>
    <w:p w:rsidR="00111A4E" w:rsidRPr="00601E4A" w:rsidRDefault="00111A4E" w:rsidP="00111A4E">
      <w:pPr>
        <w:rPr>
          <w:rFonts w:ascii="Times New Roman" w:hAnsi="Times New Roman"/>
          <w:b/>
          <w:i/>
          <w:sz w:val="24"/>
          <w:szCs w:val="24"/>
          <w:lang w:val="en-US" w:eastAsia="zh-TW"/>
        </w:rPr>
      </w:pPr>
    </w:p>
    <w:p w:rsidR="00111A4E" w:rsidRPr="00601E4A" w:rsidRDefault="00111A4E" w:rsidP="00111A4E">
      <w:pPr>
        <w:rPr>
          <w:rFonts w:ascii="Times New Roman" w:hAnsi="Times New Roman"/>
          <w:b/>
          <w:i/>
          <w:sz w:val="24"/>
          <w:szCs w:val="24"/>
          <w:lang w:val="en-US" w:eastAsia="zh-TW"/>
        </w:rPr>
      </w:pPr>
      <w:r w:rsidRPr="00601E4A">
        <w:rPr>
          <w:rFonts w:ascii="Times New Roman" w:hAnsi="Times New Roman"/>
          <w:b/>
          <w:i/>
          <w:sz w:val="24"/>
          <w:szCs w:val="24"/>
          <w:lang w:val="en-US" w:eastAsia="zh-TW"/>
        </w:rPr>
        <w:t>Embracing the Power of GenuineQuestions</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b/>
          <w:i/>
          <w:sz w:val="24"/>
          <w:szCs w:val="24"/>
          <w:lang w:val="en-US" w:eastAsia="zh-TW"/>
        </w:rPr>
        <w:tab/>
      </w:r>
      <w:r w:rsidRPr="00601E4A">
        <w:rPr>
          <w:rFonts w:ascii="Times New Roman" w:hAnsi="Times New Roman"/>
          <w:sz w:val="24"/>
          <w:szCs w:val="24"/>
          <w:lang w:val="en-US" w:eastAsia="zh-TW"/>
        </w:rPr>
        <w:t xml:space="preserve">One of the pedagogical emphases in p4cH is to have every studentask her own questions and have the community vote on the questions. The purpose is to nurture a sense of wonder and to create a sense of connectedness in the community. In this process, students will also be more likely to ask genuine questions that truly puzzle them and hence </w:t>
      </w:r>
      <w:r>
        <w:rPr>
          <w:rFonts w:ascii="Times New Roman" w:hAnsi="Times New Roman"/>
          <w:sz w:val="24"/>
          <w:szCs w:val="24"/>
          <w:lang w:val="en-US" w:eastAsia="zh-TW"/>
        </w:rPr>
        <w:t xml:space="preserve">be </w:t>
      </w:r>
      <w:r w:rsidRPr="00601E4A">
        <w:rPr>
          <w:rFonts w:ascii="Times New Roman" w:hAnsi="Times New Roman"/>
          <w:sz w:val="24"/>
          <w:szCs w:val="24"/>
          <w:lang w:val="en-US" w:eastAsia="zh-TW"/>
        </w:rPr>
        <w:t>more likely to feel the impact of inquiry on their lives. What is a “genuine” question? Why it is important for philosophical inquiry to engag</w:t>
      </w:r>
      <w:r>
        <w:rPr>
          <w:rFonts w:ascii="Times New Roman" w:hAnsi="Times New Roman"/>
          <w:sz w:val="24"/>
          <w:szCs w:val="24"/>
          <w:lang w:val="en-US" w:eastAsia="zh-TW"/>
        </w:rPr>
        <w:t>e</w:t>
      </w:r>
      <w:r w:rsidRPr="00601E4A">
        <w:rPr>
          <w:rFonts w:ascii="Times New Roman" w:hAnsi="Times New Roman"/>
          <w:sz w:val="24"/>
          <w:szCs w:val="24"/>
          <w:lang w:val="en-US" w:eastAsia="zh-TW"/>
        </w:rPr>
        <w:t>students with their genuine questions?</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In teaching, we all want students to ask questions. We assume that being able to ask questions indicates some progress in learning, particularly when students ask thoughtful, inviting questionsgermane to </w:t>
      </w:r>
      <w:r>
        <w:rPr>
          <w:rFonts w:ascii="Times New Roman" w:hAnsi="Times New Roman"/>
          <w:sz w:val="24"/>
          <w:szCs w:val="24"/>
          <w:lang w:val="en-US" w:eastAsia="zh-TW"/>
        </w:rPr>
        <w:t xml:space="preserve">the </w:t>
      </w:r>
      <w:r w:rsidRPr="00601E4A">
        <w:rPr>
          <w:rFonts w:ascii="Times New Roman" w:hAnsi="Times New Roman"/>
          <w:sz w:val="24"/>
          <w:szCs w:val="24"/>
          <w:lang w:val="en-US" w:eastAsia="zh-TW"/>
        </w:rPr>
        <w:t>course content. But is there a gap between the good questions teachers love</w:t>
      </w:r>
      <w:r>
        <w:rPr>
          <w:rFonts w:ascii="Times New Roman" w:hAnsi="Times New Roman"/>
          <w:sz w:val="24"/>
          <w:szCs w:val="24"/>
          <w:lang w:val="en-US" w:eastAsia="zh-TW"/>
        </w:rPr>
        <w:t xml:space="preserve"> to hear</w:t>
      </w:r>
      <w:r w:rsidRPr="00601E4A">
        <w:rPr>
          <w:rFonts w:ascii="Times New Roman" w:hAnsi="Times New Roman"/>
          <w:sz w:val="24"/>
          <w:szCs w:val="24"/>
          <w:lang w:val="en-US" w:eastAsia="zh-TW"/>
        </w:rPr>
        <w:t xml:space="preserve"> and the genuine questions students have? What is a genuine question? In </w:t>
      </w:r>
      <w:r w:rsidRPr="00601E4A">
        <w:rPr>
          <w:rFonts w:ascii="Times New Roman" w:hAnsi="Times New Roman"/>
          <w:i/>
          <w:sz w:val="24"/>
          <w:szCs w:val="24"/>
          <w:lang w:val="en-US" w:eastAsia="zh-TW"/>
        </w:rPr>
        <w:t>Democracy and Education,</w:t>
      </w:r>
      <w:r w:rsidRPr="00601E4A">
        <w:rPr>
          <w:rFonts w:ascii="Times New Roman" w:hAnsi="Times New Roman"/>
          <w:sz w:val="24"/>
          <w:szCs w:val="24"/>
          <w:lang w:val="en-US" w:eastAsia="zh-TW"/>
        </w:rPr>
        <w:t xml:space="preserve"> Dewey (1916/1980) prioritizes a “genuine” problem over a “simulated or mock” problem and offers two sets ofcriteria to judge the difference.</w:t>
      </w:r>
    </w:p>
    <w:p w:rsidR="00111A4E" w:rsidRPr="00601E4A" w:rsidRDefault="00111A4E" w:rsidP="00111A4E">
      <w:pPr>
        <w:ind w:left="480"/>
        <w:rPr>
          <w:rFonts w:ascii="Times New Roman" w:hAnsi="Times New Roman"/>
          <w:sz w:val="24"/>
          <w:szCs w:val="24"/>
          <w:lang w:val="en-US" w:eastAsia="zh-TW"/>
        </w:rPr>
      </w:pPr>
      <w:r w:rsidRPr="00601E4A">
        <w:rPr>
          <w:rFonts w:ascii="Times New Roman" w:hAnsi="Times New Roman"/>
          <w:sz w:val="24"/>
          <w:szCs w:val="24"/>
          <w:lang w:val="en-US"/>
        </w:rPr>
        <w:t>(</w:t>
      </w:r>
      <w:r w:rsidRPr="00601E4A">
        <w:rPr>
          <w:rFonts w:ascii="Times New Roman" w:hAnsi="Times New Roman"/>
          <w:i/>
          <w:iCs/>
          <w:sz w:val="24"/>
          <w:szCs w:val="24"/>
          <w:lang w:val="en-US" w:eastAsia="zh-TW"/>
        </w:rPr>
        <w:t>a</w:t>
      </w:r>
      <w:r w:rsidRPr="00601E4A">
        <w:rPr>
          <w:rFonts w:ascii="Times New Roman" w:hAnsi="Times New Roman"/>
          <w:sz w:val="24"/>
          <w:szCs w:val="24"/>
          <w:lang w:val="en-US"/>
        </w:rPr>
        <w:t xml:space="preserve">) Is there anything </w:t>
      </w:r>
      <w:r w:rsidRPr="00601E4A">
        <w:rPr>
          <w:rFonts w:ascii="Times New Roman" w:hAnsi="Times New Roman"/>
          <w:i/>
          <w:iCs/>
          <w:sz w:val="24"/>
          <w:szCs w:val="24"/>
          <w:lang w:val="en-US"/>
        </w:rPr>
        <w:t>but</w:t>
      </w:r>
      <w:r w:rsidRPr="00601E4A">
        <w:rPr>
          <w:rFonts w:ascii="Times New Roman" w:hAnsi="Times New Roman"/>
          <w:sz w:val="24"/>
          <w:szCs w:val="24"/>
          <w:lang w:val="en-US"/>
        </w:rPr>
        <w:t xml:space="preserve"> a</w:t>
      </w:r>
      <w:r w:rsidRPr="00601E4A">
        <w:rPr>
          <w:rFonts w:ascii="Times New Roman" w:hAnsi="Times New Roman"/>
          <w:sz w:val="24"/>
          <w:szCs w:val="24"/>
          <w:lang w:val="en-US" w:eastAsia="zh-TW"/>
        </w:rPr>
        <w:t xml:space="preserve"> problem</w:t>
      </w:r>
      <w:r w:rsidRPr="00601E4A">
        <w:rPr>
          <w:rFonts w:ascii="Times New Roman" w:hAnsi="Times New Roman"/>
          <w:sz w:val="24"/>
          <w:szCs w:val="24"/>
          <w:lang w:val="en-US"/>
        </w:rPr>
        <w:t>? Does the question naturally suggest itself within somesituation of personal experience? Or is it an aloof thing, aproblem only for the purposes of conveying instruction insome school topic? Is it the sort of trying that would arouseobservation and engage experimentation outside of school?(</w:t>
      </w:r>
      <w:r w:rsidRPr="00601E4A">
        <w:rPr>
          <w:rFonts w:ascii="Times New Roman" w:hAnsi="Times New Roman"/>
          <w:i/>
          <w:iCs/>
          <w:sz w:val="24"/>
          <w:szCs w:val="24"/>
          <w:lang w:val="en-US"/>
        </w:rPr>
        <w:t>b</w:t>
      </w:r>
      <w:r w:rsidRPr="00601E4A">
        <w:rPr>
          <w:rFonts w:ascii="Times New Roman" w:hAnsi="Times New Roman"/>
          <w:sz w:val="24"/>
          <w:szCs w:val="24"/>
          <w:lang w:val="en-US"/>
        </w:rPr>
        <w:t>) Is it the pupil's own problem, or is it the teacher's or</w:t>
      </w:r>
      <w:r w:rsidRPr="00601E4A">
        <w:rPr>
          <w:rFonts w:ascii="Times New Roman" w:hAnsi="Times New Roman"/>
          <w:sz w:val="24"/>
          <w:szCs w:val="24"/>
          <w:lang w:val="en-US" w:eastAsia="zh-TW"/>
        </w:rPr>
        <w:t xml:space="preserve"> textbook’s</w:t>
      </w:r>
      <w:r w:rsidRPr="00601E4A">
        <w:rPr>
          <w:rFonts w:ascii="Times New Roman" w:hAnsi="Times New Roman"/>
          <w:sz w:val="24"/>
          <w:szCs w:val="24"/>
          <w:lang w:val="en-US"/>
        </w:rPr>
        <w:t xml:space="preserve"> problem, made a problem for the pupil only becausehe cannot get the required mark or be promoted or win theteacher's approval, unless he deals with it?Is the experience a personal thing of such a natureas inherently to </w:t>
      </w:r>
      <w:r w:rsidRPr="00601E4A">
        <w:rPr>
          <w:rFonts w:ascii="Times New Roman" w:hAnsi="Times New Roman"/>
          <w:sz w:val="24"/>
          <w:szCs w:val="24"/>
          <w:lang w:val="en-US"/>
        </w:rPr>
        <w:lastRenderedPageBreak/>
        <w:t xml:space="preserve">stimulate and direct observation of the </w:t>
      </w:r>
      <w:r w:rsidRPr="00601E4A">
        <w:rPr>
          <w:rFonts w:ascii="Times New Roman" w:hAnsi="Times New Roman"/>
          <w:sz w:val="24"/>
          <w:szCs w:val="24"/>
          <w:lang w:val="en-US" w:eastAsia="zh-TW"/>
        </w:rPr>
        <w:t xml:space="preserve">connections </w:t>
      </w:r>
      <w:r w:rsidRPr="00601E4A">
        <w:rPr>
          <w:rFonts w:ascii="Times New Roman" w:hAnsi="Times New Roman"/>
          <w:sz w:val="24"/>
          <w:szCs w:val="24"/>
          <w:lang w:val="en-US"/>
        </w:rPr>
        <w:t>involved, and to lead to inference and its testing?Or is it imposed from without, and is the pupil's problemsimply to meet the external requirement?</w:t>
      </w:r>
      <w:r w:rsidRPr="00601E4A">
        <w:rPr>
          <w:rFonts w:ascii="Times New Roman" w:hAnsi="Times New Roman"/>
          <w:sz w:val="24"/>
          <w:szCs w:val="24"/>
          <w:lang w:val="en-US" w:eastAsia="zh-TW"/>
        </w:rPr>
        <w:t>(p. 162)</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The first criterion emphasizes the connection of the question to personal experience and the secondcriterion suggests that the question come from the student as a human person</w:t>
      </w:r>
      <w:r w:rsidRPr="00601E4A">
        <w:rPr>
          <w:rFonts w:ascii="Times New Roman" w:hAnsi="Times New Roman"/>
          <w:i/>
          <w:sz w:val="24"/>
          <w:szCs w:val="24"/>
          <w:lang w:val="en-US" w:eastAsia="zh-TW"/>
        </w:rPr>
        <w:t>per se</w:t>
      </w:r>
      <w:r w:rsidRPr="00601E4A">
        <w:rPr>
          <w:rFonts w:ascii="Times New Roman" w:hAnsi="Times New Roman"/>
          <w:sz w:val="24"/>
          <w:szCs w:val="24"/>
          <w:lang w:val="en-US" w:eastAsia="zh-TW"/>
        </w:rPr>
        <w:t xml:space="preserve">, rather than as a role.A genuine question also has to do with the need of an </w:t>
      </w:r>
      <w:r w:rsidRPr="00601E4A">
        <w:rPr>
          <w:rFonts w:ascii="Times New Roman" w:hAnsi="Times New Roman"/>
          <w:b/>
          <w:sz w:val="24"/>
          <w:szCs w:val="24"/>
          <w:lang w:val="en-US" w:eastAsia="zh-TW"/>
        </w:rPr>
        <w:t>embodied</w:t>
      </w:r>
      <w:r w:rsidRPr="00601E4A">
        <w:rPr>
          <w:rFonts w:ascii="Times New Roman" w:hAnsi="Times New Roman"/>
          <w:sz w:val="24"/>
          <w:szCs w:val="24"/>
          <w:lang w:val="en-US" w:eastAsia="zh-TW"/>
        </w:rPr>
        <w:t xml:space="preserve"> human being (not an abstract mind) to make sense of her concrete, living world, and to navigate her way around.</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In our community of inquiry, when we open up </w:t>
      </w:r>
      <w:r>
        <w:rPr>
          <w:rFonts w:ascii="Times New Roman" w:hAnsi="Times New Roman"/>
          <w:sz w:val="24"/>
          <w:szCs w:val="24"/>
          <w:lang w:val="en-US" w:eastAsia="zh-TW"/>
        </w:rPr>
        <w:t>a</w:t>
      </w:r>
      <w:r w:rsidRPr="00601E4A">
        <w:rPr>
          <w:rFonts w:ascii="Times New Roman" w:hAnsi="Times New Roman"/>
          <w:sz w:val="24"/>
          <w:szCs w:val="24"/>
          <w:lang w:val="en-US" w:eastAsia="zh-TW"/>
        </w:rPr>
        <w:t>space for students to ask their own questions, we are, in a sense, engaging them to ask questions arising from their contacts with real people and events in the experiential world. We allow our students to turn away from the motionless, eventless, “objective” world of cold textbook facts, andtake a deep,long look at the world of their everyday lives—where they are bound to confrontitscomplexities, multiplicities</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and perplexities, and where they would encountergenuine questions “coming” naturally to them. When genuine questions do arise in inquiry, they surprise, they resonate, and they appeal to everyone. </w:t>
      </w:r>
    </w:p>
    <w:p w:rsidR="00111A4E" w:rsidRPr="00601E4A" w:rsidRDefault="00111A4E" w:rsidP="00111A4E">
      <w:pPr>
        <w:ind w:firstLineChars="200"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Let me give two memorable examples from my first “p4cH experiment” in Taiwan. It was </w:t>
      </w:r>
      <w:r>
        <w:rPr>
          <w:rFonts w:ascii="Times New Roman" w:hAnsi="Times New Roman"/>
          <w:sz w:val="24"/>
          <w:szCs w:val="24"/>
          <w:lang w:val="en-US" w:eastAsia="zh-TW"/>
        </w:rPr>
        <w:t>the</w:t>
      </w:r>
      <w:r w:rsidRPr="00601E4A">
        <w:rPr>
          <w:rFonts w:ascii="Times New Roman" w:hAnsi="Times New Roman"/>
          <w:sz w:val="24"/>
          <w:szCs w:val="24"/>
          <w:lang w:val="en-US" w:eastAsia="zh-TW"/>
        </w:rPr>
        <w:t xml:space="preserve"> first class </w:t>
      </w:r>
      <w:r>
        <w:rPr>
          <w:rFonts w:ascii="Times New Roman" w:hAnsi="Times New Roman"/>
          <w:sz w:val="24"/>
          <w:szCs w:val="24"/>
          <w:lang w:val="en-US" w:eastAsia="zh-TW"/>
        </w:rPr>
        <w:t>of</w:t>
      </w:r>
      <w:r w:rsidRPr="00601E4A">
        <w:rPr>
          <w:rFonts w:ascii="Times New Roman" w:hAnsi="Times New Roman"/>
          <w:sz w:val="24"/>
          <w:szCs w:val="24"/>
          <w:lang w:val="en-US" w:eastAsia="zh-TW"/>
        </w:rPr>
        <w:t xml:space="preserve"> an introductory course on </w:t>
      </w:r>
      <w:r>
        <w:rPr>
          <w:rFonts w:ascii="Times New Roman" w:hAnsi="Times New Roman"/>
          <w:sz w:val="24"/>
          <w:szCs w:val="24"/>
          <w:lang w:val="en-US" w:eastAsia="zh-TW"/>
        </w:rPr>
        <w:t xml:space="preserve">the </w:t>
      </w:r>
      <w:r w:rsidRPr="00601E4A">
        <w:rPr>
          <w:rFonts w:ascii="Times New Roman" w:hAnsi="Times New Roman"/>
          <w:sz w:val="24"/>
          <w:szCs w:val="24"/>
          <w:lang w:val="en-US" w:eastAsia="zh-TW"/>
        </w:rPr>
        <w:t xml:space="preserve">philosophy of education.I asked everyone to ask a questionbroadly related to their K-12 schooling experience ortheir university education. One of the questions was, "Does university teaching have no problems?" This seemed like a question coming from someone who had long been troubled and had finallygot the chance to voice her deepest quandary in her </w:t>
      </w:r>
      <w:r>
        <w:rPr>
          <w:rFonts w:ascii="Times New Roman" w:hAnsi="Times New Roman"/>
          <w:sz w:val="24"/>
          <w:szCs w:val="24"/>
          <w:lang w:val="en-US" w:eastAsia="zh-TW"/>
        </w:rPr>
        <w:t>endeavor</w:t>
      </w:r>
      <w:r w:rsidRPr="00601E4A">
        <w:rPr>
          <w:rFonts w:ascii="Times New Roman" w:hAnsi="Times New Roman"/>
          <w:sz w:val="24"/>
          <w:szCs w:val="24"/>
          <w:lang w:val="en-US" w:eastAsia="zh-TW"/>
        </w:rPr>
        <w:t xml:space="preserve">to become a good teacher. </w:t>
      </w:r>
      <w:r>
        <w:rPr>
          <w:rFonts w:ascii="Times New Roman" w:hAnsi="Times New Roman"/>
          <w:sz w:val="24"/>
          <w:szCs w:val="24"/>
          <w:lang w:val="en-US" w:eastAsia="zh-TW"/>
        </w:rPr>
        <w:t>The other s</w:t>
      </w:r>
      <w:r w:rsidRPr="00601E4A">
        <w:rPr>
          <w:rFonts w:ascii="Times New Roman" w:hAnsi="Times New Roman"/>
          <w:sz w:val="24"/>
          <w:szCs w:val="24"/>
          <w:lang w:val="en-US" w:eastAsia="zh-TW"/>
        </w:rPr>
        <w:t xml:space="preserve">tudents resonated with this controversial and heart-felt question, and it indeedgot the </w:t>
      </w:r>
      <w:r>
        <w:rPr>
          <w:rFonts w:ascii="Times New Roman" w:hAnsi="Times New Roman"/>
          <w:sz w:val="24"/>
          <w:szCs w:val="24"/>
          <w:lang w:val="en-US" w:eastAsia="zh-TW"/>
        </w:rPr>
        <w:t>most</w:t>
      </w:r>
      <w:r w:rsidRPr="00601E4A">
        <w:rPr>
          <w:rFonts w:ascii="Times New Roman" w:hAnsi="Times New Roman"/>
          <w:sz w:val="24"/>
          <w:szCs w:val="24"/>
          <w:lang w:val="en-US" w:eastAsia="zh-TW"/>
        </w:rPr>
        <w:t xml:space="preserve"> vote</w:t>
      </w:r>
      <w:r>
        <w:rPr>
          <w:rFonts w:ascii="Times New Roman" w:hAnsi="Times New Roman"/>
          <w:sz w:val="24"/>
          <w:szCs w:val="24"/>
          <w:lang w:val="en-US" w:eastAsia="zh-TW"/>
        </w:rPr>
        <w:t>s</w:t>
      </w:r>
      <w:r w:rsidRPr="00601E4A">
        <w:rPr>
          <w:rFonts w:ascii="Times New Roman" w:hAnsi="Times New Roman"/>
          <w:sz w:val="24"/>
          <w:szCs w:val="24"/>
          <w:lang w:val="en-US" w:eastAsia="zh-TW"/>
        </w:rPr>
        <w:t>.</w:t>
      </w:r>
      <w:r>
        <w:rPr>
          <w:rFonts w:ascii="Times New Roman" w:hAnsi="Times New Roman"/>
          <w:sz w:val="24"/>
          <w:szCs w:val="24"/>
          <w:lang w:val="en-US" w:eastAsia="zh-TW"/>
        </w:rPr>
        <w:t>Remarkably,</w:t>
      </w:r>
      <w:r w:rsidRPr="00601E4A">
        <w:rPr>
          <w:rFonts w:ascii="Times New Roman" w:hAnsi="Times New Roman"/>
          <w:sz w:val="24"/>
          <w:szCs w:val="24"/>
          <w:lang w:val="en-US" w:eastAsia="zh-TW"/>
        </w:rPr>
        <w:t xml:space="preserve"> the students were not complaining about</w:t>
      </w:r>
      <w:r>
        <w:rPr>
          <w:rFonts w:ascii="Times New Roman" w:hAnsi="Times New Roman"/>
          <w:sz w:val="24"/>
          <w:szCs w:val="24"/>
          <w:lang w:val="en-US" w:eastAsia="zh-TW"/>
        </w:rPr>
        <w:t xml:space="preserve"> the</w:t>
      </w:r>
      <w:r w:rsidRPr="00601E4A">
        <w:rPr>
          <w:rFonts w:ascii="Times New Roman" w:hAnsi="Times New Roman"/>
          <w:sz w:val="24"/>
          <w:szCs w:val="24"/>
          <w:lang w:val="en-US" w:eastAsia="zh-TW"/>
        </w:rPr>
        <w:t>bad teachers they had</w:t>
      </w:r>
      <w:r>
        <w:rPr>
          <w:rFonts w:ascii="Times New Roman" w:hAnsi="Times New Roman"/>
          <w:sz w:val="24"/>
          <w:szCs w:val="24"/>
          <w:lang w:val="en-US" w:eastAsia="zh-TW"/>
        </w:rPr>
        <w:t xml:space="preserve"> had</w:t>
      </w:r>
      <w:r w:rsidRPr="00601E4A">
        <w:rPr>
          <w:rFonts w:ascii="Times New Roman" w:hAnsi="Times New Roman"/>
          <w:sz w:val="24"/>
          <w:szCs w:val="24"/>
          <w:lang w:val="en-US" w:eastAsia="zh-TW"/>
        </w:rPr>
        <w:t>; they were sincerely thinking together about what was lacking in their university classroom experience</w:t>
      </w:r>
      <w:r>
        <w:rPr>
          <w:rFonts w:ascii="Times New Roman" w:hAnsi="Times New Roman"/>
          <w:sz w:val="24"/>
          <w:szCs w:val="24"/>
          <w:lang w:val="en-US" w:eastAsia="zh-TW"/>
        </w:rPr>
        <w:t xml:space="preserve">, </w:t>
      </w:r>
      <w:r w:rsidRPr="00601E4A">
        <w:rPr>
          <w:rFonts w:ascii="Times New Roman" w:hAnsi="Times New Roman"/>
          <w:sz w:val="24"/>
          <w:szCs w:val="24"/>
          <w:lang w:val="en-US" w:eastAsia="zh-TW"/>
        </w:rPr>
        <w:t>whether class evaluation</w:t>
      </w:r>
      <w:r>
        <w:rPr>
          <w:rFonts w:ascii="Times New Roman" w:hAnsi="Times New Roman"/>
          <w:sz w:val="24"/>
          <w:szCs w:val="24"/>
          <w:lang w:val="en-US" w:eastAsia="zh-TW"/>
        </w:rPr>
        <w:t xml:space="preserve">s were </w:t>
      </w:r>
      <w:r w:rsidRPr="00601E4A">
        <w:rPr>
          <w:rFonts w:ascii="Times New Roman" w:hAnsi="Times New Roman"/>
          <w:sz w:val="24"/>
          <w:szCs w:val="24"/>
          <w:lang w:val="en-US" w:eastAsia="zh-TW"/>
        </w:rPr>
        <w:t>at all helpful in improving university teaching</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and what was good teaching anyway.</w:t>
      </w:r>
    </w:p>
    <w:p w:rsidR="00111A4E" w:rsidRPr="00601E4A" w:rsidRDefault="00111A4E" w:rsidP="00111A4E">
      <w:pPr>
        <w:ind w:firstLineChars="200"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As I look back, I realize </w:t>
      </w:r>
      <w:r>
        <w:rPr>
          <w:rFonts w:ascii="Times New Roman" w:hAnsi="Times New Roman"/>
          <w:sz w:val="24"/>
          <w:szCs w:val="24"/>
          <w:lang w:val="en-US" w:eastAsia="zh-TW"/>
        </w:rPr>
        <w:t>the great significance of</w:t>
      </w:r>
      <w:r w:rsidRPr="00601E4A">
        <w:rPr>
          <w:rFonts w:ascii="Times New Roman" w:hAnsi="Times New Roman"/>
          <w:sz w:val="24"/>
          <w:szCs w:val="24"/>
          <w:lang w:val="en-US" w:eastAsia="zh-TW"/>
        </w:rPr>
        <w:t xml:space="preserve">this firstday </w:t>
      </w:r>
      <w:r>
        <w:rPr>
          <w:rFonts w:ascii="Times New Roman" w:hAnsi="Times New Roman"/>
          <w:sz w:val="24"/>
          <w:szCs w:val="24"/>
          <w:lang w:val="en-US" w:eastAsia="zh-TW"/>
        </w:rPr>
        <w:t xml:space="preserve">of </w:t>
      </w:r>
      <w:r w:rsidRPr="00601E4A">
        <w:rPr>
          <w:rFonts w:ascii="Times New Roman" w:hAnsi="Times New Roman"/>
          <w:sz w:val="24"/>
          <w:szCs w:val="24"/>
          <w:lang w:val="en-US" w:eastAsia="zh-TW"/>
        </w:rPr>
        <w:t xml:space="preserve">class. In fact, it was </w:t>
      </w:r>
      <w:r>
        <w:rPr>
          <w:rFonts w:ascii="Times New Roman" w:hAnsi="Times New Roman"/>
          <w:sz w:val="24"/>
          <w:szCs w:val="24"/>
          <w:lang w:val="en-US" w:eastAsia="zh-TW"/>
        </w:rPr>
        <w:t xml:space="preserve">a </w:t>
      </w:r>
      <w:r w:rsidRPr="00601E4A">
        <w:rPr>
          <w:rFonts w:ascii="Times New Roman" w:hAnsi="Times New Roman"/>
          <w:sz w:val="24"/>
          <w:szCs w:val="24"/>
          <w:lang w:val="en-US" w:eastAsia="zh-TW"/>
        </w:rPr>
        <w:t xml:space="preserve">monumental opening up </w:t>
      </w:r>
      <w:r>
        <w:rPr>
          <w:rFonts w:ascii="Times New Roman" w:hAnsi="Times New Roman"/>
          <w:sz w:val="24"/>
          <w:szCs w:val="24"/>
          <w:lang w:val="en-US" w:eastAsia="zh-TW"/>
        </w:rPr>
        <w:t xml:space="preserve">of </w:t>
      </w:r>
      <w:r w:rsidRPr="00601E4A">
        <w:rPr>
          <w:rFonts w:ascii="Times New Roman" w:hAnsi="Times New Roman"/>
          <w:sz w:val="24"/>
          <w:szCs w:val="24"/>
          <w:lang w:val="en-US" w:eastAsia="zh-TW"/>
        </w:rPr>
        <w:t xml:space="preserve">a space of trust in the community: as facilitator, I trusted that </w:t>
      </w:r>
      <w:r>
        <w:rPr>
          <w:rFonts w:ascii="Times New Roman" w:hAnsi="Times New Roman"/>
          <w:sz w:val="24"/>
          <w:szCs w:val="24"/>
          <w:lang w:val="en-US" w:eastAsia="zh-TW"/>
        </w:rPr>
        <w:t xml:space="preserve">the </w:t>
      </w:r>
      <w:r w:rsidRPr="00601E4A">
        <w:rPr>
          <w:rFonts w:ascii="Times New Roman" w:hAnsi="Times New Roman"/>
          <w:sz w:val="24"/>
          <w:szCs w:val="24"/>
          <w:lang w:val="en-US" w:eastAsia="zh-TW"/>
        </w:rPr>
        <w:t xml:space="preserve">students would discuss such controversial questions in a thoughtful way; </w:t>
      </w:r>
      <w:r>
        <w:rPr>
          <w:rFonts w:ascii="Times New Roman" w:hAnsi="Times New Roman"/>
          <w:sz w:val="24"/>
          <w:szCs w:val="24"/>
          <w:lang w:val="en-US" w:eastAsia="zh-TW"/>
        </w:rPr>
        <w:t xml:space="preserve">and for their part </w:t>
      </w:r>
      <w:r w:rsidRPr="00601E4A">
        <w:rPr>
          <w:rFonts w:ascii="Times New Roman" w:hAnsi="Times New Roman"/>
          <w:sz w:val="24"/>
          <w:szCs w:val="24"/>
          <w:lang w:val="en-US" w:eastAsia="zh-TW"/>
        </w:rPr>
        <w:t xml:space="preserve">the students trusted that I would respect their thoughts and feelings.Once trust was established, our community was ready to </w:t>
      </w:r>
      <w:r>
        <w:rPr>
          <w:rFonts w:ascii="Times New Roman" w:hAnsi="Times New Roman"/>
          <w:sz w:val="24"/>
          <w:szCs w:val="24"/>
          <w:lang w:val="en-US" w:eastAsia="zh-TW"/>
        </w:rPr>
        <w:t>grapple with</w:t>
      </w:r>
      <w:r w:rsidRPr="00601E4A">
        <w:rPr>
          <w:rFonts w:ascii="Times New Roman" w:hAnsi="Times New Roman"/>
          <w:sz w:val="24"/>
          <w:szCs w:val="24"/>
          <w:lang w:val="en-US" w:eastAsia="zh-TW"/>
        </w:rPr>
        <w:t xml:space="preserve">genuine questions from the students. For example, whenthe assigned reading was about the purposes of philosophy—pursuing truth and establishing values—our community chose to discuss the question:“Ifone could live happily with a lie, is pursuing the truth important?” Interestingly, the traditional epistemological problemsof what is trueand how we can know and verify </w:t>
      </w:r>
      <w:r>
        <w:rPr>
          <w:rFonts w:ascii="Times New Roman" w:hAnsi="Times New Roman"/>
          <w:sz w:val="24"/>
          <w:szCs w:val="24"/>
          <w:lang w:val="en-US" w:eastAsia="zh-TW"/>
        </w:rPr>
        <w:t>what is true took on</w:t>
      </w:r>
      <w:r w:rsidRPr="00601E4A">
        <w:rPr>
          <w:rFonts w:ascii="Times New Roman" w:hAnsi="Times New Roman"/>
          <w:sz w:val="24"/>
          <w:szCs w:val="24"/>
          <w:lang w:val="en-US" w:eastAsia="zh-TW"/>
        </w:rPr>
        <w:t xml:space="preserve"> a new rendering in the students’ questioning. They werepuzzled by the value of truth in relation to real human life. For me, these genuine questions are invitations to enter into unchartered territor</w:t>
      </w:r>
      <w:r>
        <w:rPr>
          <w:rFonts w:ascii="Times New Roman" w:hAnsi="Times New Roman"/>
          <w:sz w:val="24"/>
          <w:szCs w:val="24"/>
          <w:lang w:val="en-US" w:eastAsia="zh-TW"/>
        </w:rPr>
        <w:t>y</w:t>
      </w:r>
      <w:r w:rsidRPr="00601E4A">
        <w:rPr>
          <w:rFonts w:ascii="Times New Roman" w:hAnsi="Times New Roman"/>
          <w:sz w:val="24"/>
          <w:szCs w:val="24"/>
          <w:lang w:val="en-US" w:eastAsia="zh-TW"/>
        </w:rPr>
        <w:t xml:space="preserve"> where our own assumptions are held in abeyance—so as to look at the world anew.</w:t>
      </w:r>
    </w:p>
    <w:p w:rsidR="00111A4E" w:rsidRPr="00601E4A" w:rsidRDefault="00111A4E" w:rsidP="00111A4E">
      <w:pPr>
        <w:ind w:firstLineChars="200" w:firstLine="480"/>
        <w:rPr>
          <w:rFonts w:ascii="Times New Roman" w:hAnsi="Times New Roman"/>
          <w:sz w:val="24"/>
          <w:szCs w:val="24"/>
          <w:lang w:val="en-US" w:eastAsia="zh-TW"/>
        </w:rPr>
      </w:pPr>
      <w:r w:rsidRPr="00601E4A">
        <w:rPr>
          <w:rFonts w:ascii="Times New Roman" w:hAnsi="Times New Roman"/>
          <w:sz w:val="24"/>
          <w:szCs w:val="24"/>
          <w:lang w:val="en-US" w:eastAsia="zh-TW"/>
        </w:rPr>
        <w:lastRenderedPageBreak/>
        <w:t>Genuine questions coming from the students resonate with the communityand spur high interest in inquiry. This is also what happened</w:t>
      </w:r>
      <w:r>
        <w:rPr>
          <w:rFonts w:ascii="Times New Roman" w:hAnsi="Times New Roman"/>
          <w:sz w:val="24"/>
          <w:szCs w:val="24"/>
          <w:lang w:val="en-US" w:eastAsia="zh-TW"/>
        </w:rPr>
        <w:t>in the class described in this paper</w:t>
      </w:r>
      <w:r w:rsidRPr="00601E4A">
        <w:rPr>
          <w:rFonts w:ascii="Times New Roman" w:hAnsi="Times New Roman"/>
          <w:sz w:val="24"/>
          <w:szCs w:val="24"/>
          <w:lang w:val="en-US" w:eastAsia="zh-TW"/>
        </w:rPr>
        <w:t>.We inquired about“whether it was the purpose of education to fill an existing gap or to cultivate unknown potentialities,”</w:t>
      </w:r>
      <w:r>
        <w:rPr>
          <w:rFonts w:ascii="Times New Roman" w:hAnsi="Times New Roman"/>
          <w:sz w:val="24"/>
          <w:szCs w:val="24"/>
          <w:lang w:val="en-US" w:eastAsia="zh-TW"/>
        </w:rPr>
        <w:t>and</w:t>
      </w:r>
      <w:r w:rsidRPr="00601E4A">
        <w:rPr>
          <w:rFonts w:ascii="Times New Roman" w:hAnsi="Times New Roman"/>
          <w:sz w:val="24"/>
          <w:szCs w:val="24"/>
          <w:lang w:val="en-US" w:eastAsia="zh-TW"/>
        </w:rPr>
        <w:t>“</w:t>
      </w:r>
      <w:r>
        <w:rPr>
          <w:rFonts w:ascii="Times New Roman" w:hAnsi="Times New Roman"/>
          <w:sz w:val="24"/>
          <w:szCs w:val="24"/>
          <w:lang w:val="en-US" w:eastAsia="zh-TW"/>
        </w:rPr>
        <w:t>how to differentiate between</w:t>
      </w:r>
      <w:r w:rsidRPr="00601E4A">
        <w:rPr>
          <w:rFonts w:ascii="Times New Roman" w:hAnsi="Times New Roman"/>
          <w:sz w:val="24"/>
          <w:szCs w:val="24"/>
          <w:lang w:val="en-US" w:eastAsia="zh-TW"/>
        </w:rPr>
        <w:t xml:space="preserve"> wasting time</w:t>
      </w:r>
      <w:r>
        <w:rPr>
          <w:rFonts w:ascii="Times New Roman" w:hAnsi="Times New Roman"/>
          <w:sz w:val="24"/>
          <w:szCs w:val="24"/>
          <w:lang w:val="en-US" w:eastAsia="zh-TW"/>
        </w:rPr>
        <w:t>and</w:t>
      </w:r>
      <w:r w:rsidRPr="00601E4A">
        <w:rPr>
          <w:rFonts w:ascii="Times New Roman" w:hAnsi="Times New Roman"/>
          <w:sz w:val="24"/>
          <w:szCs w:val="24"/>
          <w:lang w:val="en-US" w:eastAsia="zh-TW"/>
        </w:rPr>
        <w:t xml:space="preserve">meaningful exploration when </w:t>
      </w:r>
      <w:r>
        <w:rPr>
          <w:rFonts w:ascii="Times New Roman" w:hAnsi="Times New Roman"/>
          <w:sz w:val="24"/>
          <w:szCs w:val="24"/>
          <w:lang w:val="en-US" w:eastAsia="zh-TW"/>
        </w:rPr>
        <w:t>trying</w:t>
      </w:r>
      <w:r w:rsidRPr="00601E4A">
        <w:rPr>
          <w:rFonts w:ascii="Times New Roman" w:hAnsi="Times New Roman"/>
          <w:sz w:val="24"/>
          <w:szCs w:val="24"/>
          <w:lang w:val="en-US" w:eastAsia="zh-TW"/>
        </w:rPr>
        <w:t xml:space="preserve"> to find out what to do with </w:t>
      </w:r>
      <w:r>
        <w:rPr>
          <w:rFonts w:ascii="Times New Roman" w:hAnsi="Times New Roman"/>
          <w:sz w:val="24"/>
          <w:szCs w:val="24"/>
          <w:lang w:val="en-US" w:eastAsia="zh-TW"/>
        </w:rPr>
        <w:t>one’s</w:t>
      </w:r>
      <w:r w:rsidRPr="00601E4A">
        <w:rPr>
          <w:rFonts w:ascii="Times New Roman" w:hAnsi="Times New Roman"/>
          <w:sz w:val="24"/>
          <w:szCs w:val="24"/>
          <w:lang w:val="en-US" w:eastAsia="zh-TW"/>
        </w:rPr>
        <w:t xml:space="preserve">life?”One student was genuinely unsure about </w:t>
      </w:r>
      <w:r>
        <w:rPr>
          <w:rFonts w:ascii="Times New Roman" w:hAnsi="Times New Roman"/>
          <w:sz w:val="24"/>
          <w:szCs w:val="24"/>
          <w:lang w:val="en-US" w:eastAsia="zh-TW"/>
        </w:rPr>
        <w:t>how to distinguish between</w:t>
      </w:r>
      <w:r w:rsidRPr="00601E4A">
        <w:rPr>
          <w:rFonts w:ascii="Times New Roman" w:hAnsi="Times New Roman"/>
          <w:sz w:val="24"/>
          <w:szCs w:val="24"/>
          <w:lang w:val="en-US" w:eastAsia="zh-TW"/>
        </w:rPr>
        <w:t xml:space="preserve">thinkingand </w:t>
      </w:r>
      <w:r w:rsidRPr="00601E4A">
        <w:rPr>
          <w:rFonts w:ascii="Times New Roman" w:hAnsi="Times New Roman"/>
          <w:i/>
          <w:sz w:val="24"/>
          <w:szCs w:val="24"/>
          <w:lang w:val="en-US" w:eastAsia="zh-TW"/>
        </w:rPr>
        <w:t>zuan niu jia</w:t>
      </w:r>
      <w:r>
        <w:rPr>
          <w:rFonts w:ascii="Times New Roman" w:hAnsi="Times New Roman"/>
          <w:i/>
          <w:sz w:val="24"/>
          <w:szCs w:val="24"/>
          <w:lang w:val="en-US" w:eastAsia="zh-TW"/>
        </w:rPr>
        <w:t>o</w:t>
      </w:r>
      <w:r w:rsidRPr="00601E4A">
        <w:rPr>
          <w:rFonts w:ascii="Times New Roman" w:hAnsi="Times New Roman"/>
          <w:i/>
          <w:sz w:val="24"/>
          <w:szCs w:val="24"/>
          <w:lang w:val="en-US" w:eastAsia="zh-TW"/>
        </w:rPr>
        <w:t>jian</w:t>
      </w:r>
      <w:r>
        <w:rPr>
          <w:rFonts w:ascii="Times New Roman" w:hAnsi="Times New Roman"/>
          <w:sz w:val="24"/>
          <w:szCs w:val="24"/>
          <w:lang w:val="en-US" w:eastAsia="zh-TW"/>
        </w:rPr>
        <w:t xml:space="preserve">, </w:t>
      </w:r>
      <w:r w:rsidRPr="00601E4A">
        <w:rPr>
          <w:rFonts w:ascii="Times New Roman" w:hAnsi="Times New Roman"/>
          <w:sz w:val="24"/>
          <w:szCs w:val="24"/>
          <w:lang w:val="en-US" w:eastAsia="zh-TW"/>
        </w:rPr>
        <w:t>a Chinese idiom implying wasting time thinking about</w:t>
      </w:r>
      <w:r>
        <w:rPr>
          <w:rFonts w:ascii="Times New Roman" w:hAnsi="Times New Roman"/>
          <w:sz w:val="24"/>
          <w:szCs w:val="24"/>
          <w:lang w:val="en-US" w:eastAsia="zh-TW"/>
        </w:rPr>
        <w:t xml:space="preserve">an </w:t>
      </w:r>
      <w:r w:rsidRPr="00601E4A">
        <w:rPr>
          <w:rFonts w:ascii="Times New Roman" w:hAnsi="Times New Roman"/>
          <w:sz w:val="24"/>
          <w:szCs w:val="24"/>
          <w:lang w:val="en-US" w:eastAsia="zh-TW"/>
        </w:rPr>
        <w:t xml:space="preserve">insoluble or insignificant problem.This </w:t>
      </w:r>
      <w:r>
        <w:rPr>
          <w:rFonts w:ascii="Times New Roman" w:hAnsi="Times New Roman"/>
          <w:sz w:val="24"/>
          <w:szCs w:val="24"/>
          <w:lang w:val="en-US" w:eastAsia="zh-TW"/>
        </w:rPr>
        <w:t xml:space="preserve">expression is typically </w:t>
      </w:r>
      <w:r w:rsidRPr="00601E4A">
        <w:rPr>
          <w:rFonts w:ascii="Times New Roman" w:hAnsi="Times New Roman"/>
          <w:sz w:val="24"/>
          <w:szCs w:val="24"/>
          <w:lang w:val="en-US" w:eastAsia="zh-TW"/>
        </w:rPr>
        <w:t xml:space="preserve">used to </w:t>
      </w:r>
      <w:r>
        <w:rPr>
          <w:rFonts w:ascii="Times New Roman" w:hAnsi="Times New Roman"/>
          <w:sz w:val="24"/>
          <w:szCs w:val="24"/>
          <w:lang w:val="en-US" w:eastAsia="zh-TW"/>
        </w:rPr>
        <w:t>ridicule</w:t>
      </w:r>
      <w:r w:rsidRPr="00601E4A">
        <w:rPr>
          <w:rFonts w:ascii="Times New Roman" w:hAnsi="Times New Roman"/>
          <w:sz w:val="24"/>
          <w:szCs w:val="24"/>
          <w:lang w:val="en-US" w:eastAsia="zh-TW"/>
        </w:rPr>
        <w:t xml:space="preserve">people who seem tothink too much, too </w:t>
      </w:r>
      <w:r>
        <w:rPr>
          <w:rFonts w:ascii="Times New Roman" w:hAnsi="Times New Roman"/>
          <w:sz w:val="24"/>
          <w:szCs w:val="24"/>
          <w:lang w:val="en-US" w:eastAsia="zh-TW"/>
        </w:rPr>
        <w:t>sedulously</w:t>
      </w:r>
      <w:r w:rsidRPr="00601E4A">
        <w:rPr>
          <w:rFonts w:ascii="Times New Roman" w:hAnsi="Times New Roman"/>
          <w:sz w:val="24"/>
          <w:szCs w:val="24"/>
          <w:lang w:val="en-US" w:eastAsia="zh-TW"/>
        </w:rPr>
        <w:t xml:space="preserve">, </w:t>
      </w:r>
      <w:r>
        <w:rPr>
          <w:rFonts w:ascii="Times New Roman" w:hAnsi="Times New Roman"/>
          <w:sz w:val="24"/>
          <w:szCs w:val="24"/>
          <w:lang w:val="en-US" w:eastAsia="zh-TW"/>
        </w:rPr>
        <w:t>or</w:t>
      </w:r>
      <w:r w:rsidRPr="00601E4A">
        <w:rPr>
          <w:rFonts w:ascii="Times New Roman" w:hAnsi="Times New Roman"/>
          <w:sz w:val="24"/>
          <w:szCs w:val="24"/>
          <w:lang w:val="en-US" w:eastAsia="zh-TW"/>
        </w:rPr>
        <w:t xml:space="preserve"> pointlessly. Students have inherited this term from the culture at large without ever considering what it actually means, assumes, and implies. How is it related to thinking? And, what is thinking, anyway? Can we really think too much or too little?Our inquirymay not yield“final” answers, but students may “have gained something more valuable than the answer,”that is, “the meaning of the question itself, its multiple dimensions, and the connections between people’s ”</w:t>
      </w:r>
      <w:r>
        <w:rPr>
          <w:rFonts w:ascii="Times New Roman" w:hAnsi="Times New Roman" w:hint="eastAsia"/>
          <w:sz w:val="24"/>
          <w:szCs w:val="24"/>
          <w:lang w:val="en-US" w:eastAsia="zh-TW"/>
        </w:rPr>
        <w:t xml:space="preserve"> (ci-s19-2015/3/24).</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What do students think about the </w:t>
      </w:r>
      <w:r w:rsidRPr="00601E4A">
        <w:rPr>
          <w:rFonts w:ascii="Times New Roman" w:hAnsi="Times New Roman"/>
          <w:sz w:val="24"/>
          <w:szCs w:val="24"/>
          <w:lang w:val="en-US"/>
        </w:rPr>
        <w:t xml:space="preserve">overall meaning of </w:t>
      </w:r>
      <w:r w:rsidRPr="00601E4A">
        <w:rPr>
          <w:rFonts w:ascii="Times New Roman" w:hAnsi="Times New Roman"/>
          <w:sz w:val="24"/>
          <w:szCs w:val="24"/>
          <w:lang w:val="en-US" w:eastAsia="zh-TW"/>
        </w:rPr>
        <w:t xml:space="preserve">question generating, sharing, and voting?Sharing everyone’ questions </w:t>
      </w:r>
      <w:r>
        <w:rPr>
          <w:rFonts w:ascii="Times New Roman" w:hAnsi="Times New Roman"/>
          <w:sz w:val="24"/>
          <w:szCs w:val="24"/>
          <w:lang w:val="en-US" w:eastAsia="zh-TW"/>
        </w:rPr>
        <w:t>at</w:t>
      </w:r>
      <w:r w:rsidRPr="00601E4A">
        <w:rPr>
          <w:rFonts w:ascii="Times New Roman" w:hAnsi="Times New Roman"/>
          <w:sz w:val="24"/>
          <w:szCs w:val="24"/>
          <w:lang w:val="en-US" w:eastAsia="zh-TW"/>
        </w:rPr>
        <w:t>the beginning of the class is like “seeing how people, as different individuals,draw from their own life experiences to add a little footnote to the theme under discussion” (fn-s19).T</w:t>
      </w:r>
      <w:r w:rsidRPr="00601E4A">
        <w:rPr>
          <w:rFonts w:ascii="Times New Roman" w:hAnsi="Times New Roman"/>
          <w:sz w:val="24"/>
          <w:szCs w:val="24"/>
          <w:lang w:val="en-US"/>
        </w:rPr>
        <w:t xml:space="preserve">he voting itself created </w:t>
      </w:r>
      <w:r w:rsidRPr="00601E4A">
        <w:rPr>
          <w:rFonts w:ascii="Times New Roman" w:hAnsi="Times New Roman"/>
          <w:sz w:val="24"/>
          <w:szCs w:val="24"/>
          <w:lang w:val="en-US" w:eastAsia="zh-TW"/>
        </w:rPr>
        <w:t>“</w:t>
      </w:r>
      <w:r w:rsidRPr="00601E4A">
        <w:rPr>
          <w:rFonts w:ascii="Times New Roman" w:hAnsi="Times New Roman"/>
          <w:sz w:val="24"/>
          <w:szCs w:val="24"/>
          <w:lang w:val="en-US"/>
        </w:rPr>
        <w:t>a shared consensus in the community</w:t>
      </w:r>
      <w:r w:rsidRPr="00601E4A">
        <w:rPr>
          <w:rFonts w:ascii="Times New Roman" w:hAnsi="Times New Roman"/>
          <w:sz w:val="24"/>
          <w:szCs w:val="24"/>
          <w:lang w:val="en-US" w:eastAsia="zh-TW"/>
        </w:rPr>
        <w:t xml:space="preserve">” and a “sense of honor” </w:t>
      </w:r>
      <w:r>
        <w:rPr>
          <w:rFonts w:ascii="Times New Roman" w:hAnsi="Times New Roman"/>
          <w:sz w:val="24"/>
          <w:szCs w:val="24"/>
          <w:lang w:val="en-US" w:eastAsia="zh-TW"/>
        </w:rPr>
        <w:t>for</w:t>
      </w:r>
      <w:r w:rsidRPr="00601E4A">
        <w:rPr>
          <w:rFonts w:ascii="Times New Roman" w:hAnsi="Times New Roman"/>
          <w:sz w:val="24"/>
          <w:szCs w:val="24"/>
          <w:lang w:val="en-US" w:eastAsia="zh-TW"/>
        </w:rPr>
        <w:t>the student contributing the question (fn-s24).As one student wrote, “</w:t>
      </w:r>
      <w:r>
        <w:rPr>
          <w:rFonts w:ascii="Times New Roman" w:hAnsi="Times New Roman"/>
          <w:sz w:val="24"/>
          <w:szCs w:val="24"/>
          <w:lang w:val="en-US" w:eastAsia="zh-TW"/>
        </w:rPr>
        <w:t>L</w:t>
      </w:r>
      <w:r w:rsidRPr="00601E4A">
        <w:rPr>
          <w:rFonts w:ascii="Times New Roman" w:hAnsi="Times New Roman"/>
          <w:sz w:val="24"/>
          <w:szCs w:val="24"/>
          <w:lang w:val="en-US" w:eastAsia="zh-TW"/>
        </w:rPr>
        <w:t xml:space="preserve">earning to ask my own questions helps me get in better touch with myself, to discover some areas in my thinking that I did not realize before, </w:t>
      </w:r>
      <w:r>
        <w:rPr>
          <w:rFonts w:ascii="Times New Roman" w:hAnsi="Times New Roman"/>
          <w:sz w:val="24"/>
          <w:szCs w:val="24"/>
          <w:lang w:val="en-US" w:eastAsia="zh-TW"/>
        </w:rPr>
        <w:t xml:space="preserve">and </w:t>
      </w:r>
      <w:r w:rsidRPr="00601E4A">
        <w:rPr>
          <w:rFonts w:ascii="Times New Roman" w:hAnsi="Times New Roman"/>
          <w:sz w:val="24"/>
          <w:szCs w:val="24"/>
          <w:lang w:val="en-US" w:eastAsia="zh-TW"/>
        </w:rPr>
        <w:t>to find out why I have these thoughts. These two processes actually helped us better understand ourselves and others” (fn-s19). Indeed, the philosophical journey of “knowing thyself” begins by having students ask powerfully genuine questions of their own.</w:t>
      </w:r>
    </w:p>
    <w:p w:rsidR="00111A4E" w:rsidRPr="00601E4A" w:rsidRDefault="00111A4E" w:rsidP="00111A4E">
      <w:pPr>
        <w:rPr>
          <w:rFonts w:ascii="Times New Roman" w:hAnsi="Times New Roman"/>
          <w:b/>
          <w:sz w:val="24"/>
          <w:szCs w:val="24"/>
          <w:lang w:val="en-US" w:eastAsia="zh-TW"/>
        </w:rPr>
      </w:pPr>
    </w:p>
    <w:p w:rsidR="00111A4E" w:rsidRPr="002A42A2" w:rsidRDefault="00111A4E" w:rsidP="00111A4E">
      <w:pPr>
        <w:rPr>
          <w:rFonts w:ascii="Times New Roman" w:hAnsi="Times New Roman"/>
          <w:b/>
          <w:i/>
          <w:sz w:val="24"/>
          <w:szCs w:val="24"/>
          <w:lang w:val="en-US" w:eastAsia="zh-TW"/>
        </w:rPr>
      </w:pPr>
      <w:r w:rsidRPr="002A42A2">
        <w:rPr>
          <w:rFonts w:ascii="Times New Roman" w:hAnsi="Times New Roman"/>
          <w:b/>
          <w:i/>
          <w:sz w:val="24"/>
          <w:szCs w:val="24"/>
          <w:lang w:val="en-US" w:eastAsia="zh-TW"/>
        </w:rPr>
        <w:t>Dancing with the Natural Rhythms in the Life of a Community of Inquiry</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We think of the four seasons as nature's rhythms. From nature’s standpoint, a hot summer day is as good as a cold winter snow. How about the“natural rhythms”in a community of inquirywhen it takes on a life of its own?</w:t>
      </w:r>
    </w:p>
    <w:p w:rsidR="00111A4E" w:rsidRPr="00601E4A" w:rsidRDefault="00111A4E" w:rsidP="00111A4E">
      <w:pPr>
        <w:ind w:firstLine="480"/>
        <w:rPr>
          <w:rFonts w:ascii="Times New Roman" w:hAnsi="Times New Roman"/>
          <w:sz w:val="24"/>
          <w:szCs w:val="24"/>
          <w:lang w:val="en-US" w:eastAsia="zh-TW"/>
        </w:rPr>
      </w:pPr>
      <w:r>
        <w:rPr>
          <w:rFonts w:ascii="Times New Roman" w:hAnsi="Times New Roman"/>
          <w:sz w:val="24"/>
          <w:szCs w:val="24"/>
          <w:lang w:val="en-US" w:eastAsia="zh-TW"/>
        </w:rPr>
        <w:t>T</w:t>
      </w:r>
      <w:r w:rsidRPr="00601E4A">
        <w:rPr>
          <w:rFonts w:ascii="Times New Roman" w:hAnsi="Times New Roman"/>
          <w:sz w:val="24"/>
          <w:szCs w:val="24"/>
          <w:lang w:val="en-US" w:eastAsia="zh-TW"/>
        </w:rPr>
        <w:t>he natural life</w:t>
      </w:r>
      <w:r>
        <w:rPr>
          <w:rFonts w:ascii="Times New Roman" w:hAnsi="Times New Roman"/>
          <w:sz w:val="24"/>
          <w:szCs w:val="24"/>
          <w:lang w:val="en-US" w:eastAsia="zh-TW"/>
        </w:rPr>
        <w:t>cycle</w:t>
      </w:r>
      <w:r w:rsidRPr="00601E4A">
        <w:rPr>
          <w:rFonts w:ascii="Times New Roman" w:hAnsi="Times New Roman"/>
          <w:sz w:val="24"/>
          <w:szCs w:val="24"/>
          <w:lang w:val="en-US" w:eastAsia="zh-TW"/>
        </w:rPr>
        <w:t xml:space="preserve"> of a community</w:t>
      </w:r>
      <w:r>
        <w:rPr>
          <w:rFonts w:ascii="Times New Roman" w:hAnsi="Times New Roman"/>
          <w:sz w:val="24"/>
          <w:szCs w:val="24"/>
          <w:lang w:val="en-US" w:eastAsia="zh-TW"/>
        </w:rPr>
        <w:t xml:space="preserve"> can be said to consist of the stages of</w:t>
      </w:r>
      <w:r w:rsidRPr="00601E4A">
        <w:rPr>
          <w:rFonts w:ascii="Times New Roman" w:hAnsi="Times New Roman"/>
          <w:sz w:val="24"/>
          <w:szCs w:val="24"/>
          <w:lang w:val="en-US" w:eastAsia="zh-TW"/>
        </w:rPr>
        <w:t xml:space="preserve"> beginning, emerging, and matur</w:t>
      </w:r>
      <w:r>
        <w:rPr>
          <w:rFonts w:ascii="Times New Roman" w:hAnsi="Times New Roman"/>
          <w:sz w:val="24"/>
          <w:szCs w:val="24"/>
          <w:lang w:val="en-US" w:eastAsia="zh-TW"/>
        </w:rPr>
        <w:t>ity</w:t>
      </w:r>
      <w:r w:rsidRPr="00601E4A">
        <w:rPr>
          <w:rFonts w:ascii="Times New Roman" w:hAnsi="Times New Roman"/>
          <w:sz w:val="24"/>
          <w:szCs w:val="24"/>
          <w:lang w:val="en-US" w:eastAsia="zh-TW"/>
        </w:rPr>
        <w:t xml:space="preserve">. In my </w:t>
      </w:r>
      <w:r>
        <w:rPr>
          <w:rFonts w:ascii="Times New Roman" w:hAnsi="Times New Roman"/>
          <w:sz w:val="24"/>
          <w:szCs w:val="24"/>
          <w:lang w:val="en-US" w:eastAsia="zh-TW"/>
        </w:rPr>
        <w:t xml:space="preserve">own </w:t>
      </w:r>
      <w:r w:rsidRPr="00601E4A">
        <w:rPr>
          <w:rFonts w:ascii="Times New Roman" w:hAnsi="Times New Roman"/>
          <w:sz w:val="24"/>
          <w:szCs w:val="24"/>
          <w:lang w:val="en-US" w:eastAsia="zh-TW"/>
        </w:rPr>
        <w:t>experience, a beginning community is one where peopletend to act the way they are (shy or vocal) andshowwhat issocially expected.There may be an initial</w:t>
      </w:r>
      <w:r>
        <w:rPr>
          <w:rFonts w:ascii="Times New Roman" w:hAnsi="Times New Roman" w:hint="eastAsia"/>
          <w:sz w:val="24"/>
          <w:szCs w:val="24"/>
          <w:lang w:val="en-US" w:eastAsia="zh-TW"/>
        </w:rPr>
        <w:t>atmosphere</w:t>
      </w:r>
      <w:r w:rsidRPr="00601E4A">
        <w:rPr>
          <w:rFonts w:ascii="Times New Roman" w:hAnsi="Times New Roman"/>
          <w:sz w:val="24"/>
          <w:szCs w:val="24"/>
          <w:lang w:val="en-US" w:eastAsia="zh-TW"/>
        </w:rPr>
        <w:t xml:space="preserve"> of peace due to a certain relational distance. An emerging community occurs whenpeople venture to take their own positions and voice conflicting viewpoints. Some tensions may rise and some feelings may be hurt. Althoughit is important to maintain an intellectual</w:t>
      </w:r>
      <w:r>
        <w:rPr>
          <w:rFonts w:ascii="Times New Roman" w:hAnsi="Times New Roman"/>
          <w:sz w:val="24"/>
          <w:szCs w:val="24"/>
          <w:lang w:val="en-US" w:eastAsia="zh-TW"/>
        </w:rPr>
        <w:t>ly</w:t>
      </w:r>
      <w:r w:rsidRPr="00601E4A">
        <w:rPr>
          <w:rFonts w:ascii="Times New Roman" w:hAnsi="Times New Roman"/>
          <w:sz w:val="24"/>
          <w:szCs w:val="24"/>
          <w:lang w:val="en-US" w:eastAsia="zh-TW"/>
        </w:rPr>
        <w:t xml:space="preserve"> safe community where people respect each other, it is also important to embrace tension as </w:t>
      </w:r>
      <w:r>
        <w:rPr>
          <w:rFonts w:ascii="Times New Roman" w:hAnsi="Times New Roman"/>
          <w:sz w:val="24"/>
          <w:szCs w:val="24"/>
          <w:lang w:val="en-US" w:eastAsia="zh-TW"/>
        </w:rPr>
        <w:t xml:space="preserve">a </w:t>
      </w:r>
      <w:r w:rsidRPr="00601E4A">
        <w:rPr>
          <w:rFonts w:ascii="Times New Roman" w:hAnsi="Times New Roman"/>
          <w:sz w:val="24"/>
          <w:szCs w:val="24"/>
          <w:lang w:val="en-US" w:eastAsia="zh-TW"/>
        </w:rPr>
        <w:t xml:space="preserve">natural </w:t>
      </w:r>
      <w:r>
        <w:rPr>
          <w:rFonts w:ascii="Times New Roman" w:hAnsi="Times New Roman"/>
          <w:sz w:val="24"/>
          <w:szCs w:val="24"/>
          <w:lang w:val="en-US" w:eastAsia="zh-TW"/>
        </w:rPr>
        <w:t xml:space="preserve">part of its </w:t>
      </w:r>
      <w:r w:rsidRPr="00601E4A">
        <w:rPr>
          <w:rFonts w:ascii="Times New Roman" w:hAnsi="Times New Roman"/>
          <w:sz w:val="24"/>
          <w:szCs w:val="24"/>
          <w:lang w:val="en-US" w:eastAsia="zh-TW"/>
        </w:rPr>
        <w:t>rhythms.</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In his vision</w:t>
      </w:r>
      <w:r>
        <w:rPr>
          <w:rFonts w:ascii="Times New Roman" w:hAnsi="Times New Roman"/>
          <w:sz w:val="24"/>
          <w:szCs w:val="24"/>
          <w:lang w:val="en-US" w:eastAsia="zh-TW"/>
        </w:rPr>
        <w:t>of using</w:t>
      </w:r>
      <w:r w:rsidRPr="00601E4A">
        <w:rPr>
          <w:rFonts w:ascii="Times New Roman" w:hAnsi="Times New Roman"/>
          <w:sz w:val="24"/>
          <w:szCs w:val="24"/>
          <w:lang w:val="en-US" w:eastAsia="zh-TW"/>
        </w:rPr>
        <w:t xml:space="preserve">dialogue to create “a common consciousness,”David Bohm(1996) indicates a way to work with tensions. As he </w:t>
      </w:r>
      <w:r>
        <w:rPr>
          <w:rFonts w:ascii="Times New Roman" w:hAnsi="Times New Roman"/>
          <w:sz w:val="24"/>
          <w:szCs w:val="24"/>
          <w:lang w:val="en-US" w:eastAsia="zh-TW"/>
        </w:rPr>
        <w:t>puts it</w:t>
      </w:r>
      <w:r w:rsidRPr="00601E4A">
        <w:rPr>
          <w:rFonts w:ascii="Times New Roman" w:hAnsi="Times New Roman"/>
          <w:sz w:val="24"/>
          <w:szCs w:val="24"/>
          <w:lang w:val="en-US" w:eastAsia="zh-TW"/>
        </w:rPr>
        <w:t xml:space="preserve">, “If people can share the frustration, and share their different contradictory assumptions and share their mutual anger and stay with it—if everybody is angry together, and looking at it together—then you have a common </w:t>
      </w:r>
      <w:r w:rsidRPr="00601E4A">
        <w:rPr>
          <w:rFonts w:ascii="Times New Roman" w:hAnsi="Times New Roman"/>
          <w:sz w:val="24"/>
          <w:szCs w:val="24"/>
          <w:lang w:val="en-US" w:eastAsia="zh-TW"/>
        </w:rPr>
        <w:lastRenderedPageBreak/>
        <w:t>consciousness” (p. 33).Bohm adds, “</w:t>
      </w:r>
      <w:r>
        <w:rPr>
          <w:rFonts w:ascii="Times New Roman" w:hAnsi="Times New Roman"/>
          <w:sz w:val="24"/>
          <w:szCs w:val="24"/>
          <w:lang w:val="en-US" w:eastAsia="zh-TW"/>
        </w:rPr>
        <w:t>I</w:t>
      </w:r>
      <w:r w:rsidRPr="00601E4A">
        <w:rPr>
          <w:rFonts w:ascii="Times New Roman" w:hAnsi="Times New Roman"/>
          <w:sz w:val="24"/>
          <w:szCs w:val="24"/>
          <w:lang w:val="en-US" w:eastAsia="zh-TW"/>
        </w:rPr>
        <w:t>f people could stay with power, violence, hate or whatever it is, all the way to the end, then it would sort of collapse</w:t>
      </w:r>
      <w:r>
        <w:rPr>
          <w:rFonts w:ascii="Times New Roman" w:hAnsi="Times New Roman"/>
          <w:sz w:val="24"/>
          <w:szCs w:val="24"/>
          <w:lang w:val="en-US" w:eastAsia="zh-TW"/>
        </w:rPr>
        <w:t xml:space="preserve"> . . .</w:t>
      </w:r>
      <w:r w:rsidRPr="00601E4A">
        <w:rPr>
          <w:rFonts w:ascii="Times New Roman" w:hAnsi="Times New Roman"/>
          <w:sz w:val="24"/>
          <w:szCs w:val="24"/>
          <w:lang w:val="en-US" w:eastAsia="zh-TW"/>
        </w:rPr>
        <w:t xml:space="preserve"> they would become open and trusting of each other. They have already gone through the thing that they are afraid of, so the intelligence can then work”(p. 33). Embracing tensionsas natural rhythms can lead to new births and new hopes for the life of a community of inquiry.</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Usually around mid-semester, we see a beginning community changing into an emerging community. The strategy I useto scaffold this change is to conduct a meta-inquiry that gives students a chance to reflect upon their experience in the community</w:t>
      </w:r>
      <w:r>
        <w:rPr>
          <w:rFonts w:ascii="Times New Roman" w:hAnsi="Times New Roman"/>
          <w:sz w:val="24"/>
          <w:szCs w:val="24"/>
          <w:lang w:val="en-US" w:eastAsia="zh-TW"/>
        </w:rPr>
        <w:t xml:space="preserve">, sharing </w:t>
      </w:r>
      <w:r w:rsidRPr="00601E4A">
        <w:rPr>
          <w:rFonts w:ascii="Times New Roman" w:hAnsi="Times New Roman"/>
          <w:sz w:val="24"/>
          <w:szCs w:val="24"/>
          <w:lang w:val="en-US" w:eastAsia="zh-TW"/>
        </w:rPr>
        <w:t>their excitement, frustrations, and hopes for change. Such meta-discussions, if conducted successfully, help the community evolve into a more mature one, where people can truly speak their minds, embracedifferences,work with tensions, and stay connected. Then diversity is not merely tolerated</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but truly appreciated as conducing </w:t>
      </w:r>
      <w:r>
        <w:rPr>
          <w:rFonts w:ascii="Times New Roman" w:hAnsi="Times New Roman"/>
          <w:sz w:val="24"/>
          <w:szCs w:val="24"/>
          <w:lang w:val="en-US" w:eastAsia="zh-TW"/>
        </w:rPr>
        <w:t xml:space="preserve">to </w:t>
      </w:r>
      <w:r w:rsidRPr="00601E4A">
        <w:rPr>
          <w:rFonts w:ascii="Times New Roman" w:hAnsi="Times New Roman"/>
          <w:sz w:val="24"/>
          <w:szCs w:val="24"/>
          <w:lang w:val="en-US" w:eastAsia="zh-TW"/>
        </w:rPr>
        <w:t>deeper understanding and stimulating moral growth.</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Several students in my class expressed appreciation for the openness of ourcommunity to work with tensions. As one student described</w:t>
      </w:r>
      <w:r>
        <w:rPr>
          <w:rFonts w:ascii="Times New Roman" w:hAnsi="Times New Roman"/>
          <w:sz w:val="24"/>
          <w:szCs w:val="24"/>
          <w:lang w:val="en-US" w:eastAsia="zh-TW"/>
        </w:rPr>
        <w:t xml:space="preserve"> it</w:t>
      </w:r>
      <w:r w:rsidRPr="00601E4A">
        <w:rPr>
          <w:rFonts w:ascii="Times New Roman" w:hAnsi="Times New Roman"/>
          <w:sz w:val="24"/>
          <w:szCs w:val="24"/>
          <w:lang w:val="en-US" w:eastAsia="zh-TW"/>
        </w:rPr>
        <w:t xml:space="preserve">, we could talk things out without “having to pretend to beall that rational” (implying having emotions). Another wrote, “Even if we did argue over certain values, what I got out of it is </w:t>
      </w:r>
      <w:r>
        <w:rPr>
          <w:rFonts w:ascii="Times New Roman" w:hAnsi="Times New Roman"/>
          <w:sz w:val="24"/>
          <w:szCs w:val="24"/>
          <w:lang w:val="en-US" w:eastAsia="zh-TW"/>
        </w:rPr>
        <w:t>a certain</w:t>
      </w:r>
      <w:r w:rsidRPr="00601E4A">
        <w:rPr>
          <w:rFonts w:ascii="Times New Roman" w:hAnsi="Times New Roman"/>
          <w:sz w:val="24"/>
          <w:szCs w:val="24"/>
          <w:lang w:val="en-US" w:eastAsia="zh-TW"/>
        </w:rPr>
        <w:t>kind of engrossing earnestness and excitement”</w:t>
      </w:r>
      <w:r>
        <w:rPr>
          <w:rFonts w:ascii="Times New Roman" w:hAnsi="Times New Roman" w:hint="eastAsia"/>
          <w:sz w:val="24"/>
          <w:szCs w:val="24"/>
          <w:lang w:val="en-US" w:eastAsia="zh-TW"/>
        </w:rPr>
        <w:t xml:space="preserve"> (fn-s2).</w:t>
      </w:r>
      <w:r w:rsidRPr="00601E4A">
        <w:rPr>
          <w:rFonts w:ascii="Times New Roman" w:hAnsi="Times New Roman"/>
          <w:sz w:val="24"/>
          <w:szCs w:val="24"/>
          <w:lang w:val="en-US" w:eastAsia="zh-TW"/>
        </w:rPr>
        <w:t>Another student took the meaning of respect to include theacceptance of emotions</w:t>
      </w:r>
      <w:r>
        <w:rPr>
          <w:rFonts w:ascii="Times New Roman" w:hAnsi="Times New Roman"/>
          <w:sz w:val="24"/>
          <w:szCs w:val="24"/>
          <w:lang w:val="en-US" w:eastAsia="zh-TW"/>
        </w:rPr>
        <w:t>.</w:t>
      </w:r>
    </w:p>
    <w:p w:rsidR="00111A4E" w:rsidRPr="00601E4A" w:rsidRDefault="00111A4E" w:rsidP="00111A4E">
      <w:pPr>
        <w:ind w:left="480"/>
        <w:rPr>
          <w:rFonts w:ascii="Times New Roman" w:hAnsi="Times New Roman"/>
          <w:i/>
          <w:sz w:val="24"/>
          <w:szCs w:val="24"/>
          <w:lang w:val="en-US" w:eastAsia="zh-TW"/>
        </w:rPr>
      </w:pPr>
      <w:r w:rsidRPr="00601E4A">
        <w:rPr>
          <w:rFonts w:ascii="Times New Roman" w:hAnsi="Times New Roman"/>
          <w:i/>
          <w:sz w:val="24"/>
          <w:szCs w:val="24"/>
          <w:lang w:val="en-US" w:eastAsia="zh-TW"/>
        </w:rPr>
        <w:t>Respect has always been the most important thing for me</w:t>
      </w:r>
      <w:r>
        <w:rPr>
          <w:rFonts w:ascii="Times New Roman" w:hAnsi="Times New Roman"/>
          <w:i/>
          <w:sz w:val="24"/>
          <w:szCs w:val="24"/>
          <w:lang w:val="en-US" w:eastAsia="zh-TW"/>
        </w:rPr>
        <w:t xml:space="preserve">, both </w:t>
      </w:r>
      <w:r w:rsidRPr="00601E4A">
        <w:rPr>
          <w:rFonts w:ascii="Times New Roman" w:hAnsi="Times New Roman"/>
          <w:i/>
          <w:sz w:val="24"/>
          <w:szCs w:val="24"/>
          <w:lang w:val="en-US" w:eastAsia="zh-TW"/>
        </w:rPr>
        <w:t>in casual talks</w:t>
      </w:r>
      <w:r>
        <w:rPr>
          <w:rFonts w:ascii="Times New Roman" w:hAnsi="Times New Roman"/>
          <w:i/>
          <w:sz w:val="24"/>
          <w:szCs w:val="24"/>
          <w:lang w:val="en-US" w:eastAsia="zh-TW"/>
        </w:rPr>
        <w:t>and</w:t>
      </w:r>
      <w:r w:rsidRPr="00601E4A">
        <w:rPr>
          <w:rFonts w:ascii="Times New Roman" w:hAnsi="Times New Roman"/>
          <w:i/>
          <w:sz w:val="24"/>
          <w:szCs w:val="24"/>
          <w:lang w:val="en-US" w:eastAsia="zh-TW"/>
        </w:rPr>
        <w:t xml:space="preserve"> in debate. When people do show some emotions in a heated exchange o</w:t>
      </w:r>
      <w:r>
        <w:rPr>
          <w:rFonts w:ascii="Times New Roman" w:hAnsi="Times New Roman"/>
          <w:i/>
          <w:sz w:val="24"/>
          <w:szCs w:val="24"/>
          <w:lang w:val="en-US" w:eastAsia="zh-TW"/>
        </w:rPr>
        <w:t>r</w:t>
      </w:r>
      <w:r w:rsidRPr="00601E4A">
        <w:rPr>
          <w:rFonts w:ascii="Times New Roman" w:hAnsi="Times New Roman"/>
          <w:i/>
          <w:sz w:val="24"/>
          <w:szCs w:val="24"/>
          <w:lang w:val="en-US" w:eastAsia="zh-TW"/>
        </w:rPr>
        <w:t xml:space="preserve"> argument, I take that to be a positive sign, a manifestation of seriousness in attitude toward the matter at hand,though I might not always know how to respond on the spot. As long as there is not deliberate attack, criticism</w:t>
      </w:r>
      <w:r>
        <w:rPr>
          <w:rFonts w:ascii="Times New Roman" w:hAnsi="Times New Roman"/>
          <w:i/>
          <w:sz w:val="24"/>
          <w:szCs w:val="24"/>
          <w:lang w:val="en-US" w:eastAsia="zh-TW"/>
        </w:rPr>
        <w:t>,</w:t>
      </w:r>
      <w:r w:rsidRPr="00601E4A">
        <w:rPr>
          <w:rFonts w:ascii="Times New Roman" w:hAnsi="Times New Roman"/>
          <w:i/>
          <w:sz w:val="24"/>
          <w:szCs w:val="24"/>
          <w:lang w:val="en-US" w:eastAsia="zh-TW"/>
        </w:rPr>
        <w:t xml:space="preserve"> or ridicule, I am willing to include heated debate in my range ofwhat counts as respect. In a community, such respect is </w:t>
      </w:r>
      <w:r>
        <w:rPr>
          <w:rFonts w:ascii="Times New Roman" w:hAnsi="Times New Roman"/>
          <w:i/>
          <w:sz w:val="24"/>
          <w:szCs w:val="24"/>
          <w:lang w:val="en-US" w:eastAsia="zh-TW"/>
        </w:rPr>
        <w:t>very</w:t>
      </w:r>
      <w:r w:rsidRPr="00601E4A">
        <w:rPr>
          <w:rFonts w:ascii="Times New Roman" w:hAnsi="Times New Roman"/>
          <w:i/>
          <w:sz w:val="24"/>
          <w:szCs w:val="24"/>
          <w:lang w:val="en-US" w:eastAsia="zh-TW"/>
        </w:rPr>
        <w:t>important because it entails safety, trust, sincerity, and acceptance.</w:t>
      </w:r>
      <w:r>
        <w:rPr>
          <w:rFonts w:ascii="Times New Roman" w:hAnsi="Times New Roman" w:hint="eastAsia"/>
          <w:sz w:val="24"/>
          <w:szCs w:val="24"/>
          <w:lang w:val="en-US" w:eastAsia="zh-TW"/>
        </w:rPr>
        <w:t>(fn-s20)</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 xml:space="preserve">In my view, a heated dialogue that isemotionally charged is like a sudden thunderstorm </w:t>
      </w:r>
      <w:r>
        <w:rPr>
          <w:rFonts w:ascii="Times New Roman" w:hAnsi="Times New Roman"/>
          <w:sz w:val="24"/>
          <w:szCs w:val="24"/>
          <w:lang w:val="en-US" w:eastAsia="zh-TW"/>
        </w:rPr>
        <w:t>on</w:t>
      </w:r>
      <w:r w:rsidRPr="00601E4A">
        <w:rPr>
          <w:rFonts w:ascii="Times New Roman" w:hAnsi="Times New Roman"/>
          <w:sz w:val="24"/>
          <w:szCs w:val="24"/>
          <w:lang w:val="en-US" w:eastAsia="zh-TW"/>
        </w:rPr>
        <w:t>a hot summer afternoon. As Bohm’sstatement indicates, if we allow it to happen and run its course, we may be reward</w:t>
      </w:r>
      <w:r>
        <w:rPr>
          <w:rFonts w:ascii="Times New Roman" w:hAnsi="Times New Roman"/>
          <w:sz w:val="24"/>
          <w:szCs w:val="24"/>
          <w:lang w:val="en-US" w:eastAsia="zh-TW"/>
        </w:rPr>
        <w:t>ed</w:t>
      </w:r>
      <w:r w:rsidRPr="00601E4A">
        <w:rPr>
          <w:rFonts w:ascii="Times New Roman" w:hAnsi="Times New Roman"/>
          <w:sz w:val="24"/>
          <w:szCs w:val="24"/>
          <w:lang w:val="en-US" w:eastAsia="zh-TW"/>
        </w:rPr>
        <w:t xml:space="preserve"> with a beautiful rainbow if the community is being reflective and mindful about the process.</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Apart from the community, the inquiry itselfalso has its natural rhythms. Sometimes the inquiry will be quite smooth and fulfilling, butother times it may be caught in a stalemate or</w:t>
      </w:r>
      <w:r>
        <w:rPr>
          <w:rFonts w:ascii="Times New Roman" w:hAnsi="Times New Roman"/>
          <w:sz w:val="24"/>
          <w:szCs w:val="24"/>
          <w:lang w:val="en-US" w:eastAsia="zh-TW"/>
        </w:rPr>
        <w:t xml:space="preserve"> fall into</w:t>
      </w:r>
      <w:r w:rsidRPr="00601E4A">
        <w:rPr>
          <w:rFonts w:ascii="Times New Roman" w:hAnsi="Times New Roman"/>
          <w:sz w:val="24"/>
          <w:szCs w:val="24"/>
          <w:lang w:val="en-US" w:eastAsia="zh-TW"/>
        </w:rPr>
        <w:t xml:space="preserve"> chaos.In inquiry, there is always the risk that itwill not be as perfect as we would like it to be. However, the “thinking together” in an inquiry can still be valuable even if it is far from being perfect. </w:t>
      </w:r>
      <w:r>
        <w:rPr>
          <w:rFonts w:ascii="Times New Roman" w:hAnsi="Times New Roman"/>
          <w:sz w:val="24"/>
          <w:szCs w:val="24"/>
          <w:lang w:val="en-US" w:eastAsia="zh-TW"/>
        </w:rPr>
        <w:t>O</w:t>
      </w:r>
      <w:r w:rsidRPr="00601E4A">
        <w:rPr>
          <w:rFonts w:ascii="Times New Roman" w:hAnsi="Times New Roman"/>
          <w:sz w:val="24"/>
          <w:szCs w:val="24"/>
          <w:lang w:val="en-US" w:eastAsia="zh-TW"/>
        </w:rPr>
        <w:t>ne student reflected on the difference between thinking alone and thinking in a community</w:t>
      </w:r>
      <w:r>
        <w:rPr>
          <w:rFonts w:ascii="Times New Roman" w:hAnsi="Times New Roman"/>
          <w:sz w:val="24"/>
          <w:szCs w:val="24"/>
          <w:lang w:val="en-US" w:eastAsia="zh-TW"/>
        </w:rPr>
        <w:t>.</w:t>
      </w:r>
    </w:p>
    <w:p w:rsidR="00111A4E" w:rsidRPr="00601E4A" w:rsidRDefault="00111A4E" w:rsidP="00111A4E">
      <w:pPr>
        <w:ind w:left="480"/>
        <w:rPr>
          <w:rFonts w:ascii="Times New Roman" w:hAnsi="Times New Roman"/>
          <w:b/>
          <w:i/>
          <w:sz w:val="24"/>
          <w:szCs w:val="24"/>
          <w:lang w:val="en-US" w:eastAsia="zh-TW"/>
        </w:rPr>
      </w:pPr>
      <w:r w:rsidRPr="00601E4A">
        <w:rPr>
          <w:rFonts w:ascii="Times New Roman" w:hAnsi="Times New Roman"/>
          <w:i/>
          <w:sz w:val="24"/>
          <w:szCs w:val="24"/>
          <w:lang w:val="en-US" w:eastAsia="zh-TW"/>
        </w:rPr>
        <w:t xml:space="preserve">Thinking alone can </w:t>
      </w:r>
      <w:r>
        <w:rPr>
          <w:rFonts w:ascii="Times New Roman" w:hAnsi="Times New Roman"/>
          <w:i/>
          <w:sz w:val="24"/>
          <w:szCs w:val="24"/>
          <w:lang w:val="en-US" w:eastAsia="zh-TW"/>
        </w:rPr>
        <w:t>help</w:t>
      </w:r>
      <w:r w:rsidRPr="00601E4A">
        <w:rPr>
          <w:rFonts w:ascii="Times New Roman" w:hAnsi="Times New Roman"/>
          <w:i/>
          <w:sz w:val="24"/>
          <w:szCs w:val="24"/>
          <w:lang w:val="en-US" w:eastAsia="zh-TW"/>
        </w:rPr>
        <w:t>a person to think more deeply about the issue</w:t>
      </w:r>
      <w:r>
        <w:rPr>
          <w:rFonts w:ascii="Times New Roman" w:hAnsi="Times New Roman"/>
          <w:i/>
          <w:sz w:val="24"/>
          <w:szCs w:val="24"/>
          <w:lang w:val="en-US" w:eastAsia="zh-TW"/>
        </w:rPr>
        <w:t xml:space="preserve"> and</w:t>
      </w:r>
      <w:r w:rsidRPr="00601E4A">
        <w:rPr>
          <w:rFonts w:ascii="Times New Roman" w:hAnsi="Times New Roman"/>
          <w:i/>
          <w:sz w:val="24"/>
          <w:szCs w:val="24"/>
          <w:lang w:val="en-US" w:eastAsia="zh-TW"/>
        </w:rPr>
        <w:t xml:space="preserve"> understand </w:t>
      </w:r>
      <w:r>
        <w:rPr>
          <w:rFonts w:ascii="Times New Roman" w:hAnsi="Times New Roman"/>
          <w:i/>
          <w:sz w:val="24"/>
          <w:szCs w:val="24"/>
          <w:lang w:val="en-US" w:eastAsia="zh-TW"/>
        </w:rPr>
        <w:t>one</w:t>
      </w:r>
      <w:r w:rsidRPr="00601E4A">
        <w:rPr>
          <w:rFonts w:ascii="Times New Roman" w:hAnsi="Times New Roman"/>
          <w:i/>
          <w:sz w:val="24"/>
          <w:szCs w:val="24"/>
          <w:lang w:val="en-US" w:eastAsia="zh-TW"/>
        </w:rPr>
        <w:t xml:space="preserve">self, but one can easily get caught up in one's own prejudice without knowing it or </w:t>
      </w:r>
      <w:r>
        <w:rPr>
          <w:rFonts w:ascii="Times New Roman" w:hAnsi="Times New Roman"/>
          <w:i/>
          <w:sz w:val="24"/>
          <w:szCs w:val="24"/>
          <w:lang w:val="en-US" w:eastAsia="zh-TW"/>
        </w:rPr>
        <w:t xml:space="preserve">get </w:t>
      </w:r>
      <w:r w:rsidRPr="00601E4A">
        <w:rPr>
          <w:rFonts w:ascii="Times New Roman" w:hAnsi="Times New Roman"/>
          <w:i/>
          <w:sz w:val="24"/>
          <w:szCs w:val="24"/>
          <w:lang w:val="en-US" w:eastAsia="zh-TW"/>
        </w:rPr>
        <w:t>caught up at a certain level without moving forward.Thinking in a community allows one to hear diverse perspectives</w:t>
      </w:r>
      <w:r>
        <w:rPr>
          <w:rFonts w:ascii="Times New Roman" w:hAnsi="Times New Roman"/>
          <w:i/>
          <w:sz w:val="24"/>
          <w:szCs w:val="24"/>
          <w:lang w:val="en-US" w:eastAsia="zh-TW"/>
        </w:rPr>
        <w:t xml:space="preserve"> and </w:t>
      </w:r>
      <w:r w:rsidRPr="00601E4A">
        <w:rPr>
          <w:rFonts w:ascii="Times New Roman" w:hAnsi="Times New Roman"/>
          <w:i/>
          <w:sz w:val="24"/>
          <w:szCs w:val="24"/>
          <w:lang w:val="en-US" w:eastAsia="zh-TW"/>
        </w:rPr>
        <w:t xml:space="preserve">learn from the differences between </w:t>
      </w:r>
      <w:r>
        <w:rPr>
          <w:rFonts w:ascii="Times New Roman" w:hAnsi="Times New Roman"/>
          <w:i/>
          <w:sz w:val="24"/>
          <w:szCs w:val="24"/>
          <w:lang w:val="en-US" w:eastAsia="zh-TW"/>
        </w:rPr>
        <w:t>one</w:t>
      </w:r>
      <w:r w:rsidRPr="00601E4A">
        <w:rPr>
          <w:rFonts w:ascii="Times New Roman" w:hAnsi="Times New Roman"/>
          <w:i/>
          <w:sz w:val="24"/>
          <w:szCs w:val="24"/>
          <w:lang w:val="en-US" w:eastAsia="zh-TW"/>
        </w:rPr>
        <w:t xml:space="preserve">self and </w:t>
      </w:r>
      <w:r w:rsidRPr="00601E4A">
        <w:rPr>
          <w:rFonts w:ascii="Times New Roman" w:hAnsi="Times New Roman"/>
          <w:i/>
          <w:sz w:val="24"/>
          <w:szCs w:val="24"/>
          <w:lang w:val="en-US" w:eastAsia="zh-TW"/>
        </w:rPr>
        <w:lastRenderedPageBreak/>
        <w:t>other</w:t>
      </w:r>
      <w:r>
        <w:rPr>
          <w:rFonts w:ascii="Times New Roman" w:hAnsi="Times New Roman"/>
          <w:i/>
          <w:sz w:val="24"/>
          <w:szCs w:val="24"/>
          <w:lang w:val="en-US" w:eastAsia="zh-TW"/>
        </w:rPr>
        <w:t>s</w:t>
      </w:r>
      <w:r w:rsidRPr="00601E4A">
        <w:rPr>
          <w:rFonts w:ascii="Times New Roman" w:hAnsi="Times New Roman"/>
          <w:i/>
          <w:sz w:val="24"/>
          <w:szCs w:val="24"/>
          <w:lang w:val="en-US" w:eastAsia="zh-TW"/>
        </w:rPr>
        <w:t xml:space="preserve">, but </w:t>
      </w:r>
      <w:r w:rsidRPr="002A42A2">
        <w:rPr>
          <w:rFonts w:ascii="Times New Roman" w:hAnsi="Times New Roman"/>
          <w:b/>
          <w:i/>
          <w:sz w:val="24"/>
          <w:szCs w:val="24"/>
          <w:lang w:val="en-US" w:eastAsia="zh-TW"/>
        </w:rPr>
        <w:t>s</w:t>
      </w:r>
      <w:r w:rsidRPr="00601E4A">
        <w:rPr>
          <w:rFonts w:ascii="Times New Roman" w:hAnsi="Times New Roman"/>
          <w:b/>
          <w:i/>
          <w:sz w:val="24"/>
          <w:szCs w:val="24"/>
          <w:lang w:val="en-US" w:eastAsia="zh-TW"/>
        </w:rPr>
        <w:t xml:space="preserve">ometimes it can be very chaotic, </w:t>
      </w:r>
      <w:r w:rsidRPr="002A42A2">
        <w:rPr>
          <w:rFonts w:ascii="Times New Roman" w:hAnsi="Times New Roman"/>
          <w:i/>
          <w:sz w:val="24"/>
          <w:szCs w:val="24"/>
          <w:lang w:val="en-US" w:eastAsia="zh-TW"/>
        </w:rPr>
        <w:t>e</w:t>
      </w:r>
      <w:r w:rsidRPr="00601E4A">
        <w:rPr>
          <w:rFonts w:ascii="Times New Roman" w:hAnsi="Times New Roman"/>
          <w:i/>
          <w:sz w:val="24"/>
          <w:szCs w:val="24"/>
          <w:lang w:val="en-US" w:eastAsia="zh-TW"/>
        </w:rPr>
        <w:t xml:space="preserve">ither having no point or having too many points, </w:t>
      </w:r>
      <w:r w:rsidRPr="00601E4A">
        <w:rPr>
          <w:rFonts w:ascii="Times New Roman" w:hAnsi="Times New Roman"/>
          <w:b/>
          <w:i/>
          <w:sz w:val="24"/>
          <w:szCs w:val="24"/>
          <w:lang w:val="en-US" w:eastAsia="zh-TW"/>
        </w:rPr>
        <w:t>which almost makes one unable to think.</w:t>
      </w:r>
      <w:r w:rsidRPr="002A42A2">
        <w:rPr>
          <w:rFonts w:ascii="Times New Roman" w:hAnsi="Times New Roman"/>
          <w:sz w:val="24"/>
          <w:szCs w:val="24"/>
          <w:lang w:val="en-US" w:eastAsia="zh-TW"/>
        </w:rPr>
        <w:t>(fn-s4)</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This student had beenstruggling to make sense of the“occasionalchaos” in inquiry, but on the last day of class she wrote“</w:t>
      </w:r>
      <w:r>
        <w:rPr>
          <w:rFonts w:ascii="Times New Roman" w:hAnsi="Times New Roman"/>
          <w:sz w:val="24"/>
          <w:szCs w:val="24"/>
          <w:lang w:val="en-US" w:eastAsia="zh-TW"/>
        </w:rPr>
        <w:t>Up</w:t>
      </w:r>
      <w:r w:rsidRPr="00601E4A">
        <w:rPr>
          <w:rFonts w:ascii="Times New Roman" w:hAnsi="Times New Roman"/>
          <w:sz w:val="24"/>
          <w:szCs w:val="24"/>
          <w:lang w:val="en-US" w:eastAsia="zh-TW"/>
        </w:rPr>
        <w:t>until two week ago I fe</w:t>
      </w:r>
      <w:r>
        <w:rPr>
          <w:rFonts w:ascii="Times New Roman" w:hAnsi="Times New Roman"/>
          <w:sz w:val="24"/>
          <w:szCs w:val="24"/>
          <w:lang w:val="en-US" w:eastAsia="zh-TW"/>
        </w:rPr>
        <w:t>lt</w:t>
      </w:r>
      <w:r w:rsidRPr="00601E4A">
        <w:rPr>
          <w:rFonts w:ascii="Times New Roman" w:hAnsi="Times New Roman"/>
          <w:sz w:val="24"/>
          <w:szCs w:val="24"/>
          <w:lang w:val="en-US" w:eastAsia="zh-TW"/>
        </w:rPr>
        <w:t xml:space="preserve"> frustrated or guilty over my own sense of confusion in inquiry.</w:t>
      </w:r>
      <w:r>
        <w:rPr>
          <w:rFonts w:ascii="Times New Roman" w:hAnsi="Times New Roman"/>
          <w:sz w:val="24"/>
          <w:szCs w:val="24"/>
          <w:lang w:val="en-US" w:eastAsia="zh-TW"/>
        </w:rPr>
        <w:t xml:space="preserve">But now </w:t>
      </w:r>
      <w:r w:rsidRPr="00601E4A">
        <w:rPr>
          <w:rFonts w:ascii="Times New Roman" w:hAnsi="Times New Roman"/>
          <w:sz w:val="24"/>
          <w:szCs w:val="24"/>
          <w:lang w:val="en-US" w:eastAsia="zh-TW"/>
        </w:rPr>
        <w:t>I realize</w:t>
      </w:r>
      <w:r>
        <w:rPr>
          <w:rFonts w:ascii="Times New Roman" w:hAnsi="Times New Roman"/>
          <w:sz w:val="24"/>
          <w:szCs w:val="24"/>
          <w:lang w:val="en-US" w:eastAsia="zh-TW"/>
        </w:rPr>
        <w:t xml:space="preserve"> that</w:t>
      </w:r>
      <w:r w:rsidRPr="00601E4A">
        <w:rPr>
          <w:rFonts w:ascii="Times New Roman" w:hAnsi="Times New Roman"/>
          <w:sz w:val="24"/>
          <w:szCs w:val="24"/>
          <w:lang w:val="en-US" w:eastAsia="zh-TW"/>
        </w:rPr>
        <w:t xml:space="preserve"> I am not here to judge other people. I am here to learn from them”</w:t>
      </w:r>
      <w:r w:rsidRPr="002A42A2">
        <w:rPr>
          <w:rFonts w:ascii="Times New Roman" w:hAnsi="Times New Roman"/>
          <w:sz w:val="24"/>
          <w:szCs w:val="24"/>
          <w:lang w:val="en-US" w:eastAsia="zh-TW"/>
        </w:rPr>
        <w:t>(fn-s4)</w:t>
      </w:r>
      <w:r w:rsidRPr="00B05D19">
        <w:rPr>
          <w:rFonts w:ascii="Times New Roman" w:hAnsi="Times New Roman"/>
          <w:sz w:val="24"/>
          <w:szCs w:val="24"/>
          <w:lang w:val="en-US" w:eastAsia="zh-TW"/>
        </w:rPr>
        <w:t>.</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While I am sympathetic to her struggles, I </w:t>
      </w:r>
      <w:r>
        <w:rPr>
          <w:rFonts w:ascii="Times New Roman" w:hAnsi="Times New Roman"/>
          <w:sz w:val="24"/>
          <w:szCs w:val="24"/>
          <w:lang w:val="en-US" w:eastAsia="zh-TW"/>
        </w:rPr>
        <w:t>have found</w:t>
      </w:r>
      <w:r w:rsidRPr="00601E4A">
        <w:rPr>
          <w:rFonts w:ascii="Times New Roman" w:hAnsi="Times New Roman"/>
          <w:sz w:val="24"/>
          <w:szCs w:val="24"/>
          <w:lang w:val="en-US" w:eastAsia="zh-TW"/>
        </w:rPr>
        <w:t>that this is part of the process of</w:t>
      </w:r>
      <w:r w:rsidRPr="00601E4A">
        <w:rPr>
          <w:rFonts w:ascii="Times New Roman" w:hAnsi="Times New Roman"/>
          <w:b/>
          <w:sz w:val="24"/>
          <w:szCs w:val="24"/>
          <w:lang w:val="en-US" w:eastAsia="zh-TW"/>
        </w:rPr>
        <w:t>learning to think together</w:t>
      </w:r>
      <w:r w:rsidRPr="00601E4A">
        <w:rPr>
          <w:rFonts w:ascii="Times New Roman" w:hAnsi="Times New Roman"/>
          <w:sz w:val="24"/>
          <w:szCs w:val="24"/>
          <w:lang w:val="en-US" w:eastAsia="zh-TW"/>
        </w:rPr>
        <w:t xml:space="preserve">, and </w:t>
      </w:r>
      <w:r>
        <w:rPr>
          <w:rFonts w:ascii="Times New Roman" w:hAnsi="Times New Roman"/>
          <w:sz w:val="24"/>
          <w:szCs w:val="24"/>
          <w:lang w:val="en-US" w:eastAsia="zh-TW"/>
        </w:rPr>
        <w:t>that it nurtures</w:t>
      </w:r>
      <w:r w:rsidRPr="00601E4A">
        <w:rPr>
          <w:rFonts w:ascii="Times New Roman" w:hAnsi="Times New Roman"/>
          <w:sz w:val="24"/>
          <w:szCs w:val="24"/>
          <w:lang w:val="en-US" w:eastAsia="zh-TW"/>
        </w:rPr>
        <w:t xml:space="preserve"> “faith in the capacities of human nature, faith in human intelligence, and in the power of pooled and cooperative experience,” which is “the foundation of democracy”(Dewey, 1937/1987, p. 219). I</w:t>
      </w:r>
      <w:r>
        <w:rPr>
          <w:rFonts w:ascii="Times New Roman" w:hAnsi="Times New Roman"/>
          <w:sz w:val="24"/>
          <w:szCs w:val="24"/>
          <w:lang w:val="en-US" w:eastAsia="zh-TW"/>
        </w:rPr>
        <w:t xml:space="preserve">ndeed, </w:t>
      </w:r>
      <w:r w:rsidRPr="00601E4A">
        <w:rPr>
          <w:rFonts w:ascii="Times New Roman" w:hAnsi="Times New Roman"/>
          <w:sz w:val="24"/>
          <w:szCs w:val="24"/>
          <w:lang w:val="en-US" w:eastAsia="zh-TW"/>
        </w:rPr>
        <w:t xml:space="preserve">her struggles are only </w:t>
      </w:r>
      <w:r>
        <w:rPr>
          <w:rFonts w:ascii="Times New Roman" w:hAnsi="Times New Roman"/>
          <w:sz w:val="24"/>
          <w:szCs w:val="24"/>
          <w:lang w:val="en-US" w:eastAsia="zh-TW"/>
        </w:rPr>
        <w:t>to be expected</w:t>
      </w:r>
      <w:r w:rsidRPr="00601E4A">
        <w:rPr>
          <w:rFonts w:ascii="Times New Roman" w:hAnsi="Times New Roman"/>
          <w:sz w:val="24"/>
          <w:szCs w:val="24"/>
          <w:lang w:val="en-US" w:eastAsia="zh-TW"/>
        </w:rPr>
        <w:t xml:space="preserve">. How can it be otherwise in Taiwan, </w:t>
      </w:r>
      <w:r>
        <w:rPr>
          <w:rFonts w:ascii="Times New Roman" w:hAnsi="Times New Roman"/>
          <w:sz w:val="24"/>
          <w:szCs w:val="24"/>
          <w:lang w:val="en-US" w:eastAsia="zh-TW"/>
        </w:rPr>
        <w:t xml:space="preserve">where </w:t>
      </w:r>
      <w:r w:rsidRPr="00601E4A">
        <w:rPr>
          <w:rFonts w:ascii="Times New Roman" w:hAnsi="Times New Roman"/>
          <w:sz w:val="24"/>
          <w:szCs w:val="24"/>
          <w:lang w:val="en-US" w:eastAsia="zh-TW"/>
        </w:rPr>
        <w:t xml:space="preserve">few of us really had the chance to learn to think together with </w:t>
      </w:r>
      <w:r>
        <w:rPr>
          <w:rFonts w:ascii="Times New Roman" w:hAnsi="Times New Roman"/>
          <w:sz w:val="24"/>
          <w:szCs w:val="24"/>
          <w:lang w:val="en-US" w:eastAsia="zh-TW"/>
        </w:rPr>
        <w:t>our</w:t>
      </w:r>
      <w:r w:rsidRPr="00601E4A">
        <w:rPr>
          <w:rFonts w:ascii="Times New Roman" w:hAnsi="Times New Roman"/>
          <w:sz w:val="24"/>
          <w:szCs w:val="24"/>
          <w:lang w:val="en-US" w:eastAsia="zh-TW"/>
        </w:rPr>
        <w:t>peers and teachers</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Not knowing how to think collaboratively with others is the natural starting point for a community of inquiry. </w:t>
      </w:r>
      <w:r>
        <w:rPr>
          <w:rFonts w:ascii="Times New Roman" w:hAnsi="Times New Roman"/>
          <w:sz w:val="24"/>
          <w:szCs w:val="24"/>
          <w:lang w:val="en-US" w:eastAsia="zh-TW"/>
        </w:rPr>
        <w:t>We have to</w:t>
      </w:r>
      <w:r w:rsidRPr="00601E4A">
        <w:rPr>
          <w:rFonts w:ascii="Times New Roman" w:hAnsi="Times New Roman"/>
          <w:sz w:val="24"/>
          <w:szCs w:val="24"/>
          <w:lang w:val="en-US" w:eastAsia="zh-TW"/>
        </w:rPr>
        <w:t xml:space="preserve"> begin with where the students are, and</w:t>
      </w:r>
      <w:r>
        <w:rPr>
          <w:rFonts w:ascii="Times New Roman" w:hAnsi="Times New Roman"/>
          <w:sz w:val="24"/>
          <w:szCs w:val="24"/>
          <w:lang w:val="en-US" w:eastAsia="zh-TW"/>
        </w:rPr>
        <w:t>then</w:t>
      </w:r>
      <w:r w:rsidRPr="00601E4A">
        <w:rPr>
          <w:rFonts w:ascii="Times New Roman" w:hAnsi="Times New Roman"/>
          <w:sz w:val="24"/>
          <w:szCs w:val="24"/>
          <w:lang w:val="en-US" w:eastAsia="zh-TW"/>
        </w:rPr>
        <w:t xml:space="preserve"> patiently guide them towardstransformation and development.</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Some</w:t>
      </w:r>
      <w:r>
        <w:rPr>
          <w:rFonts w:ascii="Times New Roman" w:hAnsi="Times New Roman"/>
          <w:sz w:val="24"/>
          <w:szCs w:val="24"/>
          <w:lang w:val="en-US" w:eastAsia="zh-TW"/>
        </w:rPr>
        <w:t>times a</w:t>
      </w:r>
      <w:r w:rsidRPr="00601E4A">
        <w:rPr>
          <w:rFonts w:ascii="Times New Roman" w:hAnsi="Times New Roman"/>
          <w:sz w:val="24"/>
          <w:szCs w:val="24"/>
          <w:lang w:val="en-US" w:eastAsia="zh-TW"/>
        </w:rPr>
        <w:t xml:space="preserve"> facilitator may have </w:t>
      </w:r>
      <w:r>
        <w:rPr>
          <w:rFonts w:ascii="Times New Roman" w:hAnsi="Times New Roman"/>
          <w:sz w:val="24"/>
          <w:szCs w:val="24"/>
          <w:lang w:val="en-US" w:eastAsia="zh-TW"/>
        </w:rPr>
        <w:t xml:space="preserve">a </w:t>
      </w:r>
      <w:r w:rsidRPr="00601E4A">
        <w:rPr>
          <w:rFonts w:ascii="Times New Roman" w:hAnsi="Times New Roman"/>
          <w:sz w:val="24"/>
          <w:szCs w:val="24"/>
          <w:lang w:val="en-US" w:eastAsia="zh-TW"/>
        </w:rPr>
        <w:t xml:space="preserve">very </w:t>
      </w:r>
      <w:r>
        <w:rPr>
          <w:rFonts w:ascii="Times New Roman" w:hAnsi="Times New Roman"/>
          <w:sz w:val="24"/>
          <w:szCs w:val="24"/>
          <w:lang w:val="en-US" w:eastAsia="zh-TW"/>
        </w:rPr>
        <w:t xml:space="preserve">good </w:t>
      </w:r>
      <w:r w:rsidRPr="00601E4A">
        <w:rPr>
          <w:rFonts w:ascii="Times New Roman" w:hAnsi="Times New Roman"/>
          <w:sz w:val="24"/>
          <w:szCs w:val="24"/>
          <w:lang w:val="en-US" w:eastAsia="zh-TW"/>
        </w:rPr>
        <w:t>reason</w:t>
      </w:r>
      <w:r>
        <w:rPr>
          <w:rFonts w:ascii="Times New Roman" w:hAnsi="Times New Roman"/>
          <w:sz w:val="24"/>
          <w:szCs w:val="24"/>
          <w:lang w:val="en-US" w:eastAsia="zh-TW"/>
        </w:rPr>
        <w:t xml:space="preserve"> for</w:t>
      </w:r>
      <w:r w:rsidRPr="00601E4A">
        <w:rPr>
          <w:rFonts w:ascii="Times New Roman" w:hAnsi="Times New Roman"/>
          <w:sz w:val="24"/>
          <w:szCs w:val="24"/>
          <w:lang w:val="en-US" w:eastAsia="zh-TW"/>
        </w:rPr>
        <w:t>rush</w:t>
      </w:r>
      <w:r>
        <w:rPr>
          <w:rFonts w:ascii="Times New Roman" w:hAnsi="Times New Roman"/>
          <w:sz w:val="24"/>
          <w:szCs w:val="24"/>
          <w:lang w:val="en-US" w:eastAsia="zh-TW"/>
        </w:rPr>
        <w:t>ing in</w:t>
      </w:r>
      <w:r w:rsidRPr="00601E4A">
        <w:rPr>
          <w:rFonts w:ascii="Times New Roman" w:hAnsi="Times New Roman"/>
          <w:sz w:val="24"/>
          <w:szCs w:val="24"/>
          <w:lang w:val="en-US" w:eastAsia="zh-TW"/>
        </w:rPr>
        <w:t>and rescu</w:t>
      </w:r>
      <w:r>
        <w:rPr>
          <w:rFonts w:ascii="Times New Roman" w:hAnsi="Times New Roman"/>
          <w:sz w:val="24"/>
          <w:szCs w:val="24"/>
          <w:lang w:val="en-US" w:eastAsia="zh-TW"/>
        </w:rPr>
        <w:t>ing a</w:t>
      </w:r>
      <w:r w:rsidRPr="00601E4A">
        <w:rPr>
          <w:rFonts w:ascii="Times New Roman" w:hAnsi="Times New Roman"/>
          <w:sz w:val="24"/>
          <w:szCs w:val="24"/>
          <w:lang w:val="en-US" w:eastAsia="zh-TW"/>
        </w:rPr>
        <w:t xml:space="preserve"> student</w:t>
      </w:r>
      <w:r>
        <w:rPr>
          <w:rFonts w:ascii="Times New Roman" w:hAnsi="Times New Roman"/>
          <w:sz w:val="24"/>
          <w:szCs w:val="24"/>
          <w:lang w:val="en-US" w:eastAsia="zh-TW"/>
        </w:rPr>
        <w:t xml:space="preserve"> drowning in </w:t>
      </w:r>
      <w:r w:rsidRPr="00601E4A">
        <w:rPr>
          <w:rFonts w:ascii="Times New Roman" w:hAnsi="Times New Roman"/>
          <w:sz w:val="24"/>
          <w:szCs w:val="24"/>
          <w:lang w:val="en-US" w:eastAsia="zh-TW"/>
        </w:rPr>
        <w:t>chaos, but undue or untimely intervention may kill the spirit of the inquiry. T</w:t>
      </w:r>
      <w:r>
        <w:rPr>
          <w:rFonts w:ascii="Times New Roman" w:hAnsi="Times New Roman"/>
          <w:sz w:val="24"/>
          <w:szCs w:val="24"/>
          <w:lang w:val="en-US" w:eastAsia="zh-TW"/>
        </w:rPr>
        <w:t>o be sure, knowing t</w:t>
      </w:r>
      <w:r w:rsidRPr="00601E4A">
        <w:rPr>
          <w:rFonts w:ascii="Times New Roman" w:hAnsi="Times New Roman"/>
          <w:sz w:val="24"/>
          <w:szCs w:val="24"/>
          <w:lang w:val="en-US" w:eastAsia="zh-TW"/>
        </w:rPr>
        <w:t>he right timing challenges the practical wisdom of every facilitator</w:t>
      </w:r>
      <w:r>
        <w:rPr>
          <w:rFonts w:ascii="Times New Roman" w:hAnsi="Times New Roman"/>
          <w:sz w:val="24"/>
          <w:szCs w:val="24"/>
          <w:lang w:val="en-US" w:eastAsia="zh-TW"/>
        </w:rPr>
        <w:t xml:space="preserve"> of a</w:t>
      </w:r>
      <w:r w:rsidRPr="00601E4A">
        <w:rPr>
          <w:rFonts w:ascii="Times New Roman" w:hAnsi="Times New Roman"/>
          <w:sz w:val="24"/>
          <w:szCs w:val="24"/>
          <w:lang w:val="en-US" w:eastAsia="zh-TW"/>
        </w:rPr>
        <w:t>community of inquiry. However, if we truly embrace inquiry, we must also embrace uncertainty and chaos as natural rhythms. Dewey’s description</w:t>
      </w:r>
      <w:r>
        <w:rPr>
          <w:rFonts w:ascii="Times New Roman" w:hAnsi="Times New Roman"/>
          <w:sz w:val="24"/>
          <w:szCs w:val="24"/>
          <w:lang w:val="en-US" w:eastAsia="zh-TW"/>
        </w:rPr>
        <w:t xml:space="preserve"> of </w:t>
      </w:r>
      <w:r w:rsidRPr="00601E4A">
        <w:rPr>
          <w:rFonts w:ascii="Times New Roman" w:hAnsi="Times New Roman"/>
          <w:sz w:val="24"/>
          <w:szCs w:val="24"/>
          <w:lang w:val="en-US" w:eastAsia="zh-TW"/>
        </w:rPr>
        <w:t>“actual thinking” in inquiry,though a bit convoluted, attest</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to this point.</w:t>
      </w:r>
    </w:p>
    <w:p w:rsidR="00111A4E" w:rsidRPr="00601E4A" w:rsidRDefault="00111A4E" w:rsidP="00111A4E">
      <w:pPr>
        <w:ind w:left="480"/>
        <w:rPr>
          <w:rFonts w:ascii="Times New Roman" w:eastAsia="標楷體" w:hAnsi="Times New Roman"/>
          <w:iCs/>
          <w:sz w:val="24"/>
          <w:szCs w:val="24"/>
          <w:lang w:val="en-US" w:eastAsia="zh-TW"/>
        </w:rPr>
      </w:pPr>
      <w:r w:rsidRPr="00601E4A">
        <w:rPr>
          <w:rFonts w:ascii="Times New Roman" w:eastAsia="標楷體" w:hAnsi="Times New Roman"/>
          <w:iCs/>
          <w:sz w:val="24"/>
          <w:szCs w:val="24"/>
          <w:lang w:val="en-US"/>
        </w:rPr>
        <w:t>In the thinking by which a conclusion is actually reached, observations are made that turn out to be aside from the point; false clues are followed; fruitless suggestions are entertained; superfluous moves are made. Just because you do not know the solution of your problem, you have to grope toward it and grope in the dark or at least in an obscure light; you start on lines of inquiry that in the end you give up. When you are only seeking the truth and of necessity seeking somewhat blindly, you are in a radically different position from the one you are in when you are already in possession of truth.</w:t>
      </w:r>
      <w:r w:rsidRPr="00601E4A">
        <w:rPr>
          <w:rFonts w:ascii="Times New Roman" w:eastAsia="標楷體" w:hAnsi="Times New Roman"/>
          <w:iCs/>
          <w:sz w:val="24"/>
          <w:szCs w:val="24"/>
          <w:lang w:val="en-US" w:eastAsia="zh-TW"/>
        </w:rPr>
        <w:t>(Dewey, 1933/1986, p. 184)</w:t>
      </w:r>
    </w:p>
    <w:p w:rsidR="00111A4E" w:rsidRPr="00601E4A" w:rsidRDefault="00111A4E" w:rsidP="00111A4E">
      <w:pPr>
        <w:rPr>
          <w:rFonts w:ascii="Times New Roman" w:eastAsia="標楷體" w:hAnsi="Times New Roman"/>
          <w:iCs/>
          <w:sz w:val="24"/>
          <w:szCs w:val="24"/>
          <w:lang w:val="en-US" w:eastAsia="zh-TW"/>
        </w:rPr>
      </w:pPr>
      <w:r w:rsidRPr="00601E4A">
        <w:rPr>
          <w:rFonts w:ascii="Times New Roman" w:eastAsia="標楷體" w:hAnsi="Times New Roman"/>
          <w:iCs/>
          <w:sz w:val="24"/>
          <w:szCs w:val="24"/>
          <w:lang w:val="en-US" w:eastAsia="zh-TW"/>
        </w:rPr>
        <w:t>In a community of inquiry, no one is in possession of the truth and knows exactly where it will go and how it should end. To use Dewey’s terminology, we may have an “end-in-view,” but no fixed, predetermined ends. As long as we have an end-in-view,</w:t>
      </w:r>
      <w:r w:rsidRPr="00601E4A">
        <w:rPr>
          <w:rFonts w:ascii="Times New Roman" w:eastAsia="標楷體" w:hAnsi="Times New Roman"/>
          <w:iCs/>
          <w:sz w:val="24"/>
          <w:szCs w:val="24"/>
          <w:lang w:val="en-US"/>
        </w:rPr>
        <w:t xml:space="preserve"> going astray in the middle of an inquiry is </w:t>
      </w:r>
      <w:r w:rsidRPr="00601E4A">
        <w:rPr>
          <w:rFonts w:ascii="Times New Roman" w:eastAsia="標楷體" w:hAnsi="Times New Roman"/>
          <w:iCs/>
          <w:sz w:val="24"/>
          <w:szCs w:val="24"/>
          <w:lang w:val="en-US" w:eastAsia="zh-TW"/>
        </w:rPr>
        <w:t>as natural a</w:t>
      </w:r>
      <w:r>
        <w:rPr>
          <w:rFonts w:ascii="Times New Roman" w:eastAsia="標楷體" w:hAnsi="Times New Roman" w:hint="eastAsia"/>
          <w:iCs/>
          <w:sz w:val="24"/>
          <w:szCs w:val="24"/>
          <w:lang w:val="en-US" w:eastAsia="zh-TW"/>
        </w:rPr>
        <w:t>s</w:t>
      </w:r>
      <w:r w:rsidRPr="00601E4A">
        <w:rPr>
          <w:rFonts w:ascii="Times New Roman" w:eastAsia="標楷體" w:hAnsi="Times New Roman"/>
          <w:iCs/>
          <w:sz w:val="24"/>
          <w:szCs w:val="24"/>
          <w:lang w:val="en-US" w:eastAsia="zh-TW"/>
        </w:rPr>
        <w:t xml:space="preserve"> coming to see an answer. </w:t>
      </w:r>
      <w:r w:rsidRPr="00601E4A">
        <w:rPr>
          <w:rFonts w:ascii="Times New Roman" w:eastAsia="標楷體" w:hAnsi="Times New Roman"/>
          <w:iCs/>
          <w:sz w:val="24"/>
          <w:szCs w:val="24"/>
          <w:lang w:val="en-US"/>
        </w:rPr>
        <w:t xml:space="preserve">If we overemphasize </w:t>
      </w:r>
      <w:r w:rsidRPr="00601E4A">
        <w:rPr>
          <w:rFonts w:ascii="Times New Roman" w:eastAsia="標楷體" w:hAnsi="Times New Roman"/>
          <w:iCs/>
          <w:sz w:val="24"/>
          <w:szCs w:val="24"/>
          <w:lang w:val="en-US" w:eastAsia="zh-TW"/>
        </w:rPr>
        <w:t>progress and</w:t>
      </w:r>
      <w:r w:rsidRPr="00601E4A">
        <w:rPr>
          <w:rFonts w:ascii="Times New Roman" w:eastAsia="標楷體" w:hAnsi="Times New Roman"/>
          <w:iCs/>
          <w:sz w:val="24"/>
          <w:szCs w:val="24"/>
          <w:lang w:val="en-US"/>
        </w:rPr>
        <w:t xml:space="preserve"> certitude, we will miss out on what it means to genuinely think—to grope in the dark and finally find the way</w:t>
      </w:r>
      <w:r w:rsidRPr="00601E4A">
        <w:rPr>
          <w:rFonts w:ascii="Times New Roman" w:eastAsia="標楷體" w:hAnsi="Times New Roman"/>
          <w:iCs/>
          <w:sz w:val="24"/>
          <w:szCs w:val="24"/>
          <w:lang w:val="en-US" w:eastAsia="zh-TW"/>
        </w:rPr>
        <w:t>.</w:t>
      </w:r>
    </w:p>
    <w:p w:rsidR="00111A4E" w:rsidRPr="00601E4A" w:rsidRDefault="00111A4E" w:rsidP="00111A4E">
      <w:pPr>
        <w:ind w:firstLine="480"/>
        <w:rPr>
          <w:rFonts w:ascii="Times New Roman" w:eastAsia="標楷體" w:hAnsi="Times New Roman"/>
          <w:iCs/>
          <w:sz w:val="24"/>
          <w:szCs w:val="24"/>
          <w:lang w:val="en-US" w:eastAsia="zh-TW"/>
        </w:rPr>
      </w:pPr>
      <w:r w:rsidRPr="00601E4A">
        <w:rPr>
          <w:rFonts w:ascii="Times New Roman" w:eastAsia="標楷體" w:hAnsi="Times New Roman"/>
          <w:iCs/>
          <w:sz w:val="24"/>
          <w:szCs w:val="24"/>
          <w:lang w:val="en-US" w:eastAsia="zh-TW"/>
        </w:rPr>
        <w:t xml:space="preserve">To respect the natural rhythms in inquiry, one must manifest a certain kind of openness and trust— in “letting happen,” not “making happen”—which is the true spirit of “not being in a rush” (Jackson, 2004). Dewey’s notion of open-mindedness serves to elaborate on this point. In open-mindedness </w:t>
      </w:r>
    </w:p>
    <w:p w:rsidR="00111A4E" w:rsidRPr="00601E4A" w:rsidRDefault="00111A4E" w:rsidP="00111A4E">
      <w:pPr>
        <w:ind w:left="480"/>
        <w:rPr>
          <w:rFonts w:ascii="Times New Roman" w:eastAsia="標楷體" w:hAnsi="Times New Roman"/>
          <w:iCs/>
          <w:sz w:val="24"/>
          <w:szCs w:val="24"/>
          <w:lang w:val="en-US" w:eastAsia="zh-TW"/>
        </w:rPr>
      </w:pPr>
      <w:r>
        <w:rPr>
          <w:rFonts w:ascii="Times New Roman" w:eastAsia="標楷體" w:hAnsi="Times New Roman"/>
          <w:iCs/>
          <w:sz w:val="24"/>
          <w:szCs w:val="24"/>
          <w:lang w:val="en-US" w:eastAsia="zh-TW"/>
        </w:rPr>
        <w:lastRenderedPageBreak/>
        <w:t>t</w:t>
      </w:r>
      <w:r w:rsidRPr="00601E4A">
        <w:rPr>
          <w:rFonts w:ascii="Times New Roman" w:eastAsia="標楷體" w:hAnsi="Times New Roman"/>
          <w:iCs/>
          <w:sz w:val="24"/>
          <w:szCs w:val="24"/>
          <w:lang w:val="en-US" w:eastAsia="zh-TW"/>
        </w:rPr>
        <w:t>here is a kind of passivity, willingness to let experiences accumulate and sink in and ripen, which is essential to development. Results (external answers or solutions) may be hurried, processes may not be forced. They take their own time to mature. Were all instructors to realize that the quality of mental process, not the production of correct answers, is the measure of educative growth, something hardly less than a revolution in teaching would be worked. (Dewey, 1916/1980, p. 183)</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If we want to breathe“natural life” into inquiry,we need to refrain from any predetermined goals</w:t>
      </w:r>
      <w:r>
        <w:rPr>
          <w:rFonts w:ascii="Times New Roman" w:hAnsi="Times New Roman"/>
          <w:sz w:val="24"/>
          <w:szCs w:val="24"/>
          <w:lang w:val="en-US" w:eastAsia="zh-TW"/>
        </w:rPr>
        <w:t>that might</w:t>
      </w:r>
      <w:r w:rsidRPr="00601E4A">
        <w:rPr>
          <w:rFonts w:ascii="Times New Roman" w:hAnsi="Times New Roman"/>
          <w:sz w:val="24"/>
          <w:szCs w:val="24"/>
          <w:lang w:val="en-US" w:eastAsia="zh-TW"/>
        </w:rPr>
        <w:t>smother the spirit of inquiry. We need to trust that the life of the inquiry will create its own existential surprises and educational possibilities.</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ab/>
        <w:t xml:space="preserve">Two </w:t>
      </w:r>
      <w:r>
        <w:rPr>
          <w:rFonts w:ascii="Times New Roman" w:hAnsi="Times New Roman"/>
          <w:sz w:val="24"/>
          <w:szCs w:val="24"/>
          <w:lang w:val="en-US" w:eastAsia="zh-TW"/>
        </w:rPr>
        <w:t xml:space="preserve">of the </w:t>
      </w:r>
      <w:r w:rsidRPr="00601E4A">
        <w:rPr>
          <w:rFonts w:ascii="Times New Roman" w:hAnsi="Times New Roman"/>
          <w:sz w:val="24"/>
          <w:szCs w:val="24"/>
          <w:lang w:val="en-US" w:eastAsia="zh-TW"/>
        </w:rPr>
        <w:t>students use</w:t>
      </w:r>
      <w:r>
        <w:rPr>
          <w:rFonts w:ascii="Times New Roman" w:hAnsi="Times New Roman"/>
          <w:sz w:val="24"/>
          <w:szCs w:val="24"/>
          <w:lang w:val="en-US" w:eastAsia="zh-TW"/>
        </w:rPr>
        <w:t>d</w:t>
      </w:r>
      <w:r w:rsidRPr="00601E4A">
        <w:rPr>
          <w:rFonts w:ascii="Times New Roman" w:hAnsi="Times New Roman"/>
          <w:sz w:val="24"/>
          <w:szCs w:val="24"/>
          <w:lang w:val="en-US" w:eastAsia="zh-TW"/>
        </w:rPr>
        <w:t xml:space="preserve"> the image of walking in a maze to describe the collaborative adventure of thinking in our community of inquiry.</w:t>
      </w:r>
      <w:r>
        <w:rPr>
          <w:rFonts w:ascii="Times New Roman" w:hAnsi="Times New Roman"/>
          <w:sz w:val="24"/>
          <w:szCs w:val="24"/>
          <w:lang w:val="en-US" w:eastAsia="zh-TW"/>
        </w:rPr>
        <w:t>One stated that i</w:t>
      </w:r>
      <w:r w:rsidRPr="00601E4A">
        <w:rPr>
          <w:rFonts w:ascii="Times New Roman" w:hAnsi="Times New Roman"/>
          <w:sz w:val="24"/>
          <w:szCs w:val="24"/>
          <w:lang w:val="en-US" w:eastAsia="zh-TW"/>
        </w:rPr>
        <w:t>t was like “walking in a maze. If you walk by yourself, you can quickly decide to turn right or left, but if you walk with a lot of people, you will perhaps find different exits” (fn-s9).</w:t>
      </w:r>
      <w:r>
        <w:rPr>
          <w:rFonts w:ascii="Times New Roman" w:hAnsi="Times New Roman"/>
          <w:sz w:val="24"/>
          <w:szCs w:val="24"/>
          <w:lang w:val="en-US" w:eastAsia="zh-TW"/>
        </w:rPr>
        <w:t xml:space="preserve"> The other found that</w:t>
      </w:r>
      <w:r w:rsidRPr="00601E4A">
        <w:rPr>
          <w:rFonts w:ascii="Times New Roman" w:hAnsi="Times New Roman"/>
          <w:sz w:val="24"/>
          <w:szCs w:val="24"/>
          <w:lang w:val="en-US" w:eastAsia="zh-TW"/>
        </w:rPr>
        <w:t>“</w:t>
      </w:r>
      <w:r>
        <w:rPr>
          <w:rFonts w:ascii="Times New Roman" w:hAnsi="Times New Roman"/>
          <w:sz w:val="24"/>
          <w:szCs w:val="24"/>
          <w:lang w:val="en-US" w:eastAsia="zh-TW"/>
        </w:rPr>
        <w:t>a c</w:t>
      </w:r>
      <w:r w:rsidRPr="00601E4A">
        <w:rPr>
          <w:rFonts w:ascii="Times New Roman" w:hAnsi="Times New Roman"/>
          <w:sz w:val="24"/>
          <w:szCs w:val="24"/>
          <w:lang w:val="en-US" w:eastAsia="zh-TW"/>
        </w:rPr>
        <w:t>ommunity of inquiry is risky but creative</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you run the risk of having </w:t>
      </w:r>
      <w:r>
        <w:rPr>
          <w:rFonts w:ascii="Times New Roman" w:hAnsi="Times New Roman"/>
          <w:sz w:val="24"/>
          <w:szCs w:val="24"/>
          <w:lang w:val="en-US" w:eastAsia="zh-TW"/>
        </w:rPr>
        <w:t>y</w:t>
      </w:r>
      <w:r w:rsidRPr="00601E4A">
        <w:rPr>
          <w:rFonts w:ascii="Times New Roman" w:hAnsi="Times New Roman"/>
          <w:sz w:val="24"/>
          <w:szCs w:val="24"/>
          <w:lang w:val="en-US" w:eastAsia="zh-TW"/>
        </w:rPr>
        <w:t>our own ideas questioned, but it may work out for the best in the end because you will get to enjoy</w:t>
      </w:r>
      <w:r>
        <w:rPr>
          <w:rFonts w:ascii="Times New Roman" w:hAnsi="Times New Roman"/>
          <w:sz w:val="24"/>
          <w:szCs w:val="24"/>
          <w:lang w:val="en-US" w:eastAsia="zh-TW"/>
        </w:rPr>
        <w:t>some</w:t>
      </w:r>
      <w:r w:rsidRPr="00601E4A">
        <w:rPr>
          <w:rFonts w:ascii="Times New Roman" w:hAnsi="Times New Roman"/>
          <w:sz w:val="24"/>
          <w:szCs w:val="24"/>
          <w:lang w:val="en-US" w:eastAsia="zh-TW"/>
        </w:rPr>
        <w:t>views you have never seen before” (fn-s19).</w:t>
      </w:r>
    </w:p>
    <w:p w:rsidR="00111A4E" w:rsidRPr="00601E4A" w:rsidRDefault="00111A4E" w:rsidP="00111A4E">
      <w:pPr>
        <w:rPr>
          <w:rFonts w:ascii="Times New Roman" w:hAnsi="Times New Roman"/>
          <w:sz w:val="24"/>
          <w:szCs w:val="24"/>
          <w:lang w:val="en-US" w:eastAsia="zh-TW"/>
        </w:rPr>
      </w:pPr>
    </w:p>
    <w:p w:rsidR="00111A4E" w:rsidRPr="002A42A2" w:rsidRDefault="00111A4E" w:rsidP="00111A4E">
      <w:pPr>
        <w:rPr>
          <w:rFonts w:ascii="Times New Roman" w:hAnsi="Times New Roman"/>
          <w:b/>
          <w:i/>
          <w:sz w:val="24"/>
          <w:szCs w:val="24"/>
          <w:lang w:val="en-US" w:eastAsia="zh-TW"/>
        </w:rPr>
      </w:pPr>
      <w:r w:rsidRPr="002A42A2">
        <w:rPr>
          <w:rFonts w:ascii="Times New Roman" w:hAnsi="Times New Roman"/>
          <w:b/>
          <w:i/>
          <w:sz w:val="24"/>
          <w:szCs w:val="24"/>
          <w:lang w:val="en-US" w:eastAsia="zh-TW"/>
        </w:rPr>
        <w:t>SeeingOnself in the Mirrorof the Other—Learning from Each Other</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Sitting in a circle</w:t>
      </w:r>
      <w:r>
        <w:rPr>
          <w:rFonts w:ascii="Times New Roman" w:hAnsi="Times New Roman"/>
          <w:sz w:val="24"/>
          <w:szCs w:val="24"/>
          <w:lang w:val="en-US" w:eastAsia="zh-TW"/>
        </w:rPr>
        <w:t>—</w:t>
      </w:r>
      <w:r w:rsidRPr="00601E4A">
        <w:rPr>
          <w:rFonts w:ascii="Times New Roman" w:hAnsi="Times New Roman"/>
          <w:sz w:val="24"/>
          <w:szCs w:val="24"/>
          <w:lang w:val="en-US" w:eastAsia="zh-TW"/>
        </w:rPr>
        <w:t>one of the defining features of a community of inquiry</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is replete with symbolic meanings and moral underpinnings. A circle makes everyone equallyrelated to the center and hence to each other. A circle also makes everyone see each other. Such seeingmakes utterly transparent a certain quality of </w:t>
      </w:r>
      <w:r>
        <w:rPr>
          <w:rFonts w:ascii="Times New Roman" w:hAnsi="Times New Roman"/>
          <w:sz w:val="24"/>
          <w:szCs w:val="24"/>
          <w:lang w:val="en-US" w:eastAsia="zh-TW"/>
        </w:rPr>
        <w:t xml:space="preserve">the </w:t>
      </w:r>
      <w:r w:rsidRPr="00601E4A">
        <w:rPr>
          <w:rFonts w:ascii="Times New Roman" w:hAnsi="Times New Roman"/>
          <w:sz w:val="24"/>
          <w:szCs w:val="24"/>
          <w:lang w:val="en-US" w:eastAsia="zh-TW"/>
        </w:rPr>
        <w:t xml:space="preserve">person-to-personrelationship. Such seeing also makes the “relating to the other”essential. It creates a natural effect of seeing </w:t>
      </w:r>
      <w:r>
        <w:rPr>
          <w:rFonts w:ascii="Times New Roman" w:hAnsi="Times New Roman"/>
          <w:sz w:val="24"/>
          <w:szCs w:val="24"/>
          <w:lang w:val="en-US" w:eastAsia="zh-TW"/>
        </w:rPr>
        <w:t>one</w:t>
      </w:r>
      <w:r w:rsidRPr="00601E4A">
        <w:rPr>
          <w:rFonts w:ascii="Times New Roman" w:hAnsi="Times New Roman"/>
          <w:sz w:val="24"/>
          <w:szCs w:val="24"/>
          <w:lang w:val="en-US" w:eastAsia="zh-TW"/>
        </w:rPr>
        <w:t>self through the mirror of the other.</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Apart from the circular sitting arrangement, another important classroom </w:t>
      </w:r>
      <w:r>
        <w:rPr>
          <w:rFonts w:ascii="Times New Roman" w:hAnsi="Times New Roman"/>
          <w:sz w:val="24"/>
          <w:szCs w:val="24"/>
          <w:lang w:val="en-US" w:eastAsia="zh-TW"/>
        </w:rPr>
        <w:t>element</w:t>
      </w:r>
      <w:r w:rsidRPr="00601E4A">
        <w:rPr>
          <w:rFonts w:ascii="Times New Roman" w:hAnsi="Times New Roman"/>
          <w:sz w:val="24"/>
          <w:szCs w:val="24"/>
          <w:lang w:val="en-US" w:eastAsia="zh-TW"/>
        </w:rPr>
        <w:t xml:space="preserve">of a p4cH community is the </w:t>
      </w:r>
      <w:r>
        <w:rPr>
          <w:rFonts w:ascii="Times New Roman" w:hAnsi="Times New Roman"/>
          <w:sz w:val="24"/>
          <w:szCs w:val="24"/>
          <w:lang w:val="en-US" w:eastAsia="zh-TW"/>
        </w:rPr>
        <w:t>use</w:t>
      </w:r>
      <w:r w:rsidRPr="00601E4A">
        <w:rPr>
          <w:rFonts w:ascii="Times New Roman" w:hAnsi="Times New Roman"/>
          <w:sz w:val="24"/>
          <w:szCs w:val="24"/>
          <w:lang w:val="en-US" w:eastAsia="zh-TW"/>
        </w:rPr>
        <w:t>of a “community ball”</w:t>
      </w:r>
      <w:r>
        <w:rPr>
          <w:rFonts w:ascii="Times New Roman" w:hAnsi="Times New Roman"/>
          <w:sz w:val="24"/>
          <w:szCs w:val="24"/>
          <w:lang w:val="en-US" w:eastAsia="zh-TW"/>
        </w:rPr>
        <w:t>to</w:t>
      </w:r>
      <w:r w:rsidRPr="00601E4A">
        <w:rPr>
          <w:rFonts w:ascii="Times New Roman" w:hAnsi="Times New Roman"/>
          <w:sz w:val="24"/>
          <w:szCs w:val="24"/>
          <w:lang w:val="en-US" w:eastAsia="zh-TW"/>
        </w:rPr>
        <w:t>involve everyone in the process (Jackson, 20</w:t>
      </w:r>
      <w:r>
        <w:rPr>
          <w:rFonts w:ascii="Times New Roman" w:hAnsi="Times New Roman" w:hint="eastAsia"/>
          <w:sz w:val="24"/>
          <w:szCs w:val="24"/>
          <w:lang w:val="en-US" w:eastAsia="zh-TW"/>
        </w:rPr>
        <w:t>01</w:t>
      </w:r>
      <w:r w:rsidRPr="00601E4A">
        <w:rPr>
          <w:rFonts w:ascii="Times New Roman" w:hAnsi="Times New Roman"/>
          <w:sz w:val="24"/>
          <w:szCs w:val="24"/>
          <w:lang w:val="en-US" w:eastAsia="zh-TW"/>
        </w:rPr>
        <w:t>).The function of the ball is to monitor turn taking and to empower every member in the community with the same right to speak, to invite</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and to pass. The community ball is made of yarn</w:t>
      </w:r>
      <w:r>
        <w:rPr>
          <w:rFonts w:ascii="Times New Roman" w:hAnsi="Times New Roman"/>
          <w:sz w:val="24"/>
          <w:szCs w:val="24"/>
          <w:lang w:val="en-US" w:eastAsia="zh-TW"/>
        </w:rPr>
        <w:t>of</w:t>
      </w:r>
      <w:r w:rsidRPr="00601E4A">
        <w:rPr>
          <w:rFonts w:ascii="Times New Roman" w:hAnsi="Times New Roman"/>
          <w:sz w:val="24"/>
          <w:szCs w:val="24"/>
          <w:lang w:val="en-US" w:eastAsia="zh-TW"/>
        </w:rPr>
        <w:t xml:space="preserve">different colors, symbolizing the integrationof peoplewith different backgrounds and the weaving together of their ideas. </w:t>
      </w:r>
      <w:r>
        <w:rPr>
          <w:rFonts w:ascii="Times New Roman" w:hAnsi="Times New Roman"/>
          <w:sz w:val="24"/>
          <w:szCs w:val="24"/>
          <w:lang w:val="en-US" w:eastAsia="zh-TW"/>
        </w:rPr>
        <w:t>O</w:t>
      </w:r>
      <w:r w:rsidRPr="00601E4A">
        <w:rPr>
          <w:rFonts w:ascii="Times New Roman" w:hAnsi="Times New Roman"/>
          <w:sz w:val="24"/>
          <w:szCs w:val="24"/>
          <w:lang w:val="en-US" w:eastAsia="zh-TW"/>
        </w:rPr>
        <w:t>ne of my students said</w:t>
      </w:r>
      <w:r>
        <w:rPr>
          <w:rFonts w:ascii="Times New Roman" w:hAnsi="Times New Roman"/>
          <w:sz w:val="24"/>
          <w:szCs w:val="24"/>
          <w:lang w:val="en-US" w:eastAsia="zh-TW"/>
        </w:rPr>
        <w:t xml:space="preserve"> that</w:t>
      </w:r>
      <w:r w:rsidRPr="00601E4A">
        <w:rPr>
          <w:rFonts w:ascii="Times New Roman" w:hAnsi="Times New Roman"/>
          <w:sz w:val="24"/>
          <w:szCs w:val="24"/>
          <w:lang w:val="en-US" w:eastAsia="zh-TW"/>
        </w:rPr>
        <w:t xml:space="preserve"> the</w:t>
      </w:r>
      <w:r>
        <w:rPr>
          <w:rFonts w:ascii="Times New Roman" w:hAnsi="Times New Roman"/>
          <w:sz w:val="24"/>
          <w:szCs w:val="24"/>
          <w:lang w:val="en-US" w:eastAsia="zh-TW"/>
        </w:rPr>
        <w:t xml:space="preserve"> circular shape of the</w:t>
      </w:r>
      <w:r w:rsidRPr="00601E4A">
        <w:rPr>
          <w:rFonts w:ascii="Times New Roman" w:hAnsi="Times New Roman"/>
          <w:sz w:val="24"/>
          <w:szCs w:val="24"/>
          <w:lang w:val="en-US" w:eastAsia="zh-TW"/>
        </w:rPr>
        <w:t xml:space="preserve">ball also reminds people in the community to </w:t>
      </w:r>
      <w:r>
        <w:rPr>
          <w:rFonts w:ascii="Times New Roman" w:hAnsi="Times New Roman"/>
          <w:sz w:val="24"/>
          <w:szCs w:val="24"/>
          <w:lang w:val="en-US" w:eastAsia="zh-TW"/>
        </w:rPr>
        <w:t>improve</w:t>
      </w:r>
      <w:r w:rsidRPr="00601E4A">
        <w:rPr>
          <w:rFonts w:ascii="Times New Roman" w:hAnsi="Times New Roman"/>
          <w:sz w:val="24"/>
          <w:szCs w:val="24"/>
          <w:lang w:val="en-US" w:eastAsia="zh-TW"/>
        </w:rPr>
        <w:t>their relationships with each other by roundingtheir own sharp edges. The symbolism of the circle</w:t>
      </w:r>
      <w:r>
        <w:rPr>
          <w:rFonts w:ascii="Times New Roman" w:hAnsi="Times New Roman"/>
          <w:sz w:val="24"/>
          <w:szCs w:val="24"/>
          <w:lang w:val="en-US" w:eastAsia="zh-TW"/>
        </w:rPr>
        <w:t>also</w:t>
      </w:r>
      <w:r w:rsidRPr="00601E4A">
        <w:rPr>
          <w:rFonts w:ascii="Times New Roman" w:hAnsi="Times New Roman"/>
          <w:sz w:val="24"/>
          <w:szCs w:val="24"/>
          <w:lang w:val="en-US" w:eastAsia="zh-TW"/>
        </w:rPr>
        <w:t>runs at a deeper level</w:t>
      </w:r>
      <w:r>
        <w:rPr>
          <w:rFonts w:ascii="Times New Roman" w:hAnsi="Times New Roman"/>
          <w:sz w:val="24"/>
          <w:szCs w:val="24"/>
          <w:lang w:val="en-US" w:eastAsia="zh-TW"/>
        </w:rPr>
        <w:t>, serving as</w:t>
      </w:r>
      <w:r w:rsidRPr="00601E4A">
        <w:rPr>
          <w:rFonts w:ascii="Times New Roman" w:hAnsi="Times New Roman"/>
          <w:sz w:val="24"/>
          <w:szCs w:val="24"/>
          <w:lang w:val="en-US" w:eastAsia="zh-TW"/>
        </w:rPr>
        <w:t xml:space="preserve"> a reminder to “search for one's center” as Thomas Jackson ha</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long envisioned</w:t>
      </w:r>
      <w:r>
        <w:rPr>
          <w:rFonts w:ascii="Times New Roman" w:hAnsi="Times New Roman"/>
          <w:sz w:val="24"/>
          <w:szCs w:val="24"/>
          <w:lang w:val="en-US" w:eastAsia="zh-TW"/>
        </w:rPr>
        <w:t>in</w:t>
      </w:r>
      <w:r w:rsidRPr="00601E4A">
        <w:rPr>
          <w:rFonts w:ascii="Times New Roman" w:hAnsi="Times New Roman"/>
          <w:sz w:val="24"/>
          <w:szCs w:val="24"/>
          <w:lang w:val="en-US" w:eastAsia="zh-TW"/>
        </w:rPr>
        <w:t xml:space="preserve"> his practice of p4cH.</w:t>
      </w:r>
      <w:r w:rsidRPr="00601E4A">
        <w:rPr>
          <w:rStyle w:val="ac"/>
          <w:rFonts w:ascii="Times New Roman" w:hAnsi="Times New Roman"/>
          <w:sz w:val="24"/>
          <w:szCs w:val="24"/>
          <w:lang w:val="en-US" w:eastAsia="zh-TW"/>
        </w:rPr>
        <w:footnoteReference w:id="5"/>
      </w:r>
      <w:r w:rsidRPr="00601E4A">
        <w:rPr>
          <w:rFonts w:ascii="Times New Roman" w:hAnsi="Times New Roman"/>
          <w:sz w:val="24"/>
          <w:szCs w:val="24"/>
          <w:lang w:val="en-US" w:eastAsia="zh-TW"/>
        </w:rPr>
        <w:t xml:space="preserve">Finding one's center and speaking from </w:t>
      </w:r>
      <w:r>
        <w:rPr>
          <w:rFonts w:ascii="Times New Roman" w:hAnsi="Times New Roman"/>
          <w:sz w:val="24"/>
          <w:szCs w:val="24"/>
          <w:lang w:val="en-US" w:eastAsia="zh-TW"/>
        </w:rPr>
        <w:t>it</w:t>
      </w:r>
      <w:r w:rsidRPr="00601E4A">
        <w:rPr>
          <w:rFonts w:ascii="Times New Roman" w:hAnsi="Times New Roman"/>
          <w:sz w:val="24"/>
          <w:szCs w:val="24"/>
          <w:lang w:val="en-US" w:eastAsia="zh-TW"/>
        </w:rPr>
        <w:t xml:space="preserve"> is the </w:t>
      </w:r>
      <w:r>
        <w:rPr>
          <w:rFonts w:ascii="Times New Roman" w:hAnsi="Times New Roman"/>
          <w:sz w:val="24"/>
          <w:szCs w:val="24"/>
          <w:lang w:val="en-US" w:eastAsia="zh-TW"/>
        </w:rPr>
        <w:t>most</w:t>
      </w:r>
      <w:r w:rsidRPr="00601E4A">
        <w:rPr>
          <w:rFonts w:ascii="Times New Roman" w:hAnsi="Times New Roman"/>
          <w:sz w:val="24"/>
          <w:szCs w:val="24"/>
          <w:lang w:val="en-US" w:eastAsia="zh-TW"/>
        </w:rPr>
        <w:t>joy</w:t>
      </w:r>
      <w:r>
        <w:rPr>
          <w:rFonts w:ascii="Times New Roman" w:hAnsi="Times New Roman"/>
          <w:sz w:val="24"/>
          <w:szCs w:val="24"/>
          <w:lang w:val="en-US" w:eastAsia="zh-TW"/>
        </w:rPr>
        <w:t>ous moment</w:t>
      </w:r>
      <w:r w:rsidRPr="00601E4A">
        <w:rPr>
          <w:rFonts w:ascii="Times New Roman" w:hAnsi="Times New Roman"/>
          <w:sz w:val="24"/>
          <w:szCs w:val="24"/>
          <w:lang w:val="en-US" w:eastAsia="zh-TW"/>
        </w:rPr>
        <w:t xml:space="preserve"> of a philosophical journey—it is where the true, the good, and the beautiful meet.</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lastRenderedPageBreak/>
        <w:t xml:space="preserve">In my own adaption of p4cH, I created a set of hand signals (see footnote </w:t>
      </w:r>
      <w:r>
        <w:rPr>
          <w:rFonts w:ascii="Times New Roman" w:hAnsi="Times New Roman" w:hint="eastAsia"/>
          <w:sz w:val="24"/>
          <w:szCs w:val="24"/>
          <w:lang w:val="en-US" w:eastAsia="zh-TW"/>
        </w:rPr>
        <w:t>2</w:t>
      </w:r>
      <w:r w:rsidRPr="00AC59A5">
        <w:rPr>
          <w:rFonts w:ascii="Times New Roman" w:hAnsi="Times New Roman"/>
          <w:sz w:val="24"/>
          <w:szCs w:val="24"/>
          <w:lang w:val="en-US" w:eastAsia="zh-TW"/>
        </w:rPr>
        <w:t>)</w:t>
      </w:r>
      <w:r w:rsidRPr="00601E4A">
        <w:rPr>
          <w:rFonts w:ascii="Times New Roman" w:hAnsi="Times New Roman"/>
          <w:sz w:val="24"/>
          <w:szCs w:val="24"/>
          <w:lang w:val="en-US" w:eastAsia="zh-TW"/>
        </w:rPr>
        <w:t xml:space="preserve">to assist the flow of inquiry and to consolidate our community. Therefore, in our highly interactive community, people can readily connect </w:t>
      </w:r>
      <w:r>
        <w:rPr>
          <w:rFonts w:ascii="Times New Roman" w:hAnsi="Times New Roman"/>
          <w:sz w:val="24"/>
          <w:szCs w:val="24"/>
          <w:lang w:val="en-US" w:eastAsia="zh-TW"/>
        </w:rPr>
        <w:t>with</w:t>
      </w:r>
      <w:r w:rsidRPr="00601E4A">
        <w:rPr>
          <w:rFonts w:ascii="Times New Roman" w:hAnsi="Times New Roman"/>
          <w:sz w:val="24"/>
          <w:szCs w:val="24"/>
          <w:lang w:val="en-US" w:eastAsia="zh-TW"/>
        </w:rPr>
        <w:t>each other</w:t>
      </w:r>
      <w:r>
        <w:rPr>
          <w:rFonts w:ascii="Times New Roman" w:hAnsi="Times New Roman"/>
          <w:sz w:val="24"/>
          <w:szCs w:val="24"/>
          <w:lang w:val="en-US" w:eastAsia="zh-TW"/>
        </w:rPr>
        <w:t xml:space="preserve"> using </w:t>
      </w:r>
      <w:r w:rsidRPr="00601E4A">
        <w:rPr>
          <w:rFonts w:ascii="Times New Roman" w:hAnsi="Times New Roman"/>
          <w:sz w:val="24"/>
          <w:szCs w:val="24"/>
          <w:lang w:val="en-US" w:eastAsia="zh-TW"/>
        </w:rPr>
        <w:t xml:space="preserve">eye contact, attentive listening, the ball, or hand signals. Thecircle, the community ball, and the hand signals—all of these classroom </w:t>
      </w:r>
      <w:r>
        <w:rPr>
          <w:rFonts w:ascii="Times New Roman" w:hAnsi="Times New Roman" w:hint="eastAsia"/>
          <w:sz w:val="24"/>
          <w:szCs w:val="24"/>
          <w:lang w:val="en-US" w:eastAsia="zh-TW"/>
        </w:rPr>
        <w:t>rituals</w:t>
      </w:r>
      <w:r w:rsidRPr="00601E4A">
        <w:rPr>
          <w:rFonts w:ascii="Times New Roman" w:hAnsi="Times New Roman"/>
          <w:sz w:val="24"/>
          <w:szCs w:val="24"/>
          <w:lang w:val="en-US" w:eastAsia="zh-TW"/>
        </w:rPr>
        <w:t xml:space="preserve">help students </w:t>
      </w:r>
      <w:r w:rsidRPr="00601E4A">
        <w:rPr>
          <w:rFonts w:ascii="Times New Roman" w:hAnsi="Times New Roman"/>
          <w:i/>
          <w:sz w:val="24"/>
          <w:szCs w:val="24"/>
          <w:lang w:val="en-US" w:eastAsia="zh-TW"/>
        </w:rPr>
        <w:t>experience and perceive</w:t>
      </w:r>
      <w:r w:rsidRPr="00601E4A">
        <w:rPr>
          <w:rFonts w:ascii="Times New Roman" w:hAnsi="Times New Roman"/>
          <w:sz w:val="24"/>
          <w:szCs w:val="24"/>
          <w:lang w:val="en-US" w:eastAsia="zh-TW"/>
        </w:rPr>
        <w:t>how their own words, facial expressions, postures, and emotions impactother people in the community</w:t>
      </w:r>
      <w:r>
        <w:rPr>
          <w:rFonts w:ascii="Times New Roman" w:hAnsi="Times New Roman"/>
          <w:sz w:val="24"/>
          <w:szCs w:val="24"/>
          <w:lang w:val="en-US" w:eastAsia="zh-TW"/>
        </w:rPr>
        <w:t xml:space="preserve">, </w:t>
      </w:r>
      <w:r w:rsidRPr="00601E4A">
        <w:rPr>
          <w:rFonts w:ascii="Times New Roman" w:hAnsi="Times New Roman"/>
          <w:sz w:val="24"/>
          <w:szCs w:val="24"/>
          <w:lang w:val="en-US" w:eastAsia="zh-TW"/>
        </w:rPr>
        <w:t xml:space="preserve">and vice versa. These </w:t>
      </w:r>
      <w:r>
        <w:rPr>
          <w:rFonts w:ascii="Times New Roman" w:hAnsi="Times New Roman"/>
          <w:sz w:val="24"/>
          <w:szCs w:val="24"/>
          <w:lang w:val="en-US" w:eastAsia="zh-TW"/>
        </w:rPr>
        <w:t>conventions</w:t>
      </w:r>
      <w:r w:rsidRPr="00601E4A">
        <w:rPr>
          <w:rFonts w:ascii="Times New Roman" w:hAnsi="Times New Roman"/>
          <w:sz w:val="24"/>
          <w:szCs w:val="24"/>
          <w:lang w:val="en-US" w:eastAsia="zh-TW"/>
        </w:rPr>
        <w:t>can increase what Bohm (1996) calls “awakened attentiveness,” which enables students to fully perceive the impact of the</w:t>
      </w:r>
      <w:r>
        <w:rPr>
          <w:rFonts w:ascii="Times New Roman" w:hAnsi="Times New Roman"/>
          <w:sz w:val="24"/>
          <w:szCs w:val="24"/>
          <w:lang w:val="en-US" w:eastAsia="zh-TW"/>
        </w:rPr>
        <w:t>ir</w:t>
      </w:r>
      <w:r w:rsidRPr="00601E4A">
        <w:rPr>
          <w:rFonts w:ascii="Times New Roman" w:hAnsi="Times New Roman"/>
          <w:sz w:val="24"/>
          <w:szCs w:val="24"/>
          <w:lang w:val="en-US" w:eastAsia="zh-TW"/>
        </w:rPr>
        <w:t xml:space="preserve"> thought processes and mutual exchanges in inquiry.In my class, I have found that this“awakened attentiveness”leads to a heightened sense of moral reflection on the part of my students.</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As one student wrote, “Basically</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I try to respect other people by suspending my own disagreement, but sometimes I wasn't so proud of the way I spoke. I must have looked unpleasantly upset to other people” (fn-s23). Although this student did not intend to reveal her anger, the mirror of the other</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revealed to her something about herself that she may not have wanted to see. Another student wrote, </w:t>
      </w:r>
    </w:p>
    <w:p w:rsidR="00111A4E" w:rsidRPr="00601E4A" w:rsidRDefault="00111A4E" w:rsidP="00111A4E">
      <w:pPr>
        <w:ind w:left="480"/>
        <w:rPr>
          <w:rFonts w:ascii="Times New Roman" w:hAnsi="Times New Roman"/>
          <w:sz w:val="24"/>
          <w:szCs w:val="24"/>
          <w:lang w:val="en-US" w:eastAsia="zh-TW"/>
        </w:rPr>
      </w:pPr>
      <w:r w:rsidRPr="00601E4A">
        <w:rPr>
          <w:rFonts w:ascii="Times New Roman" w:hAnsi="Times New Roman"/>
          <w:i/>
          <w:sz w:val="24"/>
          <w:szCs w:val="24"/>
          <w:lang w:val="en-US" w:eastAsia="zh-TW"/>
        </w:rPr>
        <w:t xml:space="preserve">What strikes me the most about this class is that I realized that my ideas and others’ ideas differ so much.In the beginning I felt that mine </w:t>
      </w:r>
      <w:r>
        <w:rPr>
          <w:rFonts w:ascii="Times New Roman" w:hAnsi="Times New Roman"/>
          <w:i/>
          <w:sz w:val="24"/>
          <w:szCs w:val="24"/>
          <w:lang w:val="en-US" w:eastAsia="zh-TW"/>
        </w:rPr>
        <w:t>were</w:t>
      </w:r>
      <w:r w:rsidRPr="00601E4A">
        <w:rPr>
          <w:rFonts w:ascii="Times New Roman" w:hAnsi="Times New Roman"/>
          <w:i/>
          <w:sz w:val="24"/>
          <w:szCs w:val="24"/>
          <w:lang w:val="en-US" w:eastAsia="zh-TW"/>
        </w:rPr>
        <w:t xml:space="preserve">better, but I gradually realized that I was too conceited. I wasn't really understanding what other people were trying to say. </w:t>
      </w:r>
      <w:r w:rsidRPr="00601E4A">
        <w:rPr>
          <w:rFonts w:ascii="Times New Roman" w:hAnsi="Times New Roman"/>
          <w:sz w:val="24"/>
          <w:szCs w:val="24"/>
          <w:lang w:val="en-US" w:eastAsia="zh-TW"/>
        </w:rPr>
        <w:t>(fn-s4)</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Another student had a cogent analysis of herself in different stages of her overall experience and transformation.</w:t>
      </w:r>
    </w:p>
    <w:p w:rsidR="00111A4E" w:rsidRPr="00601E4A" w:rsidRDefault="00111A4E" w:rsidP="00111A4E">
      <w:pPr>
        <w:ind w:left="480"/>
        <w:rPr>
          <w:rFonts w:ascii="Times New Roman" w:hAnsi="Times New Roman"/>
          <w:sz w:val="24"/>
          <w:szCs w:val="24"/>
          <w:lang w:val="en-US" w:eastAsia="zh-TW"/>
        </w:rPr>
      </w:pPr>
      <w:r w:rsidRPr="00601E4A">
        <w:rPr>
          <w:rFonts w:ascii="Times New Roman" w:hAnsi="Times New Roman"/>
          <w:i/>
          <w:sz w:val="24"/>
          <w:szCs w:val="24"/>
          <w:lang w:val="en-US" w:eastAsia="zh-TW"/>
        </w:rPr>
        <w:t>At first</w:t>
      </w:r>
      <w:r>
        <w:rPr>
          <w:rFonts w:ascii="Times New Roman" w:hAnsi="Times New Roman"/>
          <w:i/>
          <w:sz w:val="24"/>
          <w:szCs w:val="24"/>
          <w:lang w:val="en-US" w:eastAsia="zh-TW"/>
        </w:rPr>
        <w:t>,</w:t>
      </w:r>
      <w:r w:rsidRPr="00601E4A">
        <w:rPr>
          <w:rFonts w:ascii="Times New Roman" w:hAnsi="Times New Roman"/>
          <w:i/>
          <w:sz w:val="24"/>
          <w:szCs w:val="24"/>
          <w:lang w:val="en-US" w:eastAsia="zh-TW"/>
        </w:rPr>
        <w:t>I forced myself to accept others’ opinions, but I became deeply troubled by an internal conflict. Then I gradually learned to see that I can have different viewpoints from others, and that I can raise my owndoubts and ideas, which is indeed my biggest breakthrough. On the other hand</w:t>
      </w:r>
      <w:r>
        <w:rPr>
          <w:rFonts w:ascii="Times New Roman" w:hAnsi="Times New Roman"/>
          <w:i/>
          <w:sz w:val="24"/>
          <w:szCs w:val="24"/>
          <w:lang w:val="en-US" w:eastAsia="zh-TW"/>
        </w:rPr>
        <w:t>,</w:t>
      </w:r>
      <w:r w:rsidRPr="00601E4A">
        <w:rPr>
          <w:rFonts w:ascii="Times New Roman" w:hAnsi="Times New Roman"/>
          <w:i/>
          <w:sz w:val="24"/>
          <w:szCs w:val="24"/>
          <w:lang w:val="en-US" w:eastAsia="zh-TW"/>
        </w:rPr>
        <w:t xml:space="preserve"> I also realize that those who seemed to hold strong opinions are not really all that dogmatic or unsympathetic. They were just frankly persisting with what they think is the right thing to do. </w:t>
      </w:r>
      <w:r w:rsidRPr="00601E4A">
        <w:rPr>
          <w:rFonts w:ascii="Times New Roman" w:hAnsi="Times New Roman"/>
          <w:sz w:val="24"/>
          <w:szCs w:val="24"/>
          <w:lang w:val="en-US" w:eastAsia="zh-TW"/>
        </w:rPr>
        <w:t>(fn-25)</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 xml:space="preserve">Another student wrote, </w:t>
      </w:r>
    </w:p>
    <w:p w:rsidR="00111A4E" w:rsidRPr="00601E4A" w:rsidRDefault="00111A4E" w:rsidP="00111A4E">
      <w:pPr>
        <w:ind w:left="480"/>
        <w:rPr>
          <w:rFonts w:ascii="Times New Roman" w:hAnsi="Times New Roman"/>
          <w:sz w:val="24"/>
          <w:szCs w:val="24"/>
          <w:lang w:val="en-US" w:eastAsia="zh-TW"/>
        </w:rPr>
      </w:pPr>
      <w:r w:rsidRPr="00601E4A">
        <w:rPr>
          <w:rFonts w:ascii="Times New Roman" w:hAnsi="Times New Roman"/>
          <w:i/>
          <w:sz w:val="24"/>
          <w:szCs w:val="24"/>
          <w:lang w:val="en-US" w:eastAsia="zh-TW"/>
        </w:rPr>
        <w:t xml:space="preserve">In the past, I wouldtake a different opinion to be a threat because I thought mine was better, so listening to them </w:t>
      </w:r>
      <w:r>
        <w:rPr>
          <w:rFonts w:ascii="Times New Roman" w:hAnsi="Times New Roman"/>
          <w:i/>
          <w:sz w:val="24"/>
          <w:szCs w:val="24"/>
          <w:lang w:val="en-US" w:eastAsia="zh-TW"/>
        </w:rPr>
        <w:t>implied that I should</w:t>
      </w:r>
      <w:r w:rsidRPr="00601E4A">
        <w:rPr>
          <w:rFonts w:ascii="Times New Roman" w:hAnsi="Times New Roman"/>
          <w:i/>
          <w:sz w:val="24"/>
          <w:szCs w:val="24"/>
          <w:lang w:val="en-US" w:eastAsia="zh-TW"/>
        </w:rPr>
        <w:t xml:space="preserve"> compromise and </w:t>
      </w:r>
      <w:r>
        <w:rPr>
          <w:rFonts w:ascii="Times New Roman" w:hAnsi="Times New Roman"/>
          <w:i/>
          <w:sz w:val="24"/>
          <w:szCs w:val="24"/>
          <w:lang w:val="en-US" w:eastAsia="zh-TW"/>
        </w:rPr>
        <w:t>accept</w:t>
      </w:r>
      <w:r w:rsidRPr="00601E4A">
        <w:rPr>
          <w:rFonts w:ascii="Times New Roman" w:hAnsi="Times New Roman"/>
          <w:i/>
          <w:sz w:val="24"/>
          <w:szCs w:val="24"/>
          <w:lang w:val="en-US" w:eastAsia="zh-TW"/>
        </w:rPr>
        <w:t xml:space="preserve"> something w</w:t>
      </w:r>
      <w:r>
        <w:rPr>
          <w:rFonts w:ascii="Times New Roman" w:hAnsi="Times New Roman"/>
          <w:i/>
          <w:sz w:val="24"/>
          <w:szCs w:val="24"/>
          <w:lang w:val="en-US" w:eastAsia="zh-TW"/>
        </w:rPr>
        <w:t>hich seemed wrong to me; and this would be</w:t>
      </w:r>
      <w:r w:rsidRPr="00601E4A">
        <w:rPr>
          <w:rFonts w:ascii="Times New Roman" w:hAnsi="Times New Roman"/>
          <w:i/>
          <w:sz w:val="24"/>
          <w:szCs w:val="24"/>
          <w:lang w:val="en-US" w:eastAsia="zh-TW"/>
        </w:rPr>
        <w:t xml:space="preserve"> a blow </w:t>
      </w:r>
      <w:r>
        <w:rPr>
          <w:rFonts w:ascii="Times New Roman" w:hAnsi="Times New Roman"/>
          <w:i/>
          <w:sz w:val="24"/>
          <w:szCs w:val="24"/>
          <w:lang w:val="en-US" w:eastAsia="zh-TW"/>
        </w:rPr>
        <w:t>to</w:t>
      </w:r>
      <w:r w:rsidRPr="00601E4A">
        <w:rPr>
          <w:rFonts w:ascii="Times New Roman" w:hAnsi="Times New Roman"/>
          <w:i/>
          <w:sz w:val="24"/>
          <w:szCs w:val="24"/>
          <w:lang w:val="en-US" w:eastAsia="zh-TW"/>
        </w:rPr>
        <w:t xml:space="preserve">my self-esteem. But </w:t>
      </w:r>
      <w:r>
        <w:rPr>
          <w:rFonts w:ascii="Times New Roman" w:hAnsi="Times New Roman"/>
          <w:i/>
          <w:sz w:val="24"/>
          <w:szCs w:val="24"/>
          <w:lang w:val="en-US" w:eastAsia="zh-TW"/>
        </w:rPr>
        <w:t>over</w:t>
      </w:r>
      <w:r w:rsidRPr="00601E4A">
        <w:rPr>
          <w:rFonts w:ascii="Times New Roman" w:hAnsi="Times New Roman"/>
          <w:i/>
          <w:sz w:val="24"/>
          <w:szCs w:val="24"/>
          <w:lang w:val="en-US" w:eastAsia="zh-TW"/>
        </w:rPr>
        <w:t>this semester I realized for myself the importance of listening to diverse opinions. These opinions actually helped to enrich my thinking.</w:t>
      </w:r>
      <w:r w:rsidRPr="00601E4A">
        <w:rPr>
          <w:rFonts w:ascii="Times New Roman" w:hAnsi="Times New Roman"/>
          <w:sz w:val="24"/>
          <w:szCs w:val="24"/>
          <w:lang w:val="en-US" w:eastAsia="zh-TW"/>
        </w:rPr>
        <w:t xml:space="preserve"> (fn-s1)</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Indeed, the biggest challenge for everyone i</w:t>
      </w:r>
      <w:r>
        <w:rPr>
          <w:rFonts w:ascii="Times New Roman" w:hAnsi="Times New Roman"/>
          <w:sz w:val="24"/>
          <w:szCs w:val="24"/>
          <w:lang w:val="en-US" w:eastAsia="zh-TW"/>
        </w:rPr>
        <w:t>n</w:t>
      </w:r>
      <w:r w:rsidRPr="00601E4A">
        <w:rPr>
          <w:rFonts w:ascii="Times New Roman" w:hAnsi="Times New Roman"/>
          <w:sz w:val="24"/>
          <w:szCs w:val="24"/>
          <w:lang w:val="en-US" w:eastAsia="zh-TW"/>
        </w:rPr>
        <w:t xml:space="preserve"> the class may </w:t>
      </w:r>
      <w:r>
        <w:rPr>
          <w:rFonts w:ascii="Times New Roman" w:hAnsi="Times New Roman"/>
          <w:sz w:val="24"/>
          <w:szCs w:val="24"/>
          <w:lang w:val="en-US" w:eastAsia="zh-TW"/>
        </w:rPr>
        <w:t>have been to</w:t>
      </w:r>
      <w:r w:rsidRPr="00601E4A">
        <w:rPr>
          <w:rFonts w:ascii="Times New Roman" w:hAnsi="Times New Roman"/>
          <w:sz w:val="24"/>
          <w:szCs w:val="24"/>
          <w:lang w:val="en-US" w:eastAsia="zh-TW"/>
        </w:rPr>
        <w:t>“truly put self and other in an equal position and be willing to learn from others”</w:t>
      </w:r>
      <w:r>
        <w:rPr>
          <w:rFonts w:ascii="Times New Roman" w:hAnsi="Times New Roman" w:hint="eastAsia"/>
          <w:sz w:val="24"/>
          <w:szCs w:val="24"/>
          <w:lang w:val="en-US" w:eastAsia="zh-TW"/>
        </w:rPr>
        <w:t xml:space="preserve"> (fn-s4),</w:t>
      </w:r>
      <w:r w:rsidRPr="00601E4A">
        <w:rPr>
          <w:rFonts w:ascii="Times New Roman" w:hAnsi="Times New Roman"/>
          <w:sz w:val="24"/>
          <w:szCs w:val="24"/>
          <w:lang w:val="en-US" w:eastAsia="zh-TW"/>
        </w:rPr>
        <w:t xml:space="preserve"> as one student reflected.</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lastRenderedPageBreak/>
        <w:t>Many students in this class expressed deep appreciation for the journey of</w:t>
      </w:r>
      <w:r>
        <w:rPr>
          <w:rFonts w:ascii="Times New Roman" w:hAnsi="Times New Roman"/>
          <w:sz w:val="24"/>
          <w:szCs w:val="24"/>
          <w:lang w:val="en-US" w:eastAsia="zh-TW"/>
        </w:rPr>
        <w:t xml:space="preserve">mutual </w:t>
      </w:r>
      <w:r w:rsidRPr="00601E4A">
        <w:rPr>
          <w:rFonts w:ascii="Times New Roman" w:hAnsi="Times New Roman"/>
          <w:sz w:val="24"/>
          <w:szCs w:val="24"/>
          <w:lang w:val="en-US" w:eastAsia="zh-TW"/>
        </w:rPr>
        <w:t>learning.</w:t>
      </w:r>
      <w:r>
        <w:rPr>
          <w:rFonts w:ascii="Times New Roman" w:hAnsi="Times New Roman"/>
          <w:sz w:val="24"/>
          <w:szCs w:val="24"/>
          <w:lang w:val="en-US" w:eastAsia="zh-TW"/>
        </w:rPr>
        <w:t xml:space="preserve"> As one noted,</w:t>
      </w:r>
      <w:r w:rsidRPr="00601E4A">
        <w:rPr>
          <w:rFonts w:ascii="Times New Roman" w:hAnsi="Times New Roman"/>
          <w:sz w:val="24"/>
          <w:szCs w:val="24"/>
          <w:lang w:val="en-US" w:eastAsia="zh-TW"/>
        </w:rPr>
        <w:t>“Everyone in the class was like an expert on life</w:t>
      </w:r>
      <w:r>
        <w:rPr>
          <w:rFonts w:ascii="Times New Roman" w:hAnsi="Times New Roman"/>
          <w:sz w:val="24"/>
          <w:szCs w:val="24"/>
          <w:lang w:val="en-US" w:eastAsia="zh-TW"/>
        </w:rPr>
        <w:t xml:space="preserve"> . . . </w:t>
      </w:r>
      <w:r w:rsidRPr="00601E4A">
        <w:rPr>
          <w:rFonts w:ascii="Times New Roman" w:hAnsi="Times New Roman"/>
          <w:sz w:val="24"/>
          <w:szCs w:val="24"/>
          <w:lang w:val="en-US" w:eastAsia="zh-TW"/>
        </w:rPr>
        <w:t xml:space="preserve">rather than either teaching others or being taught by others, this mutual learning from each other makes </w:t>
      </w:r>
      <w:r>
        <w:rPr>
          <w:rFonts w:ascii="Times New Roman" w:hAnsi="Times New Roman"/>
          <w:sz w:val="24"/>
          <w:szCs w:val="24"/>
          <w:lang w:val="en-US" w:eastAsia="zh-TW"/>
        </w:rPr>
        <w:t>one</w:t>
      </w:r>
      <w:r w:rsidRPr="00601E4A">
        <w:rPr>
          <w:rFonts w:ascii="Times New Roman" w:hAnsi="Times New Roman"/>
          <w:sz w:val="24"/>
          <w:szCs w:val="24"/>
          <w:lang w:val="en-US" w:eastAsia="zh-TW"/>
        </w:rPr>
        <w:t>more humbl</w:t>
      </w:r>
      <w:r>
        <w:rPr>
          <w:rFonts w:ascii="Times New Roman" w:hAnsi="Times New Roman"/>
          <w:sz w:val="24"/>
          <w:szCs w:val="24"/>
          <w:lang w:val="en-US" w:eastAsia="zh-TW"/>
        </w:rPr>
        <w:t>e</w:t>
      </w:r>
      <w:r w:rsidRPr="00601E4A">
        <w:rPr>
          <w:rFonts w:ascii="Times New Roman" w:hAnsi="Times New Roman"/>
          <w:sz w:val="24"/>
          <w:szCs w:val="24"/>
          <w:lang w:val="en-US" w:eastAsia="zh-TW"/>
        </w:rPr>
        <w:t>” (fn-25).</w:t>
      </w:r>
      <w:r>
        <w:rPr>
          <w:rFonts w:ascii="Times New Roman" w:hAnsi="Times New Roman"/>
          <w:sz w:val="24"/>
          <w:szCs w:val="24"/>
          <w:lang w:val="en-US" w:eastAsia="zh-TW"/>
        </w:rPr>
        <w:t>An effective</w:t>
      </w:r>
      <w:r w:rsidRPr="00601E4A">
        <w:rPr>
          <w:rFonts w:ascii="Times New Roman" w:hAnsi="Times New Roman"/>
          <w:sz w:val="24"/>
          <w:szCs w:val="24"/>
          <w:lang w:val="en-US" w:eastAsia="zh-TW"/>
        </w:rPr>
        <w:t xml:space="preserve">community of inquiry does </w:t>
      </w:r>
      <w:r>
        <w:rPr>
          <w:rFonts w:ascii="Times New Roman" w:hAnsi="Times New Roman"/>
          <w:sz w:val="24"/>
          <w:szCs w:val="24"/>
          <w:lang w:val="en-US" w:eastAsia="zh-TW"/>
        </w:rPr>
        <w:t>reduce the participants’</w:t>
      </w:r>
      <w:r w:rsidRPr="00601E4A">
        <w:rPr>
          <w:rFonts w:ascii="Times New Roman" w:hAnsi="Times New Roman"/>
          <w:sz w:val="24"/>
          <w:szCs w:val="24"/>
          <w:lang w:val="en-US" w:eastAsia="zh-TW"/>
        </w:rPr>
        <w:t xml:space="preserve"> ego</w:t>
      </w:r>
      <w:r>
        <w:rPr>
          <w:rFonts w:ascii="Times New Roman" w:hAnsi="Times New Roman"/>
          <w:sz w:val="24"/>
          <w:szCs w:val="24"/>
          <w:lang w:val="en-US" w:eastAsia="zh-TW"/>
        </w:rPr>
        <w:t>centricity</w:t>
      </w:r>
      <w:r w:rsidRPr="00601E4A">
        <w:rPr>
          <w:rFonts w:ascii="Times New Roman" w:hAnsi="Times New Roman"/>
          <w:sz w:val="24"/>
          <w:szCs w:val="24"/>
          <w:lang w:val="en-US" w:eastAsia="zh-TW"/>
        </w:rPr>
        <w:t xml:space="preserve"> in the face of a larger worldwhere everyone makes a </w:t>
      </w:r>
      <w:r>
        <w:rPr>
          <w:rFonts w:ascii="Times New Roman" w:hAnsi="Times New Roman"/>
          <w:sz w:val="24"/>
          <w:szCs w:val="24"/>
          <w:lang w:val="en-US" w:eastAsia="zh-TW"/>
        </w:rPr>
        <w:t>unique</w:t>
      </w:r>
      <w:r w:rsidRPr="00601E4A">
        <w:rPr>
          <w:rFonts w:ascii="Times New Roman" w:hAnsi="Times New Roman"/>
          <w:sz w:val="24"/>
          <w:szCs w:val="24"/>
          <w:lang w:val="en-US" w:eastAsia="zh-TW"/>
        </w:rPr>
        <w:t>contribution. As one student commented,“My deepest and fond</w:t>
      </w:r>
      <w:r>
        <w:rPr>
          <w:rFonts w:ascii="Times New Roman" w:hAnsi="Times New Roman"/>
          <w:sz w:val="24"/>
          <w:szCs w:val="24"/>
          <w:lang w:val="en-US" w:eastAsia="zh-TW"/>
        </w:rPr>
        <w:t>est</w:t>
      </w:r>
      <w:r w:rsidRPr="00601E4A">
        <w:rPr>
          <w:rFonts w:ascii="Times New Roman" w:hAnsi="Times New Roman"/>
          <w:sz w:val="24"/>
          <w:szCs w:val="24"/>
          <w:lang w:val="en-US" w:eastAsia="zh-TW"/>
        </w:rPr>
        <w:t>memory about the class is the sharing and interacting among people. You can see that some people are really sharper thinkers; some are such good listeners and give so much warmth; and some people share special stories from their personal experience” (fn-s8). In our community of inquiry, the many different ways “people are” and “come to be”have enriched and enlarged everyone’s experience.</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 xml:space="preserve">Such enriching and enlarging of experience through inquiry and dialogue is </w:t>
      </w:r>
      <w:r>
        <w:rPr>
          <w:rFonts w:ascii="Times New Roman" w:hAnsi="Times New Roman"/>
          <w:sz w:val="24"/>
          <w:szCs w:val="24"/>
          <w:lang w:val="en-US" w:eastAsia="zh-TW"/>
        </w:rPr>
        <w:t xml:space="preserve">at </w:t>
      </w:r>
      <w:r w:rsidRPr="00601E4A">
        <w:rPr>
          <w:rFonts w:ascii="Times New Roman" w:hAnsi="Times New Roman"/>
          <w:sz w:val="24"/>
          <w:szCs w:val="24"/>
          <w:lang w:val="en-US" w:eastAsia="zh-TW"/>
        </w:rPr>
        <w:t>the heart of Dewey's theory of communication as educative experience. Dewey wrote, “</w:t>
      </w:r>
      <w:r w:rsidRPr="00601E4A">
        <w:rPr>
          <w:rFonts w:ascii="Times New Roman" w:hAnsi="Times New Roman"/>
          <w:sz w:val="24"/>
          <w:szCs w:val="24"/>
          <w:lang w:val="en-US"/>
        </w:rPr>
        <w:t>To be a recipient of a communication is to have an</w:t>
      </w:r>
      <w:r>
        <w:rPr>
          <w:rFonts w:ascii="Times New Roman" w:hAnsi="Times New Roman" w:hint="eastAsia"/>
          <w:sz w:val="24"/>
          <w:szCs w:val="24"/>
          <w:lang w:val="en-US" w:eastAsia="zh-TW"/>
        </w:rPr>
        <w:t xml:space="preserve"> </w:t>
      </w:r>
      <w:r w:rsidRPr="00601E4A">
        <w:rPr>
          <w:rFonts w:ascii="Times New Roman" w:hAnsi="Times New Roman"/>
          <w:sz w:val="24"/>
          <w:szCs w:val="24"/>
          <w:lang w:val="en-US"/>
        </w:rPr>
        <w:t>enlarged and changed experience.</w:t>
      </w:r>
      <w:r w:rsidRPr="00601E4A">
        <w:rPr>
          <w:rFonts w:ascii="Times New Roman" w:hAnsi="Times New Roman"/>
          <w:sz w:val="24"/>
          <w:szCs w:val="24"/>
          <w:lang w:val="en-US" w:eastAsia="zh-TW"/>
        </w:rPr>
        <w:t>”Since communication leads to a transformation of experience, “</w:t>
      </w:r>
      <w:r w:rsidRPr="00601E4A">
        <w:rPr>
          <w:rFonts w:ascii="Times New Roman" w:hAnsi="Times New Roman"/>
          <w:sz w:val="24"/>
          <w:szCs w:val="24"/>
          <w:lang w:val="en-US"/>
        </w:rPr>
        <w:t xml:space="preserve">all communication is educative (Dewey, </w:t>
      </w:r>
      <w:r w:rsidRPr="00601E4A">
        <w:rPr>
          <w:rFonts w:ascii="Times New Roman" w:hAnsi="Times New Roman"/>
          <w:color w:val="000000"/>
          <w:sz w:val="24"/>
          <w:szCs w:val="24"/>
          <w:lang w:val="en-US"/>
        </w:rPr>
        <w:t>1916</w:t>
      </w:r>
      <w:r w:rsidRPr="00601E4A">
        <w:rPr>
          <w:rFonts w:ascii="Times New Roman" w:hAnsi="Times New Roman"/>
          <w:color w:val="000000"/>
          <w:sz w:val="24"/>
          <w:szCs w:val="24"/>
          <w:lang w:val="en-US" w:eastAsia="zh-TW"/>
        </w:rPr>
        <w:t>/1980</w:t>
      </w:r>
      <w:r w:rsidRPr="00601E4A">
        <w:rPr>
          <w:rFonts w:ascii="Times New Roman" w:hAnsi="Times New Roman"/>
          <w:color w:val="000000"/>
          <w:sz w:val="24"/>
          <w:szCs w:val="24"/>
          <w:lang w:val="en-US"/>
        </w:rPr>
        <w:t xml:space="preserve">, p. </w:t>
      </w:r>
      <w:r w:rsidRPr="00601E4A">
        <w:rPr>
          <w:rFonts w:ascii="Times New Roman" w:hAnsi="Times New Roman"/>
          <w:sz w:val="24"/>
          <w:szCs w:val="24"/>
          <w:lang w:val="en-US"/>
        </w:rPr>
        <w:t>8)</w:t>
      </w:r>
      <w:r w:rsidRPr="00601E4A">
        <w:rPr>
          <w:rFonts w:ascii="Times New Roman" w:hAnsi="Times New Roman"/>
          <w:sz w:val="24"/>
          <w:szCs w:val="24"/>
          <w:lang w:val="en-US" w:eastAsia="zh-TW"/>
        </w:rPr>
        <w:t>. Such educative experiences are the surest foundation of democracy. As Dewey wrote, “</w:t>
      </w:r>
      <w:r w:rsidRPr="00601E4A">
        <w:rPr>
          <w:rFonts w:ascii="Times New Roman" w:hAnsi="Times New Roman"/>
          <w:sz w:val="24"/>
          <w:szCs w:val="24"/>
          <w:lang w:val="en-US"/>
        </w:rPr>
        <w:t>Democracy will have its consummation when free social inquiry is indissolubly wedded to the art of full and moving communication</w:t>
      </w:r>
      <w:r>
        <w:rPr>
          <w:rFonts w:ascii="Times New Roman" w:hAnsi="Times New Roman"/>
          <w:sz w:val="24"/>
          <w:szCs w:val="24"/>
          <w:lang w:val="en-US"/>
        </w:rPr>
        <w:t>”</w:t>
      </w:r>
      <w:r w:rsidRPr="00601E4A">
        <w:rPr>
          <w:rFonts w:ascii="Times New Roman" w:hAnsi="Times New Roman"/>
          <w:sz w:val="24"/>
          <w:szCs w:val="24"/>
          <w:lang w:val="en-US"/>
        </w:rPr>
        <w:t xml:space="preserve"> (Dewey, 1925, p. 350).</w:t>
      </w:r>
      <w:r w:rsidRPr="00601E4A">
        <w:rPr>
          <w:rFonts w:ascii="Times New Roman" w:hAnsi="Times New Roman"/>
          <w:sz w:val="24"/>
          <w:szCs w:val="24"/>
          <w:lang w:val="en-US" w:eastAsia="zh-TW"/>
        </w:rPr>
        <w:t xml:space="preserve"> This statement capture</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the meaning of the title of my course, </w:t>
      </w:r>
      <w:r w:rsidRPr="00601E4A">
        <w:rPr>
          <w:rFonts w:ascii="Times New Roman" w:hAnsi="Times New Roman"/>
          <w:i/>
          <w:sz w:val="24"/>
          <w:szCs w:val="24"/>
          <w:lang w:val="en-US" w:eastAsia="zh-TW"/>
        </w:rPr>
        <w:t>Education for Thinking and Democracy</w:t>
      </w:r>
      <w:r w:rsidRPr="00601E4A">
        <w:rPr>
          <w:rFonts w:ascii="Times New Roman" w:hAnsi="Times New Roman"/>
          <w:sz w:val="24"/>
          <w:szCs w:val="24"/>
          <w:lang w:val="en-US" w:eastAsia="zh-TW"/>
        </w:rPr>
        <w:t xml:space="preserve">. Although I did not </w:t>
      </w:r>
      <w:r>
        <w:rPr>
          <w:rFonts w:ascii="Times New Roman" w:hAnsi="Times New Roman"/>
          <w:sz w:val="24"/>
          <w:szCs w:val="24"/>
          <w:lang w:val="en-US" w:eastAsia="zh-TW"/>
        </w:rPr>
        <w:t>explicitly</w:t>
      </w:r>
      <w:r w:rsidRPr="00601E4A">
        <w:rPr>
          <w:rFonts w:ascii="Times New Roman" w:hAnsi="Times New Roman"/>
          <w:sz w:val="24"/>
          <w:szCs w:val="24"/>
          <w:lang w:val="en-US" w:eastAsia="zh-TW"/>
        </w:rPr>
        <w:t xml:space="preserve"> teach about democracy in class, the students all </w:t>
      </w:r>
      <w:r>
        <w:rPr>
          <w:rFonts w:ascii="Times New Roman" w:hAnsi="Times New Roman"/>
          <w:sz w:val="24"/>
          <w:szCs w:val="24"/>
          <w:lang w:val="en-US" w:eastAsia="zh-TW"/>
        </w:rPr>
        <w:t>recognized</w:t>
      </w:r>
      <w:r w:rsidRPr="00601E4A">
        <w:rPr>
          <w:rFonts w:ascii="Times New Roman" w:hAnsi="Times New Roman"/>
          <w:sz w:val="24"/>
          <w:szCs w:val="24"/>
          <w:lang w:val="en-US" w:eastAsia="zh-TW"/>
        </w:rPr>
        <w:t xml:space="preserve"> the close connection between education for thinking and the ideal of democracy.</w:t>
      </w:r>
    </w:p>
    <w:p w:rsidR="00111A4E" w:rsidRPr="00601E4A" w:rsidRDefault="00111A4E" w:rsidP="00111A4E">
      <w:pPr>
        <w:ind w:firstLine="480"/>
        <w:rPr>
          <w:rFonts w:ascii="Times New Roman" w:hAnsi="Times New Roman"/>
          <w:sz w:val="24"/>
          <w:szCs w:val="24"/>
          <w:lang w:val="en-US" w:eastAsia="zh-TW"/>
        </w:rPr>
      </w:pPr>
    </w:p>
    <w:p w:rsidR="00111A4E" w:rsidRPr="00601E4A" w:rsidRDefault="00111A4E" w:rsidP="00111A4E">
      <w:pPr>
        <w:jc w:val="center"/>
        <w:rPr>
          <w:rFonts w:ascii="Times New Roman" w:hAnsi="Times New Roman"/>
          <w:b/>
          <w:sz w:val="24"/>
          <w:szCs w:val="24"/>
          <w:lang w:val="en-US" w:eastAsia="zh-TW"/>
        </w:rPr>
      </w:pPr>
      <w:r w:rsidRPr="00601E4A">
        <w:rPr>
          <w:rFonts w:ascii="Times New Roman" w:hAnsi="Times New Roman"/>
          <w:b/>
          <w:sz w:val="24"/>
          <w:szCs w:val="24"/>
          <w:lang w:val="en-US" w:eastAsia="zh-TW"/>
        </w:rPr>
        <w:t>CONCLUSION: OPENING UP EDUCATIONAL POSSIBILITIES AS WORTHWHILE LEARNING OUTCOMES</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Having shared my journey of teaching, I realize I had a larger purpose in mind—tourge us to rethink “what education is”and “what education can be.”</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Let me start with a scenario of a hypothesized dialogue. Suppose someone approaches me with the question</w:t>
      </w:r>
      <w:r>
        <w:rPr>
          <w:rFonts w:ascii="Times New Roman" w:hAnsi="Times New Roman"/>
          <w:sz w:val="24"/>
          <w:szCs w:val="24"/>
          <w:lang w:val="en-US" w:eastAsia="zh-TW"/>
        </w:rPr>
        <w:t>s</w:t>
      </w:r>
      <w:r w:rsidRPr="00601E4A">
        <w:rPr>
          <w:rFonts w:ascii="Times New Roman" w:hAnsi="Times New Roman"/>
          <w:sz w:val="24"/>
          <w:szCs w:val="24"/>
          <w:lang w:val="en-US" w:eastAsia="zh-TW"/>
        </w:rPr>
        <w:t>, “What did you teach in your class?”</w:t>
      </w:r>
      <w:r>
        <w:rPr>
          <w:rFonts w:ascii="Times New Roman" w:hAnsi="Times New Roman"/>
          <w:sz w:val="24"/>
          <w:szCs w:val="24"/>
          <w:lang w:val="en-US" w:eastAsia="zh-TW"/>
        </w:rPr>
        <w:t xml:space="preserve"> and </w:t>
      </w:r>
      <w:r w:rsidRPr="00601E4A">
        <w:rPr>
          <w:rFonts w:ascii="Times New Roman" w:hAnsi="Times New Roman"/>
          <w:sz w:val="24"/>
          <w:szCs w:val="24"/>
          <w:lang w:val="en-US" w:eastAsia="zh-TW"/>
        </w:rPr>
        <w:t>“What did your students learn?”You are likely to see me painfully scratching my head but eventuallycome to admit, with a frank shrug o</w:t>
      </w:r>
      <w:r>
        <w:rPr>
          <w:rFonts w:ascii="Times New Roman" w:hAnsi="Times New Roman"/>
          <w:sz w:val="24"/>
          <w:szCs w:val="24"/>
          <w:lang w:val="en-US" w:eastAsia="zh-TW"/>
        </w:rPr>
        <w:t>f</w:t>
      </w:r>
      <w:r w:rsidRPr="00601E4A">
        <w:rPr>
          <w:rFonts w:ascii="Times New Roman" w:hAnsi="Times New Roman"/>
          <w:sz w:val="24"/>
          <w:szCs w:val="24"/>
          <w:lang w:val="en-US" w:eastAsia="zh-TW"/>
        </w:rPr>
        <w:t xml:space="preserve"> my shoulder</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“I didn’tteach anything specifically, but we learned to think together.” This answer may be quite unthinkable for thosewho regard education as transmission, which amounts to nothing more than selectingteaching </w:t>
      </w:r>
      <w:r>
        <w:rPr>
          <w:rFonts w:ascii="Times New Roman" w:hAnsi="Times New Roman"/>
          <w:sz w:val="24"/>
          <w:szCs w:val="24"/>
          <w:lang w:val="en-US" w:eastAsia="zh-TW"/>
        </w:rPr>
        <w:t>materials</w:t>
      </w:r>
      <w:r w:rsidRPr="00601E4A">
        <w:rPr>
          <w:rFonts w:ascii="Times New Roman" w:hAnsi="Times New Roman"/>
          <w:sz w:val="24"/>
          <w:szCs w:val="24"/>
          <w:lang w:val="en-US" w:eastAsia="zh-TW"/>
        </w:rPr>
        <w:t xml:space="preserve">and ensuring learning outcomes. To these people, I venture to suggest a </w:t>
      </w:r>
      <w:r>
        <w:rPr>
          <w:rFonts w:ascii="Times New Roman" w:hAnsi="Times New Roman"/>
          <w:sz w:val="24"/>
          <w:szCs w:val="24"/>
          <w:lang w:val="en-US" w:eastAsia="zh-TW"/>
        </w:rPr>
        <w:t>shift in their</w:t>
      </w:r>
      <w:r w:rsidRPr="00601E4A">
        <w:rPr>
          <w:rFonts w:ascii="Times New Roman" w:hAnsi="Times New Roman"/>
          <w:sz w:val="24"/>
          <w:szCs w:val="24"/>
          <w:lang w:val="en-US" w:eastAsia="zh-TW"/>
        </w:rPr>
        <w:t xml:space="preserve">trajectory of thinking—from “what did students </w:t>
      </w:r>
      <w:r w:rsidRPr="00601E4A">
        <w:rPr>
          <w:rFonts w:ascii="Times New Roman" w:hAnsi="Times New Roman"/>
          <w:b/>
          <w:sz w:val="24"/>
          <w:szCs w:val="24"/>
          <w:lang w:val="en-US" w:eastAsia="zh-TW"/>
        </w:rPr>
        <w:t>learn</w:t>
      </w:r>
      <w:r w:rsidRPr="00601E4A">
        <w:rPr>
          <w:rFonts w:ascii="Times New Roman" w:hAnsi="Times New Roman"/>
          <w:sz w:val="24"/>
          <w:szCs w:val="24"/>
          <w:lang w:val="en-US" w:eastAsia="zh-TW"/>
        </w:rPr>
        <w:t xml:space="preserve">?”to“how did they </w:t>
      </w:r>
      <w:r w:rsidRPr="00601E4A">
        <w:rPr>
          <w:rFonts w:ascii="Times New Roman" w:hAnsi="Times New Roman"/>
          <w:b/>
          <w:sz w:val="24"/>
          <w:szCs w:val="24"/>
          <w:lang w:val="en-US" w:eastAsia="zh-TW"/>
        </w:rPr>
        <w:t>come to be</w:t>
      </w:r>
      <w:r w:rsidRPr="00601E4A">
        <w:rPr>
          <w:rFonts w:ascii="Times New Roman" w:hAnsi="Times New Roman"/>
          <w:sz w:val="24"/>
          <w:szCs w:val="24"/>
          <w:lang w:val="en-US" w:eastAsia="zh-TW"/>
        </w:rPr>
        <w:t xml:space="preserve">?” Surely, there are </w:t>
      </w:r>
      <w:r w:rsidRPr="00601E4A">
        <w:rPr>
          <w:rFonts w:ascii="Times New Roman" w:hAnsi="Times New Roman"/>
          <w:b/>
          <w:sz w:val="24"/>
          <w:szCs w:val="24"/>
          <w:lang w:val="en-US" w:eastAsia="zh-TW"/>
        </w:rPr>
        <w:t>definite</w:t>
      </w:r>
      <w:r w:rsidRPr="00601E4A">
        <w:rPr>
          <w:rFonts w:ascii="Times New Roman" w:hAnsi="Times New Roman"/>
          <w:sz w:val="24"/>
          <w:szCs w:val="24"/>
          <w:lang w:val="en-US" w:eastAsia="zh-TW"/>
        </w:rPr>
        <w:t xml:space="preserve"> things “to learn”about the world, but there are</w:t>
      </w:r>
      <w:r w:rsidRPr="00601E4A">
        <w:rPr>
          <w:rFonts w:ascii="Times New Roman" w:hAnsi="Times New Roman"/>
          <w:b/>
          <w:sz w:val="24"/>
          <w:szCs w:val="24"/>
          <w:lang w:val="en-US" w:eastAsia="zh-TW"/>
        </w:rPr>
        <w:t xml:space="preserve"> infinite</w:t>
      </w:r>
      <w:r w:rsidRPr="00601E4A">
        <w:rPr>
          <w:rFonts w:ascii="Times New Roman" w:hAnsi="Times New Roman"/>
          <w:sz w:val="24"/>
          <w:szCs w:val="24"/>
          <w:lang w:val="en-US" w:eastAsia="zh-TW"/>
        </w:rPr>
        <w:t xml:space="preserve"> possibilities of“coming to be” in the world and with the world.“To be or not to be”</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that is perhaps the more crucial question to ask,if we are willing toconsider </w:t>
      </w:r>
      <w:r>
        <w:rPr>
          <w:rFonts w:ascii="Times New Roman" w:hAnsi="Times New Roman"/>
          <w:sz w:val="24"/>
          <w:szCs w:val="24"/>
          <w:lang w:val="en-US" w:eastAsia="zh-TW"/>
        </w:rPr>
        <w:t xml:space="preserve">what </w:t>
      </w:r>
      <w:r w:rsidRPr="00601E4A">
        <w:rPr>
          <w:rFonts w:ascii="Times New Roman" w:hAnsi="Times New Roman"/>
          <w:sz w:val="24"/>
          <w:szCs w:val="24"/>
          <w:lang w:val="en-US" w:eastAsia="zh-TW"/>
        </w:rPr>
        <w:t xml:space="preserve">Biesta(2010) </w:t>
      </w:r>
      <w:r>
        <w:rPr>
          <w:rFonts w:ascii="Times New Roman" w:hAnsi="Times New Roman"/>
          <w:sz w:val="24"/>
          <w:szCs w:val="24"/>
          <w:lang w:val="en-US" w:eastAsia="zh-TW"/>
        </w:rPr>
        <w:t>calls</w:t>
      </w:r>
      <w:r w:rsidRPr="00601E4A">
        <w:rPr>
          <w:rFonts w:ascii="Times New Roman" w:hAnsi="Times New Roman"/>
          <w:sz w:val="24"/>
          <w:szCs w:val="24"/>
          <w:lang w:val="en-US" w:eastAsia="zh-TW"/>
        </w:rPr>
        <w:t>“subjectification”as a worthwhile educational pursuit, along with what he calls “qualification” and “socialization.”According to Biesta (2015), the“learnification”phenomenonin educational discourse and practice</w:t>
      </w:r>
      <w:r>
        <w:rPr>
          <w:rFonts w:ascii="Times New Roman" w:hAnsi="Times New Roman"/>
          <w:sz w:val="24"/>
          <w:szCs w:val="24"/>
          <w:lang w:val="en-US" w:eastAsia="zh-TW"/>
        </w:rPr>
        <w:t xml:space="preserve"> is</w:t>
      </w:r>
      <w:r w:rsidRPr="00601E4A">
        <w:rPr>
          <w:rFonts w:ascii="Times New Roman" w:hAnsi="Times New Roman"/>
          <w:sz w:val="24"/>
          <w:szCs w:val="24"/>
          <w:lang w:val="en-US" w:eastAsia="zh-TW"/>
        </w:rPr>
        <w:t xml:space="preserve">“seriously limiting our existential possibilities, that is, our possibilities for being in the world and with the world”(p.237). My teaching experiment </w:t>
      </w:r>
      <w:r>
        <w:rPr>
          <w:rFonts w:ascii="Times New Roman" w:hAnsi="Times New Roman"/>
          <w:sz w:val="24"/>
          <w:szCs w:val="24"/>
          <w:lang w:val="en-US" w:eastAsia="zh-TW"/>
        </w:rPr>
        <w:lastRenderedPageBreak/>
        <w:t xml:space="preserve">described </w:t>
      </w:r>
      <w:r w:rsidRPr="00601E4A">
        <w:rPr>
          <w:rFonts w:ascii="Times New Roman" w:hAnsi="Times New Roman"/>
          <w:sz w:val="24"/>
          <w:szCs w:val="24"/>
          <w:lang w:val="en-US" w:eastAsia="zh-TW"/>
        </w:rPr>
        <w:t>in this paperaims to open up such existential educational possibilities. Admittedly, it is not the only way,</w:t>
      </w:r>
      <w:r>
        <w:rPr>
          <w:rFonts w:ascii="Times New Roman" w:hAnsi="Times New Roman"/>
          <w:sz w:val="24"/>
          <w:szCs w:val="24"/>
          <w:lang w:val="en-US" w:eastAsia="zh-TW"/>
        </w:rPr>
        <w:t xml:space="preserve"> but</w:t>
      </w:r>
      <w:r w:rsidRPr="00601E4A">
        <w:rPr>
          <w:rFonts w:ascii="Times New Roman" w:hAnsi="Times New Roman"/>
          <w:sz w:val="24"/>
          <w:szCs w:val="24"/>
          <w:lang w:val="en-US" w:eastAsia="zh-TW"/>
        </w:rPr>
        <w:t xml:space="preserve"> I am convinced that it is an effective and worthwhile pursuit.</w:t>
      </w:r>
    </w:p>
    <w:p w:rsidR="00111A4E" w:rsidRPr="00601E4A" w:rsidRDefault="00111A4E" w:rsidP="00111A4E">
      <w:pPr>
        <w:ind w:firstLine="480"/>
        <w:rPr>
          <w:rFonts w:ascii="Times New Roman" w:hAnsi="Times New Roman"/>
          <w:sz w:val="24"/>
          <w:szCs w:val="24"/>
          <w:lang w:val="en-US" w:eastAsia="zh-TW"/>
        </w:rPr>
      </w:pPr>
      <w:r w:rsidRPr="00601E4A">
        <w:rPr>
          <w:rFonts w:ascii="Times New Roman" w:hAnsi="Times New Roman"/>
          <w:sz w:val="24"/>
          <w:szCs w:val="24"/>
          <w:lang w:val="en-US" w:eastAsia="zh-TW"/>
        </w:rPr>
        <w:t>To conclude, I would like to pose and answer a question. What is my role as a teacher in our philosophical journey of learning to think together? My students’ views about the criteria for a good facilitator my help shed some light</w:t>
      </w:r>
      <w:r>
        <w:rPr>
          <w:rFonts w:ascii="Times New Roman" w:hAnsi="Times New Roman"/>
          <w:sz w:val="24"/>
          <w:szCs w:val="24"/>
          <w:lang w:val="en-US" w:eastAsia="zh-TW"/>
        </w:rPr>
        <w:t xml:space="preserve"> on this question</w:t>
      </w:r>
      <w:r w:rsidRPr="00601E4A">
        <w:rPr>
          <w:rFonts w:ascii="Times New Roman" w:hAnsi="Times New Roman"/>
          <w:sz w:val="24"/>
          <w:szCs w:val="24"/>
          <w:lang w:val="en-US" w:eastAsia="zh-TW"/>
        </w:rPr>
        <w:t>. A good facilitator “has to be very attentive so that she can capture what everyone is thinking and feeling. She also has torenounce her own subjective consciousness and prejudice” (fn-s11).She “cannot be partial and only listen to what she wants to hear” (fn-20). She needs “to have good verbal abilities</w:t>
      </w:r>
      <w:r>
        <w:rPr>
          <w:rFonts w:ascii="Times New Roman" w:hAnsi="Times New Roman"/>
          <w:sz w:val="24"/>
          <w:szCs w:val="24"/>
          <w:lang w:val="en-US" w:eastAsia="zh-TW"/>
        </w:rPr>
        <w:t xml:space="preserve"> and a</w:t>
      </w:r>
      <w:r w:rsidRPr="00601E4A">
        <w:rPr>
          <w:rFonts w:ascii="Times New Roman" w:hAnsi="Times New Roman"/>
          <w:sz w:val="24"/>
          <w:szCs w:val="24"/>
          <w:lang w:val="en-US" w:eastAsia="zh-TW"/>
        </w:rPr>
        <w:t xml:space="preserve"> good-tempered nature, but </w:t>
      </w:r>
      <w:r>
        <w:rPr>
          <w:rFonts w:ascii="Times New Roman" w:hAnsi="Times New Roman"/>
          <w:sz w:val="24"/>
          <w:szCs w:val="24"/>
          <w:lang w:val="en-US" w:eastAsia="zh-TW"/>
        </w:rPr>
        <w:t xml:space="preserve">also </w:t>
      </w:r>
      <w:r w:rsidRPr="00601E4A">
        <w:rPr>
          <w:rFonts w:ascii="Times New Roman" w:hAnsi="Times New Roman"/>
          <w:sz w:val="24"/>
          <w:szCs w:val="24"/>
          <w:lang w:val="en-US" w:eastAsia="zh-TW"/>
        </w:rPr>
        <w:t xml:space="preserve">a strong will </w:t>
      </w:r>
      <w:r>
        <w:rPr>
          <w:rFonts w:ascii="Times New Roman" w:hAnsi="Times New Roman"/>
          <w:sz w:val="24"/>
          <w:szCs w:val="24"/>
          <w:lang w:val="en-US" w:eastAsia="zh-TW"/>
        </w:rPr>
        <w:t xml:space="preserve">and lot </w:t>
      </w:r>
      <w:r w:rsidRPr="00601E4A">
        <w:rPr>
          <w:rFonts w:ascii="Times New Roman" w:hAnsi="Times New Roman"/>
          <w:sz w:val="24"/>
          <w:szCs w:val="24"/>
          <w:lang w:val="en-US" w:eastAsia="zh-TW"/>
        </w:rPr>
        <w:t xml:space="preserve">of perseverance in order to </w:t>
      </w:r>
      <w:r>
        <w:rPr>
          <w:rFonts w:ascii="Times New Roman" w:hAnsi="Times New Roman"/>
          <w:sz w:val="24"/>
          <w:szCs w:val="24"/>
          <w:lang w:val="en-US" w:eastAsia="zh-TW"/>
        </w:rPr>
        <w:t>earn</w:t>
      </w:r>
      <w:r w:rsidRPr="00601E4A">
        <w:rPr>
          <w:rFonts w:ascii="Times New Roman" w:hAnsi="Times New Roman"/>
          <w:sz w:val="24"/>
          <w:szCs w:val="24"/>
          <w:lang w:val="en-US" w:eastAsia="zh-TW"/>
        </w:rPr>
        <w:t xml:space="preserve">the true respect </w:t>
      </w:r>
      <w:r>
        <w:rPr>
          <w:rFonts w:ascii="Times New Roman" w:hAnsi="Times New Roman"/>
          <w:sz w:val="24"/>
          <w:szCs w:val="24"/>
          <w:lang w:val="en-US" w:eastAsia="zh-TW"/>
        </w:rPr>
        <w:t>of</w:t>
      </w:r>
      <w:r w:rsidRPr="00601E4A">
        <w:rPr>
          <w:rFonts w:ascii="Times New Roman" w:hAnsi="Times New Roman"/>
          <w:sz w:val="24"/>
          <w:szCs w:val="24"/>
          <w:lang w:val="en-US" w:eastAsia="zh-TW"/>
        </w:rPr>
        <w:t>the students” (fn-s2).</w:t>
      </w:r>
    </w:p>
    <w:p w:rsidR="00111A4E" w:rsidRPr="00601E4A" w:rsidRDefault="00111A4E" w:rsidP="00111A4E">
      <w:pPr>
        <w:ind w:left="480"/>
        <w:rPr>
          <w:rFonts w:ascii="Times New Roman" w:hAnsi="Times New Roman"/>
          <w:sz w:val="24"/>
          <w:szCs w:val="24"/>
          <w:lang w:val="en-US" w:eastAsia="zh-TW"/>
        </w:rPr>
      </w:pPr>
      <w:r w:rsidRPr="00601E4A">
        <w:rPr>
          <w:rFonts w:ascii="Times New Roman" w:hAnsi="Times New Roman"/>
          <w:i/>
          <w:sz w:val="24"/>
          <w:szCs w:val="24"/>
          <w:lang w:val="en-US" w:eastAsia="zh-TW"/>
        </w:rPr>
        <w:t xml:space="preserve">She needs to demonstrate tolerance and sensibility. When all voices are coming out in the community, we need someone who can simultaneously take in all these accounts without </w:t>
      </w:r>
      <w:r>
        <w:rPr>
          <w:rFonts w:ascii="Times New Roman" w:hAnsi="Times New Roman"/>
          <w:i/>
          <w:sz w:val="24"/>
          <w:szCs w:val="24"/>
          <w:lang w:val="en-US" w:eastAsia="zh-TW"/>
        </w:rPr>
        <w:t>making it seem as thoughanyone</w:t>
      </w:r>
      <w:r w:rsidRPr="00601E4A">
        <w:rPr>
          <w:rFonts w:ascii="Times New Roman" w:hAnsi="Times New Roman"/>
          <w:i/>
          <w:sz w:val="24"/>
          <w:szCs w:val="24"/>
          <w:lang w:val="en-US" w:eastAsia="zh-TW"/>
        </w:rPr>
        <w:t xml:space="preserve">is absolutely right or absolutely wrong. When the community </w:t>
      </w:r>
      <w:r>
        <w:rPr>
          <w:rFonts w:ascii="Times New Roman" w:hAnsi="Times New Roman"/>
          <w:i/>
          <w:sz w:val="24"/>
          <w:szCs w:val="24"/>
          <w:lang w:val="en-US" w:eastAsia="zh-TW"/>
        </w:rPr>
        <w:t xml:space="preserve">falls into </w:t>
      </w:r>
      <w:r w:rsidRPr="00601E4A">
        <w:rPr>
          <w:rFonts w:ascii="Times New Roman" w:hAnsi="Times New Roman"/>
          <w:i/>
          <w:sz w:val="24"/>
          <w:szCs w:val="24"/>
          <w:lang w:val="en-US" w:eastAsia="zh-TW"/>
        </w:rPr>
        <w:t>chaos, we need someone who can step outside and make everyone see what is going on and guide us to take the next step.</w:t>
      </w:r>
      <w:r w:rsidRPr="00601E4A">
        <w:rPr>
          <w:rFonts w:ascii="Times New Roman" w:hAnsi="Times New Roman"/>
          <w:sz w:val="24"/>
          <w:szCs w:val="24"/>
          <w:lang w:val="en-US" w:eastAsia="zh-TW"/>
        </w:rPr>
        <w:t xml:space="preserve"> (fn-s19)</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In my view, a good facilitator models an ideal participant. A good community of inquiry requires everyone to learn to be an ideal participant. It is everyone—not just the facilitator—that made this learning together possible.</w:t>
      </w:r>
    </w:p>
    <w:p w:rsidR="00111A4E" w:rsidRPr="00601E4A" w:rsidRDefault="00111A4E" w:rsidP="00111A4E">
      <w:pPr>
        <w:rPr>
          <w:rFonts w:ascii="Times New Roman" w:hAnsi="Times New Roman"/>
          <w:sz w:val="24"/>
          <w:szCs w:val="24"/>
          <w:lang w:val="en-US" w:eastAsia="zh-TW"/>
        </w:rPr>
      </w:pPr>
      <w:r w:rsidRPr="00601E4A">
        <w:rPr>
          <w:rFonts w:ascii="Times New Roman" w:hAnsi="Times New Roman"/>
          <w:sz w:val="24"/>
          <w:szCs w:val="24"/>
          <w:lang w:val="en-US" w:eastAsia="zh-TW"/>
        </w:rPr>
        <w:tab/>
        <w:t xml:space="preserve">However, as </w:t>
      </w:r>
      <w:r>
        <w:rPr>
          <w:rFonts w:ascii="Times New Roman" w:hAnsi="Times New Roman"/>
          <w:sz w:val="24"/>
          <w:szCs w:val="24"/>
          <w:lang w:val="en-US" w:eastAsia="zh-TW"/>
        </w:rPr>
        <w:t xml:space="preserve">the </w:t>
      </w:r>
      <w:r w:rsidRPr="00601E4A">
        <w:rPr>
          <w:rFonts w:ascii="Times New Roman" w:hAnsi="Times New Roman"/>
          <w:sz w:val="24"/>
          <w:szCs w:val="24"/>
          <w:lang w:val="en-US" w:eastAsia="zh-TW"/>
        </w:rPr>
        <w:t>student</w:t>
      </w:r>
      <w:r>
        <w:rPr>
          <w:rFonts w:ascii="Times New Roman" w:hAnsi="Times New Roman"/>
          <w:sz w:val="24"/>
          <w:szCs w:val="24"/>
          <w:lang w:val="en-US" w:eastAsia="zh-TW"/>
        </w:rPr>
        <w:t>s</w:t>
      </w:r>
      <w:r w:rsidRPr="00601E4A">
        <w:rPr>
          <w:rFonts w:ascii="Times New Roman" w:hAnsi="Times New Roman"/>
          <w:sz w:val="24"/>
          <w:szCs w:val="24"/>
          <w:lang w:val="en-US" w:eastAsia="zh-TW"/>
        </w:rPr>
        <w:t xml:space="preserve"> themselves suggest, this learning takes some “letting go” on the part of the teacher</w:t>
      </w:r>
      <w:r>
        <w:rPr>
          <w:rFonts w:ascii="Times New Roman" w:hAnsi="Times New Roman"/>
          <w:sz w:val="24"/>
          <w:szCs w:val="24"/>
          <w:lang w:val="en-US" w:eastAsia="zh-TW"/>
        </w:rPr>
        <w:t>, so as</w:t>
      </w:r>
      <w:r w:rsidRPr="00601E4A">
        <w:rPr>
          <w:rFonts w:ascii="Times New Roman" w:hAnsi="Times New Roman"/>
          <w:sz w:val="24"/>
          <w:szCs w:val="24"/>
          <w:lang w:val="en-US" w:eastAsia="zh-TW"/>
        </w:rPr>
        <w:t>to “</w:t>
      </w:r>
      <w:r>
        <w:rPr>
          <w:rFonts w:ascii="Times New Roman" w:hAnsi="Times New Roman"/>
          <w:sz w:val="24"/>
          <w:szCs w:val="24"/>
          <w:lang w:val="en-US" w:eastAsia="zh-TW"/>
        </w:rPr>
        <w:t>allow</w:t>
      </w:r>
      <w:r w:rsidRPr="00601E4A">
        <w:rPr>
          <w:rFonts w:ascii="Times New Roman" w:hAnsi="Times New Roman"/>
          <w:sz w:val="24"/>
          <w:szCs w:val="24"/>
          <w:lang w:val="en-US" w:eastAsia="zh-TW"/>
        </w:rPr>
        <w:t>the students</w:t>
      </w:r>
      <w:r>
        <w:rPr>
          <w:rFonts w:ascii="Times New Roman" w:hAnsi="Times New Roman"/>
          <w:sz w:val="24"/>
          <w:szCs w:val="24"/>
          <w:lang w:val="en-US" w:eastAsia="zh-TW"/>
        </w:rPr>
        <w:t xml:space="preserve"> to</w:t>
      </w:r>
      <w:r w:rsidRPr="00601E4A">
        <w:rPr>
          <w:rFonts w:ascii="Times New Roman" w:hAnsi="Times New Roman"/>
          <w:sz w:val="24"/>
          <w:szCs w:val="24"/>
          <w:lang w:val="en-US" w:eastAsia="zh-TW"/>
        </w:rPr>
        <w:t xml:space="preserve"> try for themselves” (fn-s6). It also requires “seeing the shinning spots” in students’unpolished articulations (fn-s4). If a teacher can really learn to </w:t>
      </w:r>
      <w:r>
        <w:rPr>
          <w:rFonts w:ascii="Times New Roman" w:hAnsi="Times New Roman"/>
          <w:sz w:val="24"/>
          <w:szCs w:val="24"/>
          <w:lang w:val="en-US" w:eastAsia="zh-TW"/>
        </w:rPr>
        <w:t>move</w:t>
      </w:r>
      <w:r w:rsidRPr="00601E4A">
        <w:rPr>
          <w:rFonts w:ascii="Times New Roman" w:hAnsi="Times New Roman"/>
          <w:sz w:val="24"/>
          <w:szCs w:val="24"/>
          <w:lang w:val="en-US" w:eastAsia="zh-TW"/>
        </w:rPr>
        <w:t xml:space="preserve"> in these directions, she is bound to discover, like myself, a wealth of </w:t>
      </w:r>
      <w:r>
        <w:rPr>
          <w:rFonts w:ascii="Times New Roman" w:hAnsi="Times New Roman"/>
          <w:sz w:val="24"/>
          <w:szCs w:val="24"/>
          <w:lang w:val="en-US" w:eastAsia="zh-TW"/>
        </w:rPr>
        <w:t>treasures that l</w:t>
      </w:r>
      <w:r>
        <w:rPr>
          <w:rFonts w:ascii="Times New Roman" w:hAnsi="Times New Roman" w:hint="eastAsia"/>
          <w:sz w:val="24"/>
          <w:szCs w:val="24"/>
          <w:lang w:val="en-US" w:eastAsia="zh-TW"/>
        </w:rPr>
        <w:t>ie</w:t>
      </w:r>
      <w:r w:rsidRPr="00601E4A">
        <w:rPr>
          <w:rFonts w:ascii="Times New Roman" w:hAnsi="Times New Roman"/>
          <w:sz w:val="24"/>
          <w:szCs w:val="24"/>
          <w:lang w:val="en-US" w:eastAsia="zh-TW"/>
        </w:rPr>
        <w:t xml:space="preserve"> hidden and buriedin the students’ hearts and minds; she is bound to feel, like myself, a sense of agony over the waste of human resources and experience that couldenrich many lives; and she is bound to</w:t>
      </w:r>
      <w:r>
        <w:rPr>
          <w:rFonts w:ascii="Times New Roman" w:hAnsi="Times New Roman"/>
          <w:sz w:val="24"/>
          <w:szCs w:val="24"/>
          <w:lang w:val="en-US" w:eastAsia="zh-TW"/>
        </w:rPr>
        <w:t xml:space="preserve"> be</w:t>
      </w:r>
      <w:r w:rsidRPr="00601E4A">
        <w:rPr>
          <w:rFonts w:ascii="Times New Roman" w:hAnsi="Times New Roman"/>
          <w:sz w:val="24"/>
          <w:szCs w:val="24"/>
          <w:lang w:val="en-US" w:eastAsia="zh-TW"/>
        </w:rPr>
        <w:t xml:space="preserve"> move</w:t>
      </w:r>
      <w:r>
        <w:rPr>
          <w:rFonts w:ascii="Times New Roman" w:hAnsi="Times New Roman"/>
          <w:sz w:val="24"/>
          <w:szCs w:val="24"/>
          <w:lang w:val="en-US" w:eastAsia="zh-TW"/>
        </w:rPr>
        <w:t>d</w:t>
      </w:r>
      <w:r w:rsidRPr="00601E4A">
        <w:rPr>
          <w:rFonts w:ascii="Times New Roman" w:hAnsi="Times New Roman"/>
          <w:sz w:val="24"/>
          <w:szCs w:val="24"/>
          <w:lang w:val="en-US" w:eastAsia="zh-TW"/>
        </w:rPr>
        <w:t xml:space="preserve"> to action, like myself, to bring more existential educational possibilities</w:t>
      </w:r>
      <w:r>
        <w:rPr>
          <w:rFonts w:ascii="Times New Roman" w:hAnsi="Times New Roman"/>
          <w:sz w:val="24"/>
          <w:szCs w:val="24"/>
          <w:lang w:val="en-US" w:eastAsia="zh-TW"/>
        </w:rPr>
        <w:t>to</w:t>
      </w:r>
      <w:r w:rsidRPr="00601E4A">
        <w:rPr>
          <w:rFonts w:ascii="Times New Roman" w:hAnsi="Times New Roman"/>
          <w:sz w:val="24"/>
          <w:szCs w:val="24"/>
          <w:lang w:val="en-US" w:eastAsia="zh-TW"/>
        </w:rPr>
        <w:t>schools</w:t>
      </w:r>
      <w:r>
        <w:rPr>
          <w:rFonts w:ascii="Times New Roman" w:hAnsi="Times New Roman"/>
          <w:sz w:val="24"/>
          <w:szCs w:val="24"/>
          <w:lang w:val="en-US" w:eastAsia="zh-TW"/>
        </w:rPr>
        <w:t xml:space="preserve"> so as to encourage</w:t>
      </w:r>
      <w:r w:rsidRPr="00601E4A">
        <w:rPr>
          <w:rFonts w:ascii="Times New Roman" w:hAnsi="Times New Roman"/>
          <w:sz w:val="24"/>
          <w:szCs w:val="24"/>
          <w:lang w:val="en-US" w:eastAsia="zh-TW"/>
        </w:rPr>
        <w:t xml:space="preserve"> all to live a flourishing and examined life.</w:t>
      </w:r>
    </w:p>
    <w:p w:rsidR="00111A4E" w:rsidRPr="00601E4A" w:rsidRDefault="00111A4E" w:rsidP="00111A4E">
      <w:pPr>
        <w:rPr>
          <w:rFonts w:ascii="Times New Roman" w:hAnsi="Times New Roman"/>
          <w:sz w:val="24"/>
          <w:szCs w:val="24"/>
          <w:lang w:val="en-US" w:eastAsia="zh-TW"/>
        </w:rPr>
      </w:pPr>
    </w:p>
    <w:p w:rsidR="00111A4E" w:rsidRDefault="00111A4E" w:rsidP="00111A4E">
      <w:pPr>
        <w:jc w:val="center"/>
        <w:rPr>
          <w:rFonts w:ascii="Times New Roman" w:hAnsi="Times New Roman"/>
          <w:b/>
          <w:sz w:val="24"/>
          <w:szCs w:val="24"/>
          <w:lang w:val="en-US" w:eastAsia="zh-TW"/>
        </w:rPr>
      </w:pPr>
      <w:r w:rsidRPr="002A42A2">
        <w:rPr>
          <w:rFonts w:ascii="Times New Roman" w:hAnsi="Times New Roman"/>
          <w:b/>
          <w:sz w:val="24"/>
          <w:szCs w:val="24"/>
          <w:lang w:val="en-US" w:eastAsia="zh-TW"/>
        </w:rPr>
        <w:t>REFERENCES</w:t>
      </w:r>
    </w:p>
    <w:p w:rsidR="00111A4E" w:rsidRPr="00601E4A"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 xml:space="preserve">Biesta, G. </w:t>
      </w:r>
      <w:r>
        <w:rPr>
          <w:rFonts w:ascii="Times New Roman" w:hAnsi="Times New Roman"/>
          <w:sz w:val="24"/>
          <w:szCs w:val="24"/>
          <w:lang w:val="en-US" w:eastAsia="zh-TW"/>
        </w:rPr>
        <w:t xml:space="preserve">J. J. </w:t>
      </w:r>
      <w:r w:rsidRPr="00601E4A">
        <w:rPr>
          <w:rFonts w:ascii="Times New Roman" w:hAnsi="Times New Roman"/>
          <w:sz w:val="24"/>
          <w:szCs w:val="24"/>
          <w:lang w:val="en-US" w:eastAsia="zh-TW"/>
        </w:rPr>
        <w:t xml:space="preserve">(2015). Freeing teaching from learning: Opening up existential possibilities in educational relationships. </w:t>
      </w:r>
      <w:r w:rsidRPr="00601E4A">
        <w:rPr>
          <w:rFonts w:ascii="Times New Roman" w:hAnsi="Times New Roman"/>
          <w:i/>
          <w:sz w:val="24"/>
          <w:szCs w:val="24"/>
          <w:lang w:val="en-US" w:eastAsia="zh-TW"/>
        </w:rPr>
        <w:t>Studies in Philosophy of Education, 34</w:t>
      </w:r>
      <w:r w:rsidRPr="00601E4A">
        <w:rPr>
          <w:rFonts w:ascii="Times New Roman" w:hAnsi="Times New Roman"/>
          <w:sz w:val="24"/>
          <w:szCs w:val="24"/>
          <w:lang w:val="en-US" w:eastAsia="zh-TW"/>
        </w:rPr>
        <w:t>, 229</w:t>
      </w:r>
      <w:r>
        <w:rPr>
          <w:rFonts w:ascii="Times New Roman" w:hAnsi="Times New Roman"/>
          <w:sz w:val="24"/>
          <w:szCs w:val="24"/>
          <w:lang w:val="en-US" w:eastAsia="zh-TW"/>
        </w:rPr>
        <w:t>–</w:t>
      </w:r>
      <w:r w:rsidRPr="00601E4A">
        <w:rPr>
          <w:rFonts w:ascii="Times New Roman" w:hAnsi="Times New Roman"/>
          <w:sz w:val="24"/>
          <w:szCs w:val="24"/>
          <w:lang w:val="en-US" w:eastAsia="zh-TW"/>
        </w:rPr>
        <w:t>43.</w:t>
      </w:r>
    </w:p>
    <w:p w:rsidR="00111A4E" w:rsidRPr="00601E4A"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 xml:space="preserve">Biesta, G. J. J. (2014). </w:t>
      </w:r>
      <w:r w:rsidRPr="00601E4A">
        <w:rPr>
          <w:rFonts w:ascii="Times New Roman" w:hAnsi="Times New Roman"/>
          <w:i/>
          <w:sz w:val="24"/>
          <w:szCs w:val="24"/>
          <w:lang w:val="en-US" w:eastAsia="zh-TW"/>
        </w:rPr>
        <w:t>The beautiful risk of education.</w:t>
      </w:r>
      <w:r w:rsidRPr="00601E4A">
        <w:rPr>
          <w:rFonts w:ascii="Times New Roman" w:hAnsi="Times New Roman"/>
          <w:sz w:val="24"/>
          <w:szCs w:val="24"/>
          <w:lang w:val="en-US" w:eastAsia="zh-TW"/>
        </w:rPr>
        <w:t>Boulder, CO: Paradigm Publishers.</w:t>
      </w:r>
    </w:p>
    <w:p w:rsidR="00111A4E" w:rsidRPr="00601E4A" w:rsidRDefault="00111A4E" w:rsidP="00111A4E">
      <w:pPr>
        <w:spacing w:line="240" w:lineRule="auto"/>
        <w:ind w:left="480" w:hangingChars="200" w:hanging="480"/>
        <w:rPr>
          <w:rFonts w:ascii="Times New Roman" w:hAnsi="Times New Roman"/>
          <w:sz w:val="24"/>
          <w:szCs w:val="24"/>
          <w:lang w:val="en-US" w:eastAsia="zh-TW"/>
        </w:rPr>
      </w:pPr>
      <w:r w:rsidRPr="00601E4A">
        <w:rPr>
          <w:rFonts w:ascii="AdvPTimes" w:hAnsi="AdvPTimes" w:cs="AdvPTimes"/>
          <w:sz w:val="24"/>
          <w:szCs w:val="24"/>
          <w:lang w:val="en-US" w:eastAsia="zh-TW"/>
        </w:rPr>
        <w:t xml:space="preserve">Biesta, G. J. J. (2010). </w:t>
      </w:r>
      <w:r w:rsidRPr="00601E4A">
        <w:rPr>
          <w:rFonts w:ascii="AdvPTimesI" w:hAnsi="AdvPTimesI" w:cs="AdvPTimesI"/>
          <w:i/>
          <w:sz w:val="24"/>
          <w:szCs w:val="24"/>
          <w:lang w:val="en-US" w:eastAsia="zh-TW"/>
        </w:rPr>
        <w:t>Good education in an age of measurement: Ethics, politics, democrac</w:t>
      </w:r>
      <w:r w:rsidRPr="00601E4A">
        <w:rPr>
          <w:rFonts w:ascii="AdvPTimesI" w:hAnsi="AdvPTimesI" w:cs="AdvPTimesI"/>
          <w:sz w:val="24"/>
          <w:szCs w:val="24"/>
          <w:lang w:val="en-US" w:eastAsia="zh-TW"/>
        </w:rPr>
        <w:t>y</w:t>
      </w:r>
      <w:r w:rsidRPr="00601E4A">
        <w:rPr>
          <w:rFonts w:ascii="AdvPTimes" w:hAnsi="AdvPTimes" w:cs="AdvPTimes"/>
          <w:sz w:val="24"/>
          <w:szCs w:val="24"/>
          <w:lang w:val="en-US" w:eastAsia="zh-TW"/>
        </w:rPr>
        <w:t>. Boulder: Paradigm Publishers.</w:t>
      </w:r>
    </w:p>
    <w:p w:rsidR="00111A4E" w:rsidRPr="00601E4A" w:rsidRDefault="00111A4E" w:rsidP="00111A4E">
      <w:pPr>
        <w:spacing w:line="240" w:lineRule="auto"/>
        <w:rPr>
          <w:rFonts w:ascii="Times New Roman" w:hAnsi="Times New Roman"/>
          <w:sz w:val="24"/>
          <w:szCs w:val="24"/>
          <w:lang w:val="en-US" w:eastAsia="zh-TW"/>
        </w:rPr>
      </w:pPr>
      <w:r w:rsidRPr="00601E4A">
        <w:rPr>
          <w:rFonts w:ascii="Times New Roman" w:hAnsi="Times New Roman"/>
          <w:sz w:val="24"/>
          <w:szCs w:val="24"/>
          <w:lang w:val="en-US" w:eastAsia="zh-TW"/>
        </w:rPr>
        <w:t>Bohm, D. (1996).</w:t>
      </w:r>
      <w:r w:rsidRPr="00601E4A">
        <w:rPr>
          <w:rFonts w:ascii="Times New Roman" w:hAnsi="Times New Roman"/>
          <w:i/>
          <w:sz w:val="24"/>
          <w:szCs w:val="24"/>
          <w:lang w:val="en-US" w:eastAsia="zh-TW"/>
        </w:rPr>
        <w:t>On dialogue</w:t>
      </w:r>
      <w:r w:rsidRPr="00601E4A">
        <w:rPr>
          <w:rFonts w:ascii="Times New Roman" w:hAnsi="Times New Roman"/>
          <w:sz w:val="24"/>
          <w:szCs w:val="24"/>
          <w:lang w:val="en-US" w:eastAsia="zh-TW"/>
        </w:rPr>
        <w:t>. London: Routledge.</w:t>
      </w:r>
    </w:p>
    <w:p w:rsidR="00111A4E" w:rsidRPr="00601E4A"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Dewey</w:t>
      </w:r>
      <w:r>
        <w:rPr>
          <w:rFonts w:ascii="Times New Roman" w:hAnsi="Times New Roman"/>
          <w:sz w:val="24"/>
          <w:szCs w:val="24"/>
          <w:lang w:val="en-US" w:eastAsia="zh-TW"/>
        </w:rPr>
        <w:t>,</w:t>
      </w:r>
      <w:r w:rsidRPr="00601E4A">
        <w:rPr>
          <w:rFonts w:ascii="Times New Roman" w:hAnsi="Times New Roman"/>
          <w:sz w:val="24"/>
          <w:szCs w:val="24"/>
          <w:lang w:val="en-US" w:eastAsia="zh-TW"/>
        </w:rPr>
        <w:t xml:space="preserve"> J. (1916/1980).Democracy and education.In J. A. Boydston (Ed.)</w:t>
      </w:r>
      <w:r>
        <w:rPr>
          <w:rFonts w:ascii="Times New Roman" w:hAnsi="Times New Roman"/>
          <w:sz w:val="24"/>
          <w:szCs w:val="24"/>
          <w:lang w:val="en-US" w:eastAsia="zh-TW"/>
        </w:rPr>
        <w:t>,</w:t>
      </w:r>
      <w:r w:rsidRPr="00601E4A">
        <w:rPr>
          <w:rFonts w:ascii="Times New Roman" w:hAnsi="Times New Roman"/>
          <w:i/>
          <w:sz w:val="24"/>
          <w:szCs w:val="24"/>
          <w:lang w:val="en-US" w:eastAsia="zh-TW"/>
        </w:rPr>
        <w:t xml:space="preserve"> John Dewey: The </w:t>
      </w:r>
      <w:r>
        <w:rPr>
          <w:rFonts w:ascii="Times New Roman" w:hAnsi="Times New Roman"/>
          <w:i/>
          <w:sz w:val="24"/>
          <w:szCs w:val="24"/>
          <w:lang w:val="en-US" w:eastAsia="zh-TW"/>
        </w:rPr>
        <w:t>m</w:t>
      </w:r>
      <w:r w:rsidRPr="00601E4A">
        <w:rPr>
          <w:rFonts w:ascii="Times New Roman" w:hAnsi="Times New Roman"/>
          <w:i/>
          <w:sz w:val="24"/>
          <w:szCs w:val="24"/>
          <w:lang w:val="en-US" w:eastAsia="zh-TW"/>
        </w:rPr>
        <w:t xml:space="preserve">iddle </w:t>
      </w:r>
      <w:r>
        <w:rPr>
          <w:rFonts w:ascii="Times New Roman" w:hAnsi="Times New Roman"/>
          <w:i/>
          <w:sz w:val="24"/>
          <w:szCs w:val="24"/>
          <w:lang w:val="en-US" w:eastAsia="zh-TW"/>
        </w:rPr>
        <w:t>w</w:t>
      </w:r>
      <w:r w:rsidRPr="00601E4A">
        <w:rPr>
          <w:rFonts w:ascii="Times New Roman" w:hAnsi="Times New Roman"/>
          <w:i/>
          <w:sz w:val="24"/>
          <w:szCs w:val="24"/>
          <w:lang w:val="en-US" w:eastAsia="zh-TW"/>
        </w:rPr>
        <w:t>orks</w:t>
      </w:r>
      <w:r w:rsidRPr="00601E4A">
        <w:rPr>
          <w:rFonts w:ascii="Times New Roman" w:hAnsi="Times New Roman"/>
          <w:sz w:val="24"/>
          <w:szCs w:val="24"/>
          <w:lang w:val="en-US" w:eastAsia="zh-TW"/>
        </w:rPr>
        <w:t>, vol. 9. Carbondale,</w:t>
      </w:r>
      <w:r>
        <w:rPr>
          <w:rFonts w:ascii="Times New Roman" w:hAnsi="Times New Roman"/>
          <w:sz w:val="24"/>
          <w:szCs w:val="24"/>
          <w:lang w:val="en-US" w:eastAsia="zh-TW"/>
        </w:rPr>
        <w:t xml:space="preserve"> IL:</w:t>
      </w:r>
      <w:r w:rsidRPr="00601E4A">
        <w:rPr>
          <w:rFonts w:ascii="Times New Roman" w:hAnsi="Times New Roman"/>
          <w:sz w:val="24"/>
          <w:szCs w:val="24"/>
          <w:lang w:val="en-US" w:eastAsia="zh-TW"/>
        </w:rPr>
        <w:t xml:space="preserve"> University of Southern Illinois Press.</w:t>
      </w:r>
    </w:p>
    <w:p w:rsidR="00111A4E" w:rsidRPr="00601E4A"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lastRenderedPageBreak/>
        <w:t>Dewey, J. (1927/1984). The public and its problems. In J. A. Boydston (Ed.)</w:t>
      </w:r>
      <w:r>
        <w:rPr>
          <w:rFonts w:ascii="Times New Roman" w:hAnsi="Times New Roman"/>
          <w:sz w:val="24"/>
          <w:szCs w:val="24"/>
          <w:lang w:val="en-US" w:eastAsia="zh-TW"/>
        </w:rPr>
        <w:t>,</w:t>
      </w:r>
      <w:r w:rsidRPr="00601E4A">
        <w:rPr>
          <w:rFonts w:ascii="Times New Roman" w:hAnsi="Times New Roman"/>
          <w:i/>
          <w:sz w:val="24"/>
          <w:szCs w:val="24"/>
          <w:lang w:val="en-US" w:eastAsia="zh-TW"/>
        </w:rPr>
        <w:t xml:space="preserve"> John Dewey: The </w:t>
      </w:r>
      <w:r>
        <w:rPr>
          <w:rFonts w:ascii="Times New Roman" w:hAnsi="Times New Roman"/>
          <w:i/>
          <w:sz w:val="24"/>
          <w:szCs w:val="24"/>
          <w:lang w:val="en-US" w:eastAsia="zh-TW"/>
        </w:rPr>
        <w:t>l</w:t>
      </w:r>
      <w:r w:rsidRPr="00601E4A">
        <w:rPr>
          <w:rFonts w:ascii="Times New Roman" w:hAnsi="Times New Roman"/>
          <w:i/>
          <w:sz w:val="24"/>
          <w:szCs w:val="24"/>
          <w:lang w:val="en-US" w:eastAsia="zh-TW"/>
        </w:rPr>
        <w:t xml:space="preserve">ater </w:t>
      </w:r>
      <w:r>
        <w:rPr>
          <w:rFonts w:ascii="Times New Roman" w:hAnsi="Times New Roman"/>
          <w:i/>
          <w:sz w:val="24"/>
          <w:szCs w:val="24"/>
          <w:lang w:val="en-US" w:eastAsia="zh-TW"/>
        </w:rPr>
        <w:t>w</w:t>
      </w:r>
      <w:r w:rsidRPr="00601E4A">
        <w:rPr>
          <w:rFonts w:ascii="Times New Roman" w:hAnsi="Times New Roman"/>
          <w:i/>
          <w:sz w:val="24"/>
          <w:szCs w:val="24"/>
          <w:lang w:val="en-US" w:eastAsia="zh-TW"/>
        </w:rPr>
        <w:t>orks</w:t>
      </w:r>
      <w:r w:rsidRPr="00601E4A">
        <w:rPr>
          <w:rFonts w:ascii="Times New Roman" w:hAnsi="Times New Roman"/>
          <w:sz w:val="24"/>
          <w:szCs w:val="24"/>
          <w:lang w:val="en-US" w:eastAsia="zh-TW"/>
        </w:rPr>
        <w:t>, vol. 2. Carbondale,</w:t>
      </w:r>
      <w:r>
        <w:rPr>
          <w:rFonts w:ascii="Times New Roman" w:hAnsi="Times New Roman"/>
          <w:sz w:val="24"/>
          <w:szCs w:val="24"/>
          <w:lang w:val="en-US" w:eastAsia="zh-TW"/>
        </w:rPr>
        <w:t xml:space="preserve"> IL:</w:t>
      </w:r>
      <w:r w:rsidRPr="00601E4A">
        <w:rPr>
          <w:rFonts w:ascii="Times New Roman" w:hAnsi="Times New Roman"/>
          <w:sz w:val="24"/>
          <w:szCs w:val="24"/>
          <w:lang w:val="en-US" w:eastAsia="zh-TW"/>
        </w:rPr>
        <w:t xml:space="preserve"> University of Southern Illinois Press.</w:t>
      </w:r>
    </w:p>
    <w:p w:rsidR="00111A4E"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Dewey, J. (1937/1987). Democracy and educational administration.In J. A. Boydston (Ed.)</w:t>
      </w:r>
      <w:r>
        <w:rPr>
          <w:rFonts w:ascii="Times New Roman" w:hAnsi="Times New Roman"/>
          <w:sz w:val="24"/>
          <w:szCs w:val="24"/>
          <w:lang w:val="en-US" w:eastAsia="zh-TW"/>
        </w:rPr>
        <w:t>,</w:t>
      </w:r>
      <w:r w:rsidRPr="00601E4A">
        <w:rPr>
          <w:rFonts w:ascii="Times New Roman" w:hAnsi="Times New Roman"/>
          <w:i/>
          <w:sz w:val="24"/>
          <w:szCs w:val="24"/>
          <w:lang w:val="en-US" w:eastAsia="zh-TW"/>
        </w:rPr>
        <w:t xml:space="preserve"> John Dewey: The </w:t>
      </w:r>
      <w:r>
        <w:rPr>
          <w:rFonts w:ascii="Times New Roman" w:hAnsi="Times New Roman"/>
          <w:i/>
          <w:sz w:val="24"/>
          <w:szCs w:val="24"/>
          <w:lang w:val="en-US" w:eastAsia="zh-TW"/>
        </w:rPr>
        <w:t>l</w:t>
      </w:r>
      <w:r w:rsidRPr="00601E4A">
        <w:rPr>
          <w:rFonts w:ascii="Times New Roman" w:hAnsi="Times New Roman"/>
          <w:i/>
          <w:sz w:val="24"/>
          <w:szCs w:val="24"/>
          <w:lang w:val="en-US" w:eastAsia="zh-TW"/>
        </w:rPr>
        <w:t xml:space="preserve">ater </w:t>
      </w:r>
      <w:r>
        <w:rPr>
          <w:rFonts w:ascii="Times New Roman" w:hAnsi="Times New Roman"/>
          <w:i/>
          <w:sz w:val="24"/>
          <w:szCs w:val="24"/>
          <w:lang w:val="en-US" w:eastAsia="zh-TW"/>
        </w:rPr>
        <w:t>w</w:t>
      </w:r>
      <w:r w:rsidRPr="00601E4A">
        <w:rPr>
          <w:rFonts w:ascii="Times New Roman" w:hAnsi="Times New Roman"/>
          <w:i/>
          <w:sz w:val="24"/>
          <w:szCs w:val="24"/>
          <w:lang w:val="en-US" w:eastAsia="zh-TW"/>
        </w:rPr>
        <w:t>orks</w:t>
      </w:r>
      <w:r w:rsidRPr="00601E4A">
        <w:rPr>
          <w:rFonts w:ascii="Times New Roman" w:hAnsi="Times New Roman"/>
          <w:sz w:val="24"/>
          <w:szCs w:val="24"/>
          <w:lang w:val="en-US" w:eastAsia="zh-TW"/>
        </w:rPr>
        <w:t>, vol. 11. Carbondale,</w:t>
      </w:r>
      <w:r>
        <w:rPr>
          <w:rFonts w:ascii="Times New Roman" w:hAnsi="Times New Roman"/>
          <w:sz w:val="24"/>
          <w:szCs w:val="24"/>
          <w:lang w:val="en-US" w:eastAsia="zh-TW"/>
        </w:rPr>
        <w:t xml:space="preserve"> IL:</w:t>
      </w:r>
      <w:r w:rsidRPr="00601E4A">
        <w:rPr>
          <w:rFonts w:ascii="Times New Roman" w:hAnsi="Times New Roman"/>
          <w:sz w:val="24"/>
          <w:szCs w:val="24"/>
          <w:lang w:val="en-US" w:eastAsia="zh-TW"/>
        </w:rPr>
        <w:t xml:space="preserve"> University of Southern Illinois Press.</w:t>
      </w:r>
    </w:p>
    <w:p w:rsidR="00111A4E"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Dewey, J. (1933/1986). How we think.In J. Boydston (Ed.)</w:t>
      </w:r>
      <w:r>
        <w:rPr>
          <w:rFonts w:ascii="Times New Roman" w:hAnsi="Times New Roman"/>
          <w:sz w:val="24"/>
          <w:szCs w:val="24"/>
          <w:lang w:val="en-US" w:eastAsia="zh-TW"/>
        </w:rPr>
        <w:t>,</w:t>
      </w:r>
      <w:r w:rsidRPr="00601E4A">
        <w:rPr>
          <w:rFonts w:ascii="Times New Roman" w:hAnsi="Times New Roman"/>
          <w:i/>
          <w:sz w:val="24"/>
          <w:szCs w:val="24"/>
          <w:lang w:val="en-US" w:eastAsia="zh-TW"/>
        </w:rPr>
        <w:t xml:space="preserve"> John Dewey: The </w:t>
      </w:r>
      <w:r>
        <w:rPr>
          <w:rFonts w:ascii="Times New Roman" w:hAnsi="Times New Roman"/>
          <w:i/>
          <w:sz w:val="24"/>
          <w:szCs w:val="24"/>
          <w:lang w:val="en-US" w:eastAsia="zh-TW"/>
        </w:rPr>
        <w:t>l</w:t>
      </w:r>
      <w:r w:rsidRPr="00601E4A">
        <w:rPr>
          <w:rFonts w:ascii="Times New Roman" w:hAnsi="Times New Roman"/>
          <w:i/>
          <w:sz w:val="24"/>
          <w:szCs w:val="24"/>
          <w:lang w:val="en-US" w:eastAsia="zh-TW"/>
        </w:rPr>
        <w:t xml:space="preserve">ater </w:t>
      </w:r>
      <w:r>
        <w:rPr>
          <w:rFonts w:ascii="Times New Roman" w:hAnsi="Times New Roman"/>
          <w:i/>
          <w:sz w:val="24"/>
          <w:szCs w:val="24"/>
          <w:lang w:val="en-US" w:eastAsia="zh-TW"/>
        </w:rPr>
        <w:t>w</w:t>
      </w:r>
      <w:r w:rsidRPr="00601E4A">
        <w:rPr>
          <w:rFonts w:ascii="Times New Roman" w:hAnsi="Times New Roman"/>
          <w:i/>
          <w:sz w:val="24"/>
          <w:szCs w:val="24"/>
          <w:lang w:val="en-US" w:eastAsia="zh-TW"/>
        </w:rPr>
        <w:t>orks</w:t>
      </w:r>
      <w:r w:rsidRPr="00601E4A">
        <w:rPr>
          <w:rFonts w:ascii="Times New Roman" w:hAnsi="Times New Roman"/>
          <w:sz w:val="24"/>
          <w:szCs w:val="24"/>
          <w:lang w:val="en-US" w:eastAsia="zh-TW"/>
        </w:rPr>
        <w:t>, vol. 7. Carbondale,</w:t>
      </w:r>
      <w:r>
        <w:rPr>
          <w:rFonts w:ascii="Times New Roman" w:hAnsi="Times New Roman"/>
          <w:sz w:val="24"/>
          <w:szCs w:val="24"/>
          <w:lang w:val="en-US" w:eastAsia="zh-TW"/>
        </w:rPr>
        <w:t xml:space="preserve"> IL:</w:t>
      </w:r>
      <w:r w:rsidRPr="00601E4A">
        <w:rPr>
          <w:rFonts w:ascii="Times New Roman" w:hAnsi="Times New Roman"/>
          <w:sz w:val="24"/>
          <w:szCs w:val="24"/>
          <w:lang w:val="en-US" w:eastAsia="zh-TW"/>
        </w:rPr>
        <w:t xml:space="preserve"> University of Southern Illinois Press.</w:t>
      </w:r>
    </w:p>
    <w:p w:rsidR="00111A4E"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Jackson, T. E. (2001). The art and craft of “gently Socratic” inquiry. In A. L. Costa (Ed.),</w:t>
      </w:r>
      <w:r w:rsidRPr="00601E4A">
        <w:rPr>
          <w:rFonts w:ascii="Times New Roman" w:hAnsi="Times New Roman"/>
          <w:i/>
          <w:iCs/>
          <w:sz w:val="24"/>
          <w:szCs w:val="24"/>
          <w:lang w:val="en-US" w:eastAsia="zh-TW"/>
        </w:rPr>
        <w:t xml:space="preserve">Developing minds: A resource book for teaching thinking </w:t>
      </w:r>
      <w:r w:rsidRPr="00601E4A">
        <w:rPr>
          <w:rFonts w:ascii="Times New Roman" w:hAnsi="Times New Roman"/>
          <w:sz w:val="24"/>
          <w:szCs w:val="24"/>
          <w:lang w:val="en-US" w:eastAsia="zh-TW"/>
        </w:rPr>
        <w:t>(pp. 459</w:t>
      </w:r>
      <w:r>
        <w:rPr>
          <w:rFonts w:ascii="Times New Roman" w:hAnsi="Times New Roman"/>
          <w:sz w:val="24"/>
          <w:szCs w:val="24"/>
          <w:lang w:val="en-US" w:eastAsia="zh-TW"/>
        </w:rPr>
        <w:t>–</w:t>
      </w:r>
      <w:r w:rsidRPr="00601E4A">
        <w:rPr>
          <w:rFonts w:ascii="Times New Roman" w:hAnsi="Times New Roman"/>
          <w:sz w:val="24"/>
          <w:szCs w:val="24"/>
          <w:lang w:val="en-US" w:eastAsia="zh-TW"/>
        </w:rPr>
        <w:t>465). Alexandria, VA:Association for Supervision and Curriculum Development.</w:t>
      </w:r>
    </w:p>
    <w:p w:rsidR="00111A4E"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 xml:space="preserve">Jackson, T. </w:t>
      </w:r>
      <w:r>
        <w:rPr>
          <w:rFonts w:ascii="Times New Roman" w:hAnsi="Times New Roman" w:hint="eastAsia"/>
          <w:sz w:val="24"/>
          <w:szCs w:val="24"/>
          <w:lang w:val="en-US" w:eastAsia="zh-TW"/>
        </w:rPr>
        <w:t xml:space="preserve">E. </w:t>
      </w:r>
      <w:r w:rsidRPr="00601E4A">
        <w:rPr>
          <w:rFonts w:ascii="Times New Roman" w:hAnsi="Times New Roman"/>
          <w:sz w:val="24"/>
          <w:szCs w:val="24"/>
          <w:lang w:val="en-US" w:eastAsia="zh-TW"/>
        </w:rPr>
        <w:t xml:space="preserve">(2004). Philosophy </w:t>
      </w:r>
      <w:r>
        <w:rPr>
          <w:rFonts w:ascii="Times New Roman" w:hAnsi="Times New Roman"/>
          <w:sz w:val="24"/>
          <w:szCs w:val="24"/>
          <w:lang w:val="en-US" w:eastAsia="zh-TW"/>
        </w:rPr>
        <w:t>for</w:t>
      </w:r>
      <w:r w:rsidRPr="00601E4A">
        <w:rPr>
          <w:rFonts w:ascii="Times New Roman" w:hAnsi="Times New Roman"/>
          <w:sz w:val="24"/>
          <w:szCs w:val="24"/>
          <w:lang w:val="en-US" w:eastAsia="zh-TW"/>
        </w:rPr>
        <w:t>children Hawaii</w:t>
      </w:r>
      <w:r>
        <w:rPr>
          <w:rFonts w:ascii="Times New Roman" w:hAnsi="Times New Roman"/>
          <w:sz w:val="24"/>
          <w:szCs w:val="24"/>
          <w:lang w:val="en-US" w:eastAsia="zh-TW"/>
        </w:rPr>
        <w:t>an</w:t>
      </w:r>
      <w:r w:rsidRPr="00601E4A">
        <w:rPr>
          <w:rFonts w:ascii="Times New Roman" w:hAnsi="Times New Roman"/>
          <w:sz w:val="24"/>
          <w:szCs w:val="24"/>
          <w:lang w:val="en-US" w:eastAsia="zh-TW"/>
        </w:rPr>
        <w:t xml:space="preserve"> Style—“On not being in a rush.”</w:t>
      </w:r>
      <w:r w:rsidRPr="00601E4A">
        <w:rPr>
          <w:rFonts w:ascii="Times New Roman" w:hAnsi="Times New Roman"/>
          <w:i/>
          <w:iCs/>
          <w:sz w:val="24"/>
          <w:szCs w:val="24"/>
          <w:lang w:val="en-US" w:eastAsia="zh-TW"/>
        </w:rPr>
        <w:t>Thinking:The Journal of Philosophy for Children, 17</w:t>
      </w:r>
      <w:r w:rsidRPr="00601E4A">
        <w:rPr>
          <w:rFonts w:ascii="Times New Roman" w:hAnsi="Times New Roman"/>
          <w:sz w:val="24"/>
          <w:szCs w:val="24"/>
          <w:lang w:val="en-US" w:eastAsia="zh-TW"/>
        </w:rPr>
        <w:t>(1&amp;2), 4</w:t>
      </w:r>
      <w:r>
        <w:rPr>
          <w:rFonts w:ascii="Times New Roman" w:hAnsi="Times New Roman"/>
          <w:sz w:val="24"/>
          <w:szCs w:val="24"/>
          <w:lang w:val="en-US" w:eastAsia="zh-TW"/>
        </w:rPr>
        <w:t>–</w:t>
      </w:r>
      <w:r w:rsidRPr="00601E4A">
        <w:rPr>
          <w:rFonts w:ascii="Times New Roman" w:hAnsi="Times New Roman"/>
          <w:sz w:val="24"/>
          <w:szCs w:val="24"/>
          <w:lang w:val="en-US" w:eastAsia="zh-TW"/>
        </w:rPr>
        <w:t>8.</w:t>
      </w:r>
    </w:p>
    <w:p w:rsidR="00111A4E" w:rsidRPr="00FD76A4" w:rsidRDefault="00111A4E" w:rsidP="00111A4E">
      <w:pPr>
        <w:spacing w:line="240" w:lineRule="auto"/>
        <w:ind w:left="480" w:hangingChars="200" w:hanging="480"/>
        <w:rPr>
          <w:rFonts w:ascii="Times New Roman" w:hAnsi="Times New Roman"/>
          <w:sz w:val="24"/>
          <w:szCs w:val="24"/>
          <w:lang w:val="en-US" w:eastAsia="zh-TW"/>
        </w:rPr>
      </w:pPr>
      <w:r>
        <w:rPr>
          <w:rFonts w:ascii="Times New Roman" w:hAnsi="Times New Roman" w:hint="eastAsia"/>
          <w:sz w:val="24"/>
          <w:szCs w:val="24"/>
          <w:lang w:val="en-US" w:eastAsia="zh-TW"/>
        </w:rPr>
        <w:t xml:space="preserve">Jackson, T. E. (2012). Home grown. </w:t>
      </w:r>
      <w:r w:rsidRPr="00601E4A">
        <w:rPr>
          <w:rFonts w:ascii="Times New Roman" w:hAnsi="Times New Roman"/>
          <w:i/>
          <w:iCs/>
          <w:sz w:val="24"/>
          <w:szCs w:val="24"/>
          <w:lang w:val="en-US" w:eastAsia="zh-TW"/>
        </w:rPr>
        <w:t>Perspectives</w:t>
      </w:r>
      <w:r w:rsidRPr="00601E4A">
        <w:rPr>
          <w:rFonts w:ascii="Times New Roman" w:hAnsi="Times New Roman"/>
          <w:sz w:val="24"/>
          <w:szCs w:val="24"/>
          <w:lang w:val="en-US" w:eastAsia="zh-TW"/>
        </w:rPr>
        <w:t xml:space="preserve">, </w:t>
      </w:r>
      <w:r w:rsidRPr="00601E4A">
        <w:rPr>
          <w:rFonts w:ascii="Times New Roman" w:hAnsi="Times New Roman"/>
          <w:i/>
          <w:iCs/>
          <w:sz w:val="24"/>
          <w:szCs w:val="24"/>
          <w:lang w:val="en-US" w:eastAsia="zh-TW"/>
        </w:rPr>
        <w:t>44</w:t>
      </w:r>
      <w:r w:rsidRPr="00601E4A">
        <w:rPr>
          <w:rFonts w:ascii="Times New Roman" w:hAnsi="Times New Roman"/>
          <w:sz w:val="24"/>
          <w:szCs w:val="24"/>
          <w:lang w:val="en-US" w:eastAsia="zh-TW"/>
        </w:rPr>
        <w:t>(1&amp;</w:t>
      </w:r>
      <w:r>
        <w:rPr>
          <w:rFonts w:ascii="Times New Roman" w:hAnsi="Times New Roman"/>
          <w:sz w:val="24"/>
          <w:szCs w:val="24"/>
          <w:lang w:val="en-US" w:eastAsia="zh-TW"/>
        </w:rPr>
        <w:t xml:space="preserve">2), </w:t>
      </w:r>
      <w:r>
        <w:rPr>
          <w:rFonts w:ascii="Times New Roman" w:hAnsi="Times New Roman" w:hint="eastAsia"/>
          <w:sz w:val="24"/>
          <w:szCs w:val="24"/>
          <w:lang w:val="en-US" w:eastAsia="zh-TW"/>
        </w:rPr>
        <w:t>3</w:t>
      </w:r>
      <w:r>
        <w:rPr>
          <w:rFonts w:ascii="Times New Roman" w:hAnsi="Times New Roman"/>
          <w:sz w:val="24"/>
          <w:szCs w:val="24"/>
          <w:lang w:val="en-US" w:eastAsia="zh-TW"/>
        </w:rPr>
        <w:t>–</w:t>
      </w:r>
      <w:r>
        <w:rPr>
          <w:rFonts w:ascii="Times New Roman" w:hAnsi="Times New Roman" w:hint="eastAsia"/>
          <w:sz w:val="24"/>
          <w:szCs w:val="24"/>
          <w:lang w:val="en-US" w:eastAsia="zh-TW"/>
        </w:rPr>
        <w:t>7</w:t>
      </w:r>
      <w:r w:rsidRPr="00601E4A">
        <w:rPr>
          <w:rFonts w:ascii="Times New Roman" w:hAnsi="Times New Roman"/>
          <w:sz w:val="24"/>
          <w:szCs w:val="24"/>
          <w:lang w:val="en-US" w:eastAsia="zh-TW"/>
        </w:rPr>
        <w:t>.</w:t>
      </w:r>
    </w:p>
    <w:p w:rsidR="00111A4E" w:rsidRDefault="00111A4E" w:rsidP="00111A4E">
      <w:pPr>
        <w:widowControl w:val="0"/>
        <w:autoSpaceDE w:val="0"/>
        <w:autoSpaceDN w:val="0"/>
        <w:adjustRightInd w:val="0"/>
        <w:spacing w:after="0" w:line="240" w:lineRule="auto"/>
        <w:ind w:left="480" w:hangingChars="200" w:hanging="480"/>
        <w:rPr>
          <w:rFonts w:ascii="Times New Roman" w:hAnsi="Times New Roman"/>
          <w:sz w:val="24"/>
          <w:szCs w:val="24"/>
          <w:lang w:val="en-US" w:eastAsia="zh-TW"/>
        </w:rPr>
      </w:pPr>
      <w:r>
        <w:rPr>
          <w:rFonts w:ascii="Times New Roman" w:hAnsi="Times New Roman" w:hint="eastAsia"/>
          <w:sz w:val="24"/>
          <w:szCs w:val="24"/>
          <w:lang w:val="en-US" w:eastAsia="zh-TW"/>
        </w:rPr>
        <w:t xml:space="preserve">Jackson, T. E. (2013). On philosophical rules of engagement. In S. Goering, N. Shundak, and T. Wartenberg (Eds), </w:t>
      </w:r>
      <w:r>
        <w:rPr>
          <w:rFonts w:ascii="Times New Roman" w:hAnsi="Times New Roman" w:hint="eastAsia"/>
          <w:i/>
          <w:sz w:val="24"/>
          <w:szCs w:val="24"/>
          <w:lang w:val="en-US" w:eastAsia="zh-TW"/>
        </w:rPr>
        <w:t>Philosophy in schools: An introduction for philosophers and t</w:t>
      </w:r>
      <w:r w:rsidRPr="0016371E">
        <w:rPr>
          <w:rFonts w:ascii="Times New Roman" w:hAnsi="Times New Roman" w:hint="eastAsia"/>
          <w:i/>
          <w:sz w:val="24"/>
          <w:szCs w:val="24"/>
          <w:lang w:val="en-US" w:eastAsia="zh-TW"/>
        </w:rPr>
        <w:t>eachers</w:t>
      </w:r>
      <w:r>
        <w:rPr>
          <w:rFonts w:ascii="Times New Roman" w:hAnsi="Times New Roman" w:hint="eastAsia"/>
          <w:sz w:val="24"/>
          <w:szCs w:val="24"/>
          <w:lang w:val="en-US" w:eastAsia="zh-TW"/>
        </w:rPr>
        <w:t xml:space="preserve"> (pp. 99-109). New York: Routledge.</w:t>
      </w:r>
    </w:p>
    <w:p w:rsidR="00111A4E" w:rsidRPr="00601E4A" w:rsidRDefault="00111A4E" w:rsidP="00111A4E">
      <w:pPr>
        <w:widowControl w:val="0"/>
        <w:autoSpaceDE w:val="0"/>
        <w:autoSpaceDN w:val="0"/>
        <w:adjustRightInd w:val="0"/>
        <w:spacing w:after="0"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 xml:space="preserve">Makaiau, A.,&amp; Miller, C. (2012). The philosopher’s Pedagogy. </w:t>
      </w:r>
      <w:r w:rsidRPr="00601E4A">
        <w:rPr>
          <w:rFonts w:ascii="Times New Roman" w:hAnsi="Times New Roman"/>
          <w:i/>
          <w:iCs/>
          <w:sz w:val="24"/>
          <w:szCs w:val="24"/>
          <w:lang w:val="en-US" w:eastAsia="zh-TW"/>
        </w:rPr>
        <w:t>Educational Perspectives</w:t>
      </w:r>
      <w:r w:rsidRPr="00601E4A">
        <w:rPr>
          <w:rFonts w:ascii="Times New Roman" w:hAnsi="Times New Roman"/>
          <w:sz w:val="24"/>
          <w:szCs w:val="24"/>
          <w:lang w:val="en-US" w:eastAsia="zh-TW"/>
        </w:rPr>
        <w:t xml:space="preserve">, </w:t>
      </w:r>
      <w:r w:rsidRPr="00601E4A">
        <w:rPr>
          <w:rFonts w:ascii="Times New Roman" w:hAnsi="Times New Roman"/>
          <w:i/>
          <w:iCs/>
          <w:sz w:val="24"/>
          <w:szCs w:val="24"/>
          <w:lang w:val="en-US" w:eastAsia="zh-TW"/>
        </w:rPr>
        <w:t>44</w:t>
      </w:r>
      <w:r w:rsidRPr="00601E4A">
        <w:rPr>
          <w:rFonts w:ascii="Times New Roman" w:hAnsi="Times New Roman"/>
          <w:sz w:val="24"/>
          <w:szCs w:val="24"/>
          <w:lang w:val="en-US" w:eastAsia="zh-TW"/>
        </w:rPr>
        <w:t>(1&amp;2), 8</w:t>
      </w:r>
      <w:r>
        <w:rPr>
          <w:rFonts w:ascii="Times New Roman" w:hAnsi="Times New Roman"/>
          <w:sz w:val="24"/>
          <w:szCs w:val="24"/>
          <w:lang w:val="en-US" w:eastAsia="zh-TW"/>
        </w:rPr>
        <w:t>–</w:t>
      </w:r>
      <w:r w:rsidRPr="00601E4A">
        <w:rPr>
          <w:rFonts w:ascii="Times New Roman" w:hAnsi="Times New Roman"/>
          <w:sz w:val="24"/>
          <w:szCs w:val="24"/>
          <w:lang w:val="en-US" w:eastAsia="zh-TW"/>
        </w:rPr>
        <w:t>19.</w:t>
      </w:r>
    </w:p>
    <w:p w:rsidR="00111A4E" w:rsidRPr="00601E4A" w:rsidRDefault="00111A4E" w:rsidP="00111A4E">
      <w:pPr>
        <w:widowControl w:val="0"/>
        <w:autoSpaceDE w:val="0"/>
        <w:autoSpaceDN w:val="0"/>
        <w:adjustRightInd w:val="0"/>
        <w:spacing w:after="0"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 xml:space="preserve">Mattice, S. (2014). </w:t>
      </w:r>
      <w:r w:rsidRPr="00601E4A">
        <w:rPr>
          <w:rFonts w:ascii="Times New Roman" w:hAnsi="Times New Roman"/>
          <w:i/>
          <w:sz w:val="24"/>
          <w:szCs w:val="24"/>
          <w:lang w:val="en-US" w:eastAsia="zh-TW"/>
        </w:rPr>
        <w:t xml:space="preserve">Metaphor and metaphilosophy: Philosophy as combat, play and aesthetic experience. </w:t>
      </w:r>
      <w:r w:rsidRPr="00601E4A">
        <w:rPr>
          <w:rFonts w:ascii="Times New Roman" w:hAnsi="Times New Roman"/>
          <w:sz w:val="24"/>
          <w:szCs w:val="24"/>
          <w:lang w:val="en-US" w:eastAsia="zh-TW"/>
        </w:rPr>
        <w:t>Lanham: Lexington Books.</w:t>
      </w:r>
    </w:p>
    <w:p w:rsidR="00111A4E" w:rsidRPr="00601E4A"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Lipman, M. (2003).</w:t>
      </w:r>
      <w:r w:rsidRPr="00601E4A">
        <w:rPr>
          <w:rFonts w:ascii="Times New Roman" w:hAnsi="Times New Roman"/>
          <w:i/>
          <w:iCs/>
          <w:sz w:val="24"/>
          <w:szCs w:val="24"/>
          <w:lang w:val="en-US" w:eastAsia="zh-TW"/>
        </w:rPr>
        <w:t xml:space="preserve">Thinking in education </w:t>
      </w:r>
      <w:r w:rsidRPr="002A42A2">
        <w:rPr>
          <w:rFonts w:ascii="Times New Roman" w:hAnsi="Times New Roman"/>
          <w:iCs/>
          <w:sz w:val="24"/>
          <w:szCs w:val="24"/>
          <w:lang w:val="en-US" w:eastAsia="zh-TW"/>
        </w:rPr>
        <w:t>(2nd ed</w:t>
      </w:r>
      <w:r>
        <w:rPr>
          <w:rFonts w:ascii="Times New Roman" w:hAnsi="Times New Roman"/>
          <w:iCs/>
          <w:sz w:val="24"/>
          <w:szCs w:val="24"/>
          <w:lang w:val="en-US" w:eastAsia="zh-TW"/>
        </w:rPr>
        <w:t>.</w:t>
      </w:r>
      <w:r w:rsidRPr="002A42A2">
        <w:rPr>
          <w:rFonts w:ascii="Times New Roman" w:hAnsi="Times New Roman"/>
          <w:iCs/>
          <w:sz w:val="24"/>
          <w:szCs w:val="24"/>
          <w:lang w:val="en-US" w:eastAsia="zh-TW"/>
        </w:rPr>
        <w:t>)</w:t>
      </w:r>
      <w:r w:rsidRPr="00C00DB7">
        <w:rPr>
          <w:rFonts w:ascii="Times New Roman" w:hAnsi="Times New Roman"/>
          <w:sz w:val="24"/>
          <w:szCs w:val="24"/>
          <w:lang w:val="en-US" w:eastAsia="zh-TW"/>
        </w:rPr>
        <w:t>.</w:t>
      </w:r>
      <w:r w:rsidRPr="00601E4A">
        <w:rPr>
          <w:rFonts w:ascii="Times New Roman" w:hAnsi="Times New Roman"/>
          <w:sz w:val="24"/>
          <w:szCs w:val="24"/>
          <w:lang w:val="en-US" w:eastAsia="zh-TW"/>
        </w:rPr>
        <w:t xml:space="preserve"> New York, NY: CambridgeUniversity Press.</w:t>
      </w:r>
    </w:p>
    <w:p w:rsidR="00111A4E" w:rsidRPr="00601E4A" w:rsidRDefault="00111A4E" w:rsidP="00111A4E">
      <w:pPr>
        <w:spacing w:line="240" w:lineRule="auto"/>
        <w:ind w:left="480" w:hangingChars="200" w:hanging="480"/>
        <w:rPr>
          <w:rFonts w:ascii="Times New Roman" w:hAnsi="Times New Roman"/>
          <w:sz w:val="24"/>
          <w:szCs w:val="24"/>
          <w:lang w:val="en-US" w:eastAsia="zh-TW"/>
        </w:rPr>
      </w:pPr>
      <w:r w:rsidRPr="00601E4A">
        <w:rPr>
          <w:rFonts w:ascii="Times New Roman" w:hAnsi="Times New Roman"/>
          <w:sz w:val="24"/>
          <w:szCs w:val="24"/>
          <w:lang w:val="en-US" w:eastAsia="zh-TW"/>
        </w:rPr>
        <w:t>Waks, L. (2011). John Dewey on listening and friendship in School and Society.</w:t>
      </w:r>
      <w:r w:rsidRPr="00601E4A">
        <w:rPr>
          <w:rFonts w:ascii="Times New Roman" w:hAnsi="Times New Roman"/>
          <w:i/>
          <w:sz w:val="24"/>
          <w:szCs w:val="24"/>
          <w:lang w:val="en-US" w:eastAsia="zh-TW"/>
        </w:rPr>
        <w:t>Educational Theory,</w:t>
      </w:r>
      <w:r w:rsidRPr="002A42A2">
        <w:rPr>
          <w:rFonts w:ascii="Times New Roman" w:hAnsi="Times New Roman"/>
          <w:i/>
          <w:sz w:val="24"/>
          <w:szCs w:val="24"/>
          <w:lang w:val="en-US" w:eastAsia="zh-TW"/>
        </w:rPr>
        <w:t>61</w:t>
      </w:r>
      <w:r w:rsidRPr="00601E4A">
        <w:rPr>
          <w:rFonts w:ascii="Times New Roman" w:hAnsi="Times New Roman"/>
          <w:sz w:val="24"/>
          <w:szCs w:val="24"/>
          <w:lang w:val="en-US" w:eastAsia="zh-TW"/>
        </w:rPr>
        <w:t>(2), 191</w:t>
      </w:r>
      <w:r>
        <w:rPr>
          <w:rFonts w:ascii="Times New Roman" w:hAnsi="Times New Roman"/>
          <w:sz w:val="24"/>
          <w:szCs w:val="24"/>
          <w:lang w:val="en-US" w:eastAsia="zh-TW"/>
        </w:rPr>
        <w:t>–</w:t>
      </w:r>
      <w:r w:rsidRPr="00601E4A">
        <w:rPr>
          <w:rFonts w:ascii="Times New Roman" w:hAnsi="Times New Roman"/>
          <w:sz w:val="24"/>
          <w:szCs w:val="24"/>
          <w:lang w:val="en-US" w:eastAsia="zh-TW"/>
        </w:rPr>
        <w:t>205.</w:t>
      </w:r>
    </w:p>
    <w:p w:rsidR="00111A4E" w:rsidRPr="00846E5B" w:rsidRDefault="00111A4E" w:rsidP="00111A4E">
      <w:pPr>
        <w:ind w:left="480" w:hangingChars="200" w:hanging="480"/>
        <w:rPr>
          <w:rFonts w:ascii="Times New Roman" w:hAnsi="Times New Roman"/>
          <w:sz w:val="24"/>
          <w:szCs w:val="24"/>
          <w:lang w:val="en-US" w:eastAsia="zh-TW"/>
        </w:rPr>
      </w:pPr>
      <w:r>
        <w:rPr>
          <w:rFonts w:ascii="Times New Roman" w:hAnsi="Times New Roman" w:hint="eastAsia"/>
          <w:sz w:val="24"/>
          <w:szCs w:val="24"/>
          <w:lang w:val="en-US" w:eastAsia="zh-TW"/>
        </w:rPr>
        <w:t xml:space="preserve">Zhu, F. Y. (2013)  Afraid of asking stupid </w:t>
      </w:r>
      <w:r>
        <w:rPr>
          <w:rFonts w:ascii="Times New Roman" w:hAnsi="Times New Roman"/>
          <w:sz w:val="24"/>
          <w:szCs w:val="24"/>
          <w:lang w:val="en-US" w:eastAsia="zh-TW"/>
        </w:rPr>
        <w:t>questions</w:t>
      </w:r>
      <w:r>
        <w:rPr>
          <w:rFonts w:ascii="Times New Roman" w:hAnsi="Times New Roman" w:hint="eastAsia"/>
          <w:sz w:val="24"/>
          <w:szCs w:val="24"/>
          <w:lang w:val="en-US" w:eastAsia="zh-TW"/>
        </w:rPr>
        <w:t xml:space="preserve">, 88% of students remain silent in class. (2013, April 25). </w:t>
      </w:r>
      <w:r w:rsidRPr="00846E5B">
        <w:rPr>
          <w:rFonts w:ascii="Times New Roman" w:hAnsi="Times New Roman" w:hint="eastAsia"/>
          <w:i/>
          <w:sz w:val="24"/>
          <w:szCs w:val="24"/>
          <w:lang w:val="en-US" w:eastAsia="zh-TW"/>
        </w:rPr>
        <w:t>Chinatimes</w:t>
      </w:r>
      <w:r>
        <w:rPr>
          <w:rFonts w:ascii="Times New Roman" w:hAnsi="Times New Roman" w:hint="eastAsia"/>
          <w:sz w:val="24"/>
          <w:szCs w:val="24"/>
          <w:lang w:val="en-US" w:eastAsia="zh-TW"/>
        </w:rPr>
        <w:t>. Retrieved from h</w:t>
      </w:r>
      <w:r w:rsidRPr="00846E5B">
        <w:rPr>
          <w:rFonts w:ascii="Times New Roman" w:hAnsi="Times New Roman"/>
          <w:sz w:val="24"/>
          <w:szCs w:val="24"/>
          <w:lang w:val="en-US" w:eastAsia="zh-TW"/>
        </w:rPr>
        <w:t>ttps://tw.news.yahoo.com/%E6%80%95%E5%95%8F%E7%AC%A8%E5%95%8F%E9%A1%8C-88-%E5%A4%A7%E5%AD%B8%E7%94%9F%E9%9D%9C%E6%82%84%E6%82%84-213000391.html</w:t>
      </w:r>
    </w:p>
    <w:p w:rsidR="00111A4E" w:rsidRPr="00A16E52" w:rsidRDefault="00111A4E" w:rsidP="00111A4E">
      <w:pPr>
        <w:spacing w:line="240" w:lineRule="auto"/>
        <w:rPr>
          <w:rFonts w:ascii="Times New Roman" w:hAnsi="Times New Roman"/>
          <w:sz w:val="24"/>
          <w:szCs w:val="24"/>
          <w:lang w:val="en-US" w:eastAsia="zh-TW"/>
        </w:rPr>
      </w:pPr>
    </w:p>
    <w:p w:rsidR="00230A0B" w:rsidRDefault="00230A0B" w:rsidP="00230A0B">
      <w:pPr>
        <w:tabs>
          <w:tab w:val="left" w:pos="7797"/>
        </w:tabs>
        <w:spacing w:after="0"/>
        <w:jc w:val="both"/>
        <w:rPr>
          <w:rFonts w:ascii="Bell MT" w:hAnsi="Bell MT" w:cs="Arial"/>
          <w:sz w:val="24"/>
          <w:szCs w:val="24"/>
          <w:shd w:val="clear" w:color="auto" w:fill="FFFFFF" w:themeFill="background1"/>
        </w:rPr>
      </w:pPr>
    </w:p>
    <w:sectPr w:rsidR="00230A0B" w:rsidSect="00047B31">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5F5" w:rsidRDefault="009615F5" w:rsidP="00FD4E66">
      <w:pPr>
        <w:spacing w:after="0" w:line="240" w:lineRule="auto"/>
      </w:pPr>
      <w:r>
        <w:separator/>
      </w:r>
    </w:p>
  </w:endnote>
  <w:endnote w:type="continuationSeparator" w:id="1">
    <w:p w:rsidR="009615F5" w:rsidRDefault="009615F5" w:rsidP="00FD4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Segoe UI">
    <w:panose1 w:val="020B0502040204020203"/>
    <w:charset w:val="00"/>
    <w:family w:val="swiss"/>
    <w:pitch w:val="variable"/>
    <w:sig w:usb0="E00022FF" w:usb1="C000205B" w:usb2="00000009" w:usb3="00000000" w:csb0="000001DF" w:csb1="00000000"/>
  </w:font>
  <w:font w:name="Bell MT">
    <w:panose1 w:val="02020503060305020303"/>
    <w:charset w:val="00"/>
    <w:family w:val="roman"/>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Times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D4" w:rsidRDefault="007079D4" w:rsidP="00FD4E66">
    <w:pPr>
      <w:pStyle w:val="a7"/>
      <w:jc w:val="right"/>
      <w:rPr>
        <w:rFonts w:ascii="Bell MT" w:hAnsi="Bell MT"/>
        <w:sz w:val="20"/>
        <w:szCs w:val="20"/>
      </w:rPr>
    </w:pPr>
  </w:p>
  <w:p w:rsidR="007079D4" w:rsidRDefault="007079D4" w:rsidP="00047B31">
    <w:pPr>
      <w:pStyle w:val="a7"/>
      <w:rPr>
        <w:rFonts w:ascii="Bell MT" w:hAnsi="Bell MT"/>
        <w:sz w:val="20"/>
        <w:szCs w:val="20"/>
      </w:rPr>
    </w:pPr>
    <w:r w:rsidRPr="004C607F">
      <w:rPr>
        <w:rFonts w:ascii="Bell MT" w:hAnsi="Bell MT"/>
        <w:sz w:val="20"/>
        <w:szCs w:val="20"/>
      </w:rPr>
      <w:t xml:space="preserve">© </w:t>
    </w:r>
    <w:r>
      <w:rPr>
        <w:rFonts w:ascii="Bell MT" w:hAnsi="Bell MT"/>
        <w:sz w:val="20"/>
        <w:szCs w:val="20"/>
      </w:rPr>
      <w:t>2015The Author</w:t>
    </w:r>
  </w:p>
  <w:p w:rsidR="007079D4" w:rsidRPr="004C607F" w:rsidRDefault="007079D4" w:rsidP="00047B31">
    <w:pPr>
      <w:pStyle w:val="a7"/>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Philosophy of Education Society of Australasia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D4" w:rsidRDefault="007079D4" w:rsidP="00047B31">
    <w:pPr>
      <w:pStyle w:val="a7"/>
      <w:jc w:val="right"/>
      <w:rPr>
        <w:rFonts w:ascii="Bell MT" w:hAnsi="Bell MT"/>
        <w:sz w:val="20"/>
        <w:szCs w:val="20"/>
      </w:rPr>
    </w:pPr>
  </w:p>
  <w:p w:rsidR="007079D4" w:rsidRPr="004C607F" w:rsidRDefault="007079D4" w:rsidP="00047B31">
    <w:pPr>
      <w:pStyle w:val="a7"/>
      <w:jc w:val="right"/>
      <w:rPr>
        <w:rFonts w:ascii="Bell MT" w:hAnsi="Bell MT"/>
        <w:sz w:val="20"/>
        <w:szCs w:val="20"/>
      </w:rPr>
    </w:pPr>
    <w:r>
      <w:rPr>
        <w:rFonts w:ascii="Bell MT" w:hAnsi="Bell MT"/>
        <w:sz w:val="20"/>
        <w:szCs w:val="20"/>
      </w:rPr>
      <w:t>© 2015 The Author</w:t>
    </w:r>
  </w:p>
  <w:p w:rsidR="007079D4" w:rsidRPr="004C607F" w:rsidRDefault="007079D4" w:rsidP="00047B31">
    <w:pPr>
      <w:pStyle w:val="a7"/>
      <w:jc w:val="right"/>
      <w:rPr>
        <w:rFonts w:ascii="Bell MT" w:hAnsi="Bell MT"/>
        <w:sz w:val="20"/>
        <w:szCs w:val="20"/>
      </w:rPr>
    </w:pPr>
    <w:r w:rsidRPr="004C607F">
      <w:rPr>
        <w:rFonts w:ascii="Bell MT" w:hAnsi="Bell MT"/>
        <w:sz w:val="20"/>
        <w:szCs w:val="20"/>
      </w:rPr>
      <w:t>Educational Philosophy and Theory © 201</w:t>
    </w:r>
    <w:r>
      <w:rPr>
        <w:rFonts w:ascii="Bell MT" w:hAnsi="Bell MT"/>
        <w:sz w:val="20"/>
        <w:szCs w:val="20"/>
      </w:rPr>
      <w:t>5</w:t>
    </w:r>
    <w:r w:rsidRPr="004C607F">
      <w:rPr>
        <w:rFonts w:ascii="Bell MT" w:hAnsi="Bell MT"/>
        <w:sz w:val="20"/>
        <w:szCs w:val="20"/>
      </w:rPr>
      <w:t xml:space="preserve"> Philosophy of Education Society of Australasia</w:t>
    </w:r>
  </w:p>
  <w:p w:rsidR="007079D4" w:rsidRPr="004C607F" w:rsidRDefault="002479A4" w:rsidP="00047B31">
    <w:pPr>
      <w:pStyle w:val="a7"/>
      <w:jc w:val="right"/>
      <w:rPr>
        <w:rFonts w:ascii="Bell MT" w:hAnsi="Bell MT"/>
        <w:sz w:val="20"/>
        <w:szCs w:val="20"/>
      </w:rPr>
    </w:pPr>
    <w:hyperlink r:id="rId1" w:history="1">
      <w:r w:rsidR="007079D4" w:rsidRPr="004C607F">
        <w:rPr>
          <w:rStyle w:val="a9"/>
          <w:rFonts w:ascii="Bell MT" w:hAnsi="Bell MT"/>
          <w:sz w:val="20"/>
          <w:szCs w:val="20"/>
        </w:rPr>
        <w:t>http://www.tandfonline.com</w:t>
      </w:r>
    </w:hyperlink>
  </w:p>
  <w:p w:rsidR="007079D4" w:rsidRPr="004C607F" w:rsidRDefault="007079D4" w:rsidP="00047B31">
    <w:pPr>
      <w:pStyle w:val="a7"/>
      <w:jc w:val="right"/>
      <w:rPr>
        <w:rFonts w:ascii="Bell MT" w:hAnsi="Bell MT"/>
        <w:sz w:val="20"/>
        <w:szCs w:val="20"/>
      </w:rPr>
    </w:pPr>
    <w:r w:rsidRPr="004C607F">
      <w:rPr>
        <w:rFonts w:ascii="Bell MT" w:hAnsi="Bell MT"/>
        <w:sz w:val="20"/>
        <w:szCs w:val="20"/>
      </w:rPr>
      <w:t>http://</w:t>
    </w:r>
    <w:r>
      <w:rPr>
        <w:rFonts w:ascii="Bell MT" w:hAnsi="Bell MT"/>
        <w:sz w:val="20"/>
        <w:szCs w:val="20"/>
      </w:rPr>
      <w:t>dx.doi.org/10.1080/XXXXXXXX.2015</w:t>
    </w:r>
    <w:r w:rsidRPr="004C607F">
      <w:rPr>
        <w:rFonts w:ascii="Bell MT" w:hAnsi="Bell MT"/>
        <w:sz w:val="20"/>
        <w:szCs w:val="20"/>
      </w:rPr>
      <w:t>.XXXXXX</w:t>
    </w:r>
  </w:p>
  <w:p w:rsidR="007079D4" w:rsidRDefault="007079D4" w:rsidP="00047B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5F5" w:rsidRDefault="009615F5" w:rsidP="00FD4E66">
      <w:pPr>
        <w:spacing w:after="0" w:line="240" w:lineRule="auto"/>
      </w:pPr>
      <w:r>
        <w:separator/>
      </w:r>
    </w:p>
  </w:footnote>
  <w:footnote w:type="continuationSeparator" w:id="1">
    <w:p w:rsidR="009615F5" w:rsidRDefault="009615F5" w:rsidP="00FD4E66">
      <w:pPr>
        <w:spacing w:after="0" w:line="240" w:lineRule="auto"/>
      </w:pPr>
      <w:r>
        <w:continuationSeparator/>
      </w:r>
    </w:p>
  </w:footnote>
  <w:footnote w:id="2">
    <w:p w:rsidR="00111A4E" w:rsidRPr="002A42A2" w:rsidRDefault="00111A4E" w:rsidP="00111A4E">
      <w:pPr>
        <w:pStyle w:val="aa"/>
        <w:rPr>
          <w:lang w:val="en-US" w:eastAsia="zh-TW"/>
        </w:rPr>
      </w:pPr>
      <w:r w:rsidRPr="002A42A2">
        <w:rPr>
          <w:rStyle w:val="ac"/>
          <w:lang w:val="en-US"/>
        </w:rPr>
        <w:footnoteRef/>
      </w:r>
      <w:r w:rsidRPr="002A42A2">
        <w:rPr>
          <w:lang w:val="en-US" w:eastAsia="zh-TW"/>
        </w:rPr>
        <w:t>Philosophy for Children Hawaii (p4cH) is one among the many developments of P4C inspired by the work of Mathew Lipman. Under the guidance of Dr. Thomas Jackson and because of several p4c teachers winning national and regional teaching excellence awards, p4cH has transformed itself into a general teaching movement with three model schools where philosophers in residence, local school teachers, and school principals work collaboratively to bring about educational change. Philosophy for Children Hawaii now has its own center of teaching and research, the Uehiro Academy for Philosophy and Ethics in Education, at the University of Hawaii at Manao.</w:t>
      </w:r>
    </w:p>
  </w:footnote>
  <w:footnote w:id="3">
    <w:p w:rsidR="00111A4E" w:rsidRPr="002A42A2" w:rsidRDefault="00111A4E" w:rsidP="00111A4E">
      <w:pPr>
        <w:pStyle w:val="aa"/>
        <w:rPr>
          <w:lang w:val="en-US" w:eastAsia="zh-TW"/>
        </w:rPr>
      </w:pPr>
      <w:r w:rsidRPr="002A42A2">
        <w:rPr>
          <w:rStyle w:val="ac"/>
          <w:lang w:val="en-US"/>
        </w:rPr>
        <w:footnoteRef/>
      </w:r>
      <w:r w:rsidRPr="002A42A2">
        <w:rPr>
          <w:lang w:val="en-US" w:eastAsia="zh-TW"/>
        </w:rPr>
        <w:t>To adapt p4cH to the linguistic and cultural contexts in Taiwan, I created a set of hand signals combining important features from the “Good Thinker’s Toolkit” and “Magic Words” developed by Jackson (2004). With these hands-on signals, students can practice and internalize the cognitive and affective skills for building the community and deepening the inquiry. These signals include: IDUS (I don’t understand), Thumbs up (well said), Reason, Example, Counter-example, Assumptions, Going off Subject, True?, Speak Louder, and No Side Talk.</w:t>
      </w:r>
    </w:p>
  </w:footnote>
  <w:footnote w:id="4">
    <w:p w:rsidR="00111A4E" w:rsidRPr="002A42A2" w:rsidRDefault="00111A4E" w:rsidP="00111A4E">
      <w:pPr>
        <w:pStyle w:val="aa"/>
        <w:rPr>
          <w:lang w:val="en-US" w:eastAsia="zh-TW"/>
        </w:rPr>
      </w:pPr>
      <w:r w:rsidRPr="002A42A2">
        <w:rPr>
          <w:rStyle w:val="ac"/>
          <w:lang w:val="en-US"/>
        </w:rPr>
        <w:footnoteRef/>
      </w:r>
      <w:r w:rsidRPr="002A42A2">
        <w:rPr>
          <w:lang w:val="en-US" w:eastAsia="zh-TW"/>
        </w:rPr>
        <w:t>The questionnaire comprises 39questions on a scale of one to five and eight short answer questions. The questionnaires were distributed to the students on the last day of class, and they took 90 minutes to complete. In the text, the qualitative data from the students is cited as follows: “fn” stands for the final questionnaire, followed by a student number; “ci” stands for regular community of inquiry learning sheet, followed by a student number and the date of the class.</w:t>
      </w:r>
    </w:p>
  </w:footnote>
  <w:footnote w:id="5">
    <w:p w:rsidR="00111A4E" w:rsidRPr="002A42A2" w:rsidRDefault="00111A4E" w:rsidP="00111A4E">
      <w:pPr>
        <w:pStyle w:val="aa"/>
        <w:rPr>
          <w:lang w:val="en-US" w:eastAsia="zh-TW"/>
        </w:rPr>
      </w:pPr>
      <w:r w:rsidRPr="002A42A2">
        <w:rPr>
          <w:rStyle w:val="ac"/>
          <w:lang w:val="en-US"/>
        </w:rPr>
        <w:footnoteRef/>
      </w:r>
      <w:r w:rsidRPr="002A42A2">
        <w:rPr>
          <w:lang w:val="en-US" w:eastAsia="zh-TW"/>
        </w:rPr>
        <w:t>Influenced by his encounter with non-Western philosophical traditions, such as the Madhyamika school of Buddhism,the Advaita Vedanta school of Hinduism, and J. Krishnamurti, Dr.</w:t>
      </w:r>
      <w:r w:rsidRPr="006E2701">
        <w:rPr>
          <w:lang w:val="en-US" w:eastAsia="zh-TW"/>
        </w:rPr>
        <w:t>Jackson</w:t>
      </w:r>
      <w:r w:rsidRPr="002A42A2">
        <w:rPr>
          <w:lang w:val="en-US" w:eastAsia="zh-TW"/>
        </w:rPr>
        <w:t xml:space="preserve"> has revealed during our private conversations his concern for the loss of a sense of center endemic to the human condition. Therefore, he sees that when p4cH is embedded in school culture, it provides a powerful way for people to reconnect with the center, which is the essential part of their humanness.</w:t>
      </w:r>
    </w:p>
    <w:p w:rsidR="00111A4E" w:rsidRPr="007267DB" w:rsidRDefault="00111A4E" w:rsidP="00111A4E">
      <w:pPr>
        <w:pStyle w:val="aa"/>
        <w:rPr>
          <w:lang w:eastAsia="zh-TW"/>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D4" w:rsidRPr="006D6255" w:rsidRDefault="007079D4" w:rsidP="006D6255">
    <w:pPr>
      <w:pStyle w:val="a5"/>
      <w:jc w:val="right"/>
      <w:rPr>
        <w:rFonts w:ascii="Bell MT" w:hAnsi="Bell MT"/>
        <w:i/>
        <w:sz w:val="24"/>
        <w:szCs w:val="24"/>
      </w:rPr>
    </w:pPr>
    <w:r w:rsidRPr="006D6255">
      <w:rPr>
        <w:rFonts w:ascii="Bell MT" w:hAnsi="Bell MT"/>
        <w:i/>
        <w:sz w:val="24"/>
        <w:szCs w:val="24"/>
      </w:rPr>
      <w:t>Relational Desires and Empirical Evidence</w:t>
    </w:r>
  </w:p>
  <w:p w:rsidR="007079D4" w:rsidRPr="006D6255" w:rsidRDefault="007079D4" w:rsidP="006D62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D4" w:rsidRPr="006D6255" w:rsidRDefault="007079D4" w:rsidP="006D6255">
    <w:pPr>
      <w:pStyle w:val="a5"/>
      <w:rPr>
        <w:rFonts w:ascii="Bell MT" w:hAnsi="Bell MT"/>
        <w:i/>
        <w:sz w:val="24"/>
        <w:szCs w:val="24"/>
      </w:rPr>
    </w:pPr>
    <w:r>
      <w:rPr>
        <w:rFonts w:ascii="Bell MT" w:hAnsi="Bell MT"/>
        <w:i/>
        <w:sz w:val="24"/>
        <w:szCs w:val="24"/>
      </w:rPr>
      <w:t>Joanna Smith &amp;</w:t>
    </w:r>
    <w:r w:rsidRPr="006D6255">
      <w:rPr>
        <w:rFonts w:ascii="Bell MT" w:hAnsi="Bell MT"/>
        <w:i/>
        <w:sz w:val="24"/>
        <w:szCs w:val="24"/>
      </w:rPr>
      <w:t>John Smith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D4" w:rsidRPr="008E0FE5" w:rsidRDefault="007079D4" w:rsidP="00B007CA">
    <w:pPr>
      <w:pStyle w:val="a5"/>
      <w:rPr>
        <w:rFonts w:ascii="Bell MT" w:hAnsi="Bell MT"/>
        <w:i/>
        <w:sz w:val="20"/>
        <w:szCs w:val="20"/>
      </w:rPr>
    </w:pPr>
    <w:r w:rsidRPr="008E0FE5">
      <w:rPr>
        <w:rFonts w:ascii="Bell MT" w:hAnsi="Bell MT"/>
        <w:i/>
        <w:sz w:val="20"/>
        <w:szCs w:val="20"/>
      </w:rPr>
      <w:t xml:space="preserve">Educational Philosophy and Theory </w:t>
    </w:r>
  </w:p>
  <w:p w:rsidR="007079D4" w:rsidRDefault="007079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描述: tab" style="width:22.8pt;height:.6pt;visibility:visible;mso-wrap-style:square" o:bullet="t">
        <v:imagedata r:id="rId1" o:title="tab"/>
      </v:shape>
    </w:pict>
  </w:numPicBullet>
  <w:abstractNum w:abstractNumId="0">
    <w:nsid w:val="FFFFFF1D"/>
    <w:multiLevelType w:val="multilevel"/>
    <w:tmpl w:val="1E2E1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6873"/>
    <w:multiLevelType w:val="hybridMultilevel"/>
    <w:tmpl w:val="C4F209F2"/>
    <w:lvl w:ilvl="0" w:tplc="C0C82C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9C31EB"/>
    <w:multiLevelType w:val="hybridMultilevel"/>
    <w:tmpl w:val="1CB80E60"/>
    <w:lvl w:ilvl="0" w:tplc="42286E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696807"/>
    <w:multiLevelType w:val="hybridMultilevel"/>
    <w:tmpl w:val="366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260E5"/>
    <w:multiLevelType w:val="hybridMultilevel"/>
    <w:tmpl w:val="A030F52E"/>
    <w:lvl w:ilvl="0" w:tplc="C7908A78">
      <w:start w:val="1"/>
      <w:numFmt w:val="lowerLetter"/>
      <w:lvlText w:val="(%1)"/>
      <w:lvlJc w:val="left"/>
      <w:pPr>
        <w:ind w:left="840" w:hanging="360"/>
      </w:pPr>
      <w:rPr>
        <w:rFonts w:hint="default"/>
        <w:i/>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B7F7EC1"/>
    <w:multiLevelType w:val="hybridMultilevel"/>
    <w:tmpl w:val="F208CE3C"/>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B65D39"/>
    <w:multiLevelType w:val="hybridMultilevel"/>
    <w:tmpl w:val="99F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E43BC"/>
    <w:multiLevelType w:val="hybridMultilevel"/>
    <w:tmpl w:val="8B4A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544B6"/>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655E5"/>
    <w:multiLevelType w:val="hybridMultilevel"/>
    <w:tmpl w:val="D61EBC8A"/>
    <w:lvl w:ilvl="0" w:tplc="A800A794">
      <w:start w:val="1"/>
      <w:numFmt w:val="bullet"/>
      <w:lvlText w:val=""/>
      <w:lvlPicBulletId w:val="0"/>
      <w:lvlJc w:val="left"/>
      <w:pPr>
        <w:tabs>
          <w:tab w:val="num" w:pos="480"/>
        </w:tabs>
        <w:ind w:left="480" w:firstLine="0"/>
      </w:pPr>
      <w:rPr>
        <w:rFonts w:ascii="Symbol" w:hAnsi="Symbol" w:hint="default"/>
      </w:rPr>
    </w:lvl>
    <w:lvl w:ilvl="1" w:tplc="808CEBDA" w:tentative="1">
      <w:start w:val="1"/>
      <w:numFmt w:val="bullet"/>
      <w:lvlText w:val=""/>
      <w:lvlJc w:val="left"/>
      <w:pPr>
        <w:tabs>
          <w:tab w:val="num" w:pos="960"/>
        </w:tabs>
        <w:ind w:left="960" w:firstLine="0"/>
      </w:pPr>
      <w:rPr>
        <w:rFonts w:ascii="Symbol" w:hAnsi="Symbol" w:hint="default"/>
      </w:rPr>
    </w:lvl>
    <w:lvl w:ilvl="2" w:tplc="CCB24D88" w:tentative="1">
      <w:start w:val="1"/>
      <w:numFmt w:val="bullet"/>
      <w:lvlText w:val=""/>
      <w:lvlJc w:val="left"/>
      <w:pPr>
        <w:tabs>
          <w:tab w:val="num" w:pos="1440"/>
        </w:tabs>
        <w:ind w:left="1440" w:firstLine="0"/>
      </w:pPr>
      <w:rPr>
        <w:rFonts w:ascii="Symbol" w:hAnsi="Symbol" w:hint="default"/>
      </w:rPr>
    </w:lvl>
    <w:lvl w:ilvl="3" w:tplc="EED05E6C" w:tentative="1">
      <w:start w:val="1"/>
      <w:numFmt w:val="bullet"/>
      <w:lvlText w:val=""/>
      <w:lvlJc w:val="left"/>
      <w:pPr>
        <w:tabs>
          <w:tab w:val="num" w:pos="1920"/>
        </w:tabs>
        <w:ind w:left="1920" w:firstLine="0"/>
      </w:pPr>
      <w:rPr>
        <w:rFonts w:ascii="Symbol" w:hAnsi="Symbol" w:hint="default"/>
      </w:rPr>
    </w:lvl>
    <w:lvl w:ilvl="4" w:tplc="AF26F6BC" w:tentative="1">
      <w:start w:val="1"/>
      <w:numFmt w:val="bullet"/>
      <w:lvlText w:val=""/>
      <w:lvlJc w:val="left"/>
      <w:pPr>
        <w:tabs>
          <w:tab w:val="num" w:pos="2400"/>
        </w:tabs>
        <w:ind w:left="2400" w:firstLine="0"/>
      </w:pPr>
      <w:rPr>
        <w:rFonts w:ascii="Symbol" w:hAnsi="Symbol" w:hint="default"/>
      </w:rPr>
    </w:lvl>
    <w:lvl w:ilvl="5" w:tplc="4F724AC8" w:tentative="1">
      <w:start w:val="1"/>
      <w:numFmt w:val="bullet"/>
      <w:lvlText w:val=""/>
      <w:lvlJc w:val="left"/>
      <w:pPr>
        <w:tabs>
          <w:tab w:val="num" w:pos="2880"/>
        </w:tabs>
        <w:ind w:left="2880" w:firstLine="0"/>
      </w:pPr>
      <w:rPr>
        <w:rFonts w:ascii="Symbol" w:hAnsi="Symbol" w:hint="default"/>
      </w:rPr>
    </w:lvl>
    <w:lvl w:ilvl="6" w:tplc="4468A8E6" w:tentative="1">
      <w:start w:val="1"/>
      <w:numFmt w:val="bullet"/>
      <w:lvlText w:val=""/>
      <w:lvlJc w:val="left"/>
      <w:pPr>
        <w:tabs>
          <w:tab w:val="num" w:pos="3360"/>
        </w:tabs>
        <w:ind w:left="3360" w:firstLine="0"/>
      </w:pPr>
      <w:rPr>
        <w:rFonts w:ascii="Symbol" w:hAnsi="Symbol" w:hint="default"/>
      </w:rPr>
    </w:lvl>
    <w:lvl w:ilvl="7" w:tplc="03261D26" w:tentative="1">
      <w:start w:val="1"/>
      <w:numFmt w:val="bullet"/>
      <w:lvlText w:val=""/>
      <w:lvlJc w:val="left"/>
      <w:pPr>
        <w:tabs>
          <w:tab w:val="num" w:pos="3840"/>
        </w:tabs>
        <w:ind w:left="3840" w:firstLine="0"/>
      </w:pPr>
      <w:rPr>
        <w:rFonts w:ascii="Symbol" w:hAnsi="Symbol" w:hint="default"/>
      </w:rPr>
    </w:lvl>
    <w:lvl w:ilvl="8" w:tplc="905A68A4" w:tentative="1">
      <w:start w:val="1"/>
      <w:numFmt w:val="bullet"/>
      <w:lvlText w:val=""/>
      <w:lvlJc w:val="left"/>
      <w:pPr>
        <w:tabs>
          <w:tab w:val="num" w:pos="4320"/>
        </w:tabs>
        <w:ind w:left="4320" w:firstLine="0"/>
      </w:pPr>
      <w:rPr>
        <w:rFonts w:ascii="Symbol" w:hAnsi="Symbol" w:hint="default"/>
      </w:rPr>
    </w:lvl>
  </w:abstractNum>
  <w:abstractNum w:abstractNumId="10">
    <w:nsid w:val="60D52525"/>
    <w:multiLevelType w:val="hybridMultilevel"/>
    <w:tmpl w:val="40D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30B68"/>
    <w:multiLevelType w:val="hybridMultilevel"/>
    <w:tmpl w:val="F78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9370EF"/>
    <w:multiLevelType w:val="hybridMultilevel"/>
    <w:tmpl w:val="8B4C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A2B08"/>
    <w:multiLevelType w:val="hybridMultilevel"/>
    <w:tmpl w:val="B2969960"/>
    <w:lvl w:ilvl="0" w:tplc="71A2E0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74616B6B"/>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AA4C14"/>
    <w:multiLevelType w:val="hybridMultilevel"/>
    <w:tmpl w:val="78A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11"/>
  </w:num>
  <w:num w:numId="5">
    <w:abstractNumId w:val="10"/>
  </w:num>
  <w:num w:numId="6">
    <w:abstractNumId w:val="2"/>
  </w:num>
  <w:num w:numId="7">
    <w:abstractNumId w:val="1"/>
  </w:num>
  <w:num w:numId="8">
    <w:abstractNumId w:val="6"/>
  </w:num>
  <w:num w:numId="9">
    <w:abstractNumId w:val="13"/>
  </w:num>
  <w:num w:numId="10">
    <w:abstractNumId w:val="0"/>
  </w:num>
  <w:num w:numId="11">
    <w:abstractNumId w:val="8"/>
  </w:num>
  <w:num w:numId="12">
    <w:abstractNumId w:val="14"/>
  </w:num>
  <w:num w:numId="13">
    <w:abstractNumId w:val="7"/>
  </w:num>
  <w:num w:numId="14">
    <w:abstractNumId w:val="3"/>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720"/>
  <w:evenAndOddHeaders/>
  <w:characterSpacingControl w:val="doNotCompress"/>
  <w:hdrShapeDefaults>
    <o:shapedefaults v:ext="edit" spidmax="4098"/>
  </w:hdrShapeDefaults>
  <w:footnotePr>
    <w:footnote w:id="0"/>
    <w:footnote w:id="1"/>
  </w:footnotePr>
  <w:endnotePr>
    <w:endnote w:id="0"/>
    <w:endnote w:id="1"/>
  </w:endnotePr>
  <w:compat>
    <w:useFELayout/>
  </w:compat>
  <w:rsids>
    <w:rsidRoot w:val="001870E6"/>
    <w:rsid w:val="00000A9D"/>
    <w:rsid w:val="00012565"/>
    <w:rsid w:val="00015C53"/>
    <w:rsid w:val="000175B6"/>
    <w:rsid w:val="000225F6"/>
    <w:rsid w:val="00025C09"/>
    <w:rsid w:val="0002650A"/>
    <w:rsid w:val="000277EF"/>
    <w:rsid w:val="000309AE"/>
    <w:rsid w:val="000313F2"/>
    <w:rsid w:val="00035D3E"/>
    <w:rsid w:val="00045C70"/>
    <w:rsid w:val="00046B62"/>
    <w:rsid w:val="00047B31"/>
    <w:rsid w:val="00060B46"/>
    <w:rsid w:val="00061CA7"/>
    <w:rsid w:val="00064464"/>
    <w:rsid w:val="00065F37"/>
    <w:rsid w:val="00077792"/>
    <w:rsid w:val="00084EF5"/>
    <w:rsid w:val="00085106"/>
    <w:rsid w:val="000867D6"/>
    <w:rsid w:val="00086C17"/>
    <w:rsid w:val="00086F52"/>
    <w:rsid w:val="000935BA"/>
    <w:rsid w:val="00093CDB"/>
    <w:rsid w:val="00097FF1"/>
    <w:rsid w:val="000A2A8E"/>
    <w:rsid w:val="000C0F4A"/>
    <w:rsid w:val="000C4227"/>
    <w:rsid w:val="000C4673"/>
    <w:rsid w:val="000D59ED"/>
    <w:rsid w:val="000E0CC4"/>
    <w:rsid w:val="000F262D"/>
    <w:rsid w:val="000F2A14"/>
    <w:rsid w:val="000F4761"/>
    <w:rsid w:val="000F5E54"/>
    <w:rsid w:val="000F6732"/>
    <w:rsid w:val="001035CF"/>
    <w:rsid w:val="00104F79"/>
    <w:rsid w:val="001068F9"/>
    <w:rsid w:val="00106A56"/>
    <w:rsid w:val="00111A4E"/>
    <w:rsid w:val="00123D6E"/>
    <w:rsid w:val="0012670E"/>
    <w:rsid w:val="001279CC"/>
    <w:rsid w:val="00133072"/>
    <w:rsid w:val="00143DD9"/>
    <w:rsid w:val="00145259"/>
    <w:rsid w:val="001453DB"/>
    <w:rsid w:val="001472ED"/>
    <w:rsid w:val="00153A48"/>
    <w:rsid w:val="001569E9"/>
    <w:rsid w:val="0016047D"/>
    <w:rsid w:val="00163B4B"/>
    <w:rsid w:val="0016664C"/>
    <w:rsid w:val="00167FF7"/>
    <w:rsid w:val="00183733"/>
    <w:rsid w:val="00183761"/>
    <w:rsid w:val="00184249"/>
    <w:rsid w:val="00184CD1"/>
    <w:rsid w:val="001870E6"/>
    <w:rsid w:val="00195534"/>
    <w:rsid w:val="001B4A92"/>
    <w:rsid w:val="001B54A7"/>
    <w:rsid w:val="001C3C84"/>
    <w:rsid w:val="001C7B0A"/>
    <w:rsid w:val="001D1A58"/>
    <w:rsid w:val="001D2826"/>
    <w:rsid w:val="001E54AC"/>
    <w:rsid w:val="001E6546"/>
    <w:rsid w:val="001F1004"/>
    <w:rsid w:val="001F23A0"/>
    <w:rsid w:val="001F4461"/>
    <w:rsid w:val="001F727C"/>
    <w:rsid w:val="00202D80"/>
    <w:rsid w:val="00214DA8"/>
    <w:rsid w:val="0022651C"/>
    <w:rsid w:val="00230A0B"/>
    <w:rsid w:val="00231202"/>
    <w:rsid w:val="00231F71"/>
    <w:rsid w:val="00232A2F"/>
    <w:rsid w:val="00235E90"/>
    <w:rsid w:val="002369AE"/>
    <w:rsid w:val="00236D15"/>
    <w:rsid w:val="002427F1"/>
    <w:rsid w:val="002479A4"/>
    <w:rsid w:val="00256103"/>
    <w:rsid w:val="002563B5"/>
    <w:rsid w:val="00256F52"/>
    <w:rsid w:val="002617E5"/>
    <w:rsid w:val="00262F19"/>
    <w:rsid w:val="00267F4A"/>
    <w:rsid w:val="00270A1F"/>
    <w:rsid w:val="00272FF1"/>
    <w:rsid w:val="00282EBE"/>
    <w:rsid w:val="00285037"/>
    <w:rsid w:val="002945E9"/>
    <w:rsid w:val="002964E9"/>
    <w:rsid w:val="00297990"/>
    <w:rsid w:val="002A11B8"/>
    <w:rsid w:val="002A61FC"/>
    <w:rsid w:val="002B3F55"/>
    <w:rsid w:val="002B5F15"/>
    <w:rsid w:val="002B5F8C"/>
    <w:rsid w:val="002B604A"/>
    <w:rsid w:val="002C3EDC"/>
    <w:rsid w:val="002C479C"/>
    <w:rsid w:val="002C7674"/>
    <w:rsid w:val="002D16D6"/>
    <w:rsid w:val="002D41E1"/>
    <w:rsid w:val="002D5E1A"/>
    <w:rsid w:val="002D7307"/>
    <w:rsid w:val="002E61E4"/>
    <w:rsid w:val="002F201A"/>
    <w:rsid w:val="002F339E"/>
    <w:rsid w:val="003054B4"/>
    <w:rsid w:val="003061D5"/>
    <w:rsid w:val="0031010A"/>
    <w:rsid w:val="003151FE"/>
    <w:rsid w:val="003238C3"/>
    <w:rsid w:val="00323D9F"/>
    <w:rsid w:val="00324D99"/>
    <w:rsid w:val="003266E2"/>
    <w:rsid w:val="00336F70"/>
    <w:rsid w:val="00347C66"/>
    <w:rsid w:val="00360DC3"/>
    <w:rsid w:val="003677C2"/>
    <w:rsid w:val="00372D32"/>
    <w:rsid w:val="003746D7"/>
    <w:rsid w:val="00375193"/>
    <w:rsid w:val="00380982"/>
    <w:rsid w:val="00381E85"/>
    <w:rsid w:val="00383379"/>
    <w:rsid w:val="003850E0"/>
    <w:rsid w:val="00385BF7"/>
    <w:rsid w:val="00386007"/>
    <w:rsid w:val="003921E3"/>
    <w:rsid w:val="00392DD8"/>
    <w:rsid w:val="00394F94"/>
    <w:rsid w:val="00396742"/>
    <w:rsid w:val="003A1199"/>
    <w:rsid w:val="003A2B8A"/>
    <w:rsid w:val="003B43F0"/>
    <w:rsid w:val="003B456C"/>
    <w:rsid w:val="003C00FB"/>
    <w:rsid w:val="003C4025"/>
    <w:rsid w:val="003C6861"/>
    <w:rsid w:val="003D000D"/>
    <w:rsid w:val="003D2F5D"/>
    <w:rsid w:val="003D418A"/>
    <w:rsid w:val="003D5934"/>
    <w:rsid w:val="003D5F85"/>
    <w:rsid w:val="003D6F51"/>
    <w:rsid w:val="003D7802"/>
    <w:rsid w:val="003E167B"/>
    <w:rsid w:val="003E367B"/>
    <w:rsid w:val="003E7045"/>
    <w:rsid w:val="003F253D"/>
    <w:rsid w:val="003F4ACA"/>
    <w:rsid w:val="003F7D91"/>
    <w:rsid w:val="0040117B"/>
    <w:rsid w:val="0040508B"/>
    <w:rsid w:val="004063A0"/>
    <w:rsid w:val="004100F9"/>
    <w:rsid w:val="0041028A"/>
    <w:rsid w:val="00413539"/>
    <w:rsid w:val="00417270"/>
    <w:rsid w:val="00420948"/>
    <w:rsid w:val="00420F86"/>
    <w:rsid w:val="004223E1"/>
    <w:rsid w:val="004315A0"/>
    <w:rsid w:val="00431F6C"/>
    <w:rsid w:val="00433E3F"/>
    <w:rsid w:val="00434AEE"/>
    <w:rsid w:val="004430C7"/>
    <w:rsid w:val="004444E2"/>
    <w:rsid w:val="00444582"/>
    <w:rsid w:val="00454BE2"/>
    <w:rsid w:val="00467016"/>
    <w:rsid w:val="00470755"/>
    <w:rsid w:val="00471FF8"/>
    <w:rsid w:val="004745E7"/>
    <w:rsid w:val="00480E00"/>
    <w:rsid w:val="004817E2"/>
    <w:rsid w:val="004836B1"/>
    <w:rsid w:val="00483E12"/>
    <w:rsid w:val="0048631A"/>
    <w:rsid w:val="004924F3"/>
    <w:rsid w:val="00495D4B"/>
    <w:rsid w:val="00496E56"/>
    <w:rsid w:val="004A1617"/>
    <w:rsid w:val="004A7648"/>
    <w:rsid w:val="004B37B4"/>
    <w:rsid w:val="004C43E0"/>
    <w:rsid w:val="004C4A03"/>
    <w:rsid w:val="004C55CF"/>
    <w:rsid w:val="004C607F"/>
    <w:rsid w:val="004C7FCC"/>
    <w:rsid w:val="004E3CF7"/>
    <w:rsid w:val="004E489C"/>
    <w:rsid w:val="004E60F9"/>
    <w:rsid w:val="004F1392"/>
    <w:rsid w:val="004F36D6"/>
    <w:rsid w:val="0050014F"/>
    <w:rsid w:val="005003F1"/>
    <w:rsid w:val="00504267"/>
    <w:rsid w:val="00504E1F"/>
    <w:rsid w:val="005065BE"/>
    <w:rsid w:val="00512D07"/>
    <w:rsid w:val="00513D62"/>
    <w:rsid w:val="00515495"/>
    <w:rsid w:val="00520544"/>
    <w:rsid w:val="00535BE6"/>
    <w:rsid w:val="005365AD"/>
    <w:rsid w:val="00536DF0"/>
    <w:rsid w:val="0053747F"/>
    <w:rsid w:val="00540C1C"/>
    <w:rsid w:val="00541CCA"/>
    <w:rsid w:val="0055295A"/>
    <w:rsid w:val="0055693C"/>
    <w:rsid w:val="00562D67"/>
    <w:rsid w:val="00562E8E"/>
    <w:rsid w:val="005634EA"/>
    <w:rsid w:val="005663BC"/>
    <w:rsid w:val="0056698E"/>
    <w:rsid w:val="005675CA"/>
    <w:rsid w:val="00571AFB"/>
    <w:rsid w:val="0057252B"/>
    <w:rsid w:val="00573CA2"/>
    <w:rsid w:val="00577565"/>
    <w:rsid w:val="00584E9F"/>
    <w:rsid w:val="00585E41"/>
    <w:rsid w:val="005900B3"/>
    <w:rsid w:val="005A0115"/>
    <w:rsid w:val="005A03AE"/>
    <w:rsid w:val="005A3578"/>
    <w:rsid w:val="005B6388"/>
    <w:rsid w:val="005C4BA8"/>
    <w:rsid w:val="005C76E1"/>
    <w:rsid w:val="005D088E"/>
    <w:rsid w:val="005D1DA6"/>
    <w:rsid w:val="005E2ECD"/>
    <w:rsid w:val="005F30A3"/>
    <w:rsid w:val="0060032F"/>
    <w:rsid w:val="00600D38"/>
    <w:rsid w:val="00605E11"/>
    <w:rsid w:val="00614756"/>
    <w:rsid w:val="006162A4"/>
    <w:rsid w:val="006170B2"/>
    <w:rsid w:val="006246C3"/>
    <w:rsid w:val="00634EE2"/>
    <w:rsid w:val="006358B3"/>
    <w:rsid w:val="00635C76"/>
    <w:rsid w:val="00636D49"/>
    <w:rsid w:val="00637E4A"/>
    <w:rsid w:val="0064061D"/>
    <w:rsid w:val="00641466"/>
    <w:rsid w:val="00646315"/>
    <w:rsid w:val="00646A3C"/>
    <w:rsid w:val="006477D0"/>
    <w:rsid w:val="00647CBC"/>
    <w:rsid w:val="006501E8"/>
    <w:rsid w:val="006526B8"/>
    <w:rsid w:val="00653D44"/>
    <w:rsid w:val="00654A42"/>
    <w:rsid w:val="00655882"/>
    <w:rsid w:val="0066132C"/>
    <w:rsid w:val="00665122"/>
    <w:rsid w:val="006660CF"/>
    <w:rsid w:val="00686892"/>
    <w:rsid w:val="006876A4"/>
    <w:rsid w:val="00696197"/>
    <w:rsid w:val="006A5BCF"/>
    <w:rsid w:val="006A5F9F"/>
    <w:rsid w:val="006B434B"/>
    <w:rsid w:val="006B5C00"/>
    <w:rsid w:val="006B62B3"/>
    <w:rsid w:val="006C34FB"/>
    <w:rsid w:val="006C37EC"/>
    <w:rsid w:val="006C45DF"/>
    <w:rsid w:val="006C4C88"/>
    <w:rsid w:val="006C6868"/>
    <w:rsid w:val="006C6EB9"/>
    <w:rsid w:val="006D000E"/>
    <w:rsid w:val="006D5518"/>
    <w:rsid w:val="006D6255"/>
    <w:rsid w:val="006D694A"/>
    <w:rsid w:val="006D7725"/>
    <w:rsid w:val="007014B8"/>
    <w:rsid w:val="00701BB3"/>
    <w:rsid w:val="007066D7"/>
    <w:rsid w:val="007079D4"/>
    <w:rsid w:val="00711186"/>
    <w:rsid w:val="007111D8"/>
    <w:rsid w:val="00712522"/>
    <w:rsid w:val="007161F6"/>
    <w:rsid w:val="00721C53"/>
    <w:rsid w:val="007230AA"/>
    <w:rsid w:val="007255A4"/>
    <w:rsid w:val="00725A7D"/>
    <w:rsid w:val="00727866"/>
    <w:rsid w:val="007301F7"/>
    <w:rsid w:val="00733B23"/>
    <w:rsid w:val="00734A08"/>
    <w:rsid w:val="00734C97"/>
    <w:rsid w:val="00735D70"/>
    <w:rsid w:val="00736932"/>
    <w:rsid w:val="00737427"/>
    <w:rsid w:val="00740991"/>
    <w:rsid w:val="00743BDF"/>
    <w:rsid w:val="007467B5"/>
    <w:rsid w:val="00750284"/>
    <w:rsid w:val="007569B5"/>
    <w:rsid w:val="0076381C"/>
    <w:rsid w:val="0077183B"/>
    <w:rsid w:val="00772B30"/>
    <w:rsid w:val="00776146"/>
    <w:rsid w:val="007774A1"/>
    <w:rsid w:val="00777D76"/>
    <w:rsid w:val="00780E9A"/>
    <w:rsid w:val="00785685"/>
    <w:rsid w:val="00786EA0"/>
    <w:rsid w:val="007A2E4B"/>
    <w:rsid w:val="007A6B99"/>
    <w:rsid w:val="007A7DD3"/>
    <w:rsid w:val="007B0AC0"/>
    <w:rsid w:val="007C058F"/>
    <w:rsid w:val="007C1F1D"/>
    <w:rsid w:val="007C3C21"/>
    <w:rsid w:val="007C3CBF"/>
    <w:rsid w:val="007C3F61"/>
    <w:rsid w:val="007D7C9A"/>
    <w:rsid w:val="007E23A1"/>
    <w:rsid w:val="007E5C3D"/>
    <w:rsid w:val="007E6FC6"/>
    <w:rsid w:val="007F21BE"/>
    <w:rsid w:val="007F358B"/>
    <w:rsid w:val="0080136F"/>
    <w:rsid w:val="00804AA5"/>
    <w:rsid w:val="008127C0"/>
    <w:rsid w:val="00823E21"/>
    <w:rsid w:val="00830D41"/>
    <w:rsid w:val="00835EF9"/>
    <w:rsid w:val="00844FE2"/>
    <w:rsid w:val="00846B7C"/>
    <w:rsid w:val="00853184"/>
    <w:rsid w:val="008549F4"/>
    <w:rsid w:val="00860CC6"/>
    <w:rsid w:val="00864B71"/>
    <w:rsid w:val="0086585A"/>
    <w:rsid w:val="00872E63"/>
    <w:rsid w:val="0088039E"/>
    <w:rsid w:val="00880B1A"/>
    <w:rsid w:val="00881256"/>
    <w:rsid w:val="008830C4"/>
    <w:rsid w:val="00891375"/>
    <w:rsid w:val="00891927"/>
    <w:rsid w:val="00892BA4"/>
    <w:rsid w:val="008979D0"/>
    <w:rsid w:val="008A135E"/>
    <w:rsid w:val="008A1A62"/>
    <w:rsid w:val="008A621A"/>
    <w:rsid w:val="008A71C6"/>
    <w:rsid w:val="008B02D9"/>
    <w:rsid w:val="008B0A71"/>
    <w:rsid w:val="008B5B23"/>
    <w:rsid w:val="008D2FB9"/>
    <w:rsid w:val="008D4F74"/>
    <w:rsid w:val="008D57EC"/>
    <w:rsid w:val="008D5DD2"/>
    <w:rsid w:val="008D6EFF"/>
    <w:rsid w:val="008E0FE5"/>
    <w:rsid w:val="008E16FF"/>
    <w:rsid w:val="008E2660"/>
    <w:rsid w:val="008E27E6"/>
    <w:rsid w:val="008E6D4D"/>
    <w:rsid w:val="008F25B1"/>
    <w:rsid w:val="008F3572"/>
    <w:rsid w:val="00906D32"/>
    <w:rsid w:val="00922362"/>
    <w:rsid w:val="00925292"/>
    <w:rsid w:val="00926D85"/>
    <w:rsid w:val="00945499"/>
    <w:rsid w:val="0095082F"/>
    <w:rsid w:val="00951B25"/>
    <w:rsid w:val="00951BC3"/>
    <w:rsid w:val="00954B1D"/>
    <w:rsid w:val="00954F3F"/>
    <w:rsid w:val="0095587D"/>
    <w:rsid w:val="009615F5"/>
    <w:rsid w:val="00961773"/>
    <w:rsid w:val="009765EE"/>
    <w:rsid w:val="00981C01"/>
    <w:rsid w:val="00982AB1"/>
    <w:rsid w:val="009830C0"/>
    <w:rsid w:val="00986F54"/>
    <w:rsid w:val="009930C6"/>
    <w:rsid w:val="00995F70"/>
    <w:rsid w:val="009A2814"/>
    <w:rsid w:val="009A452C"/>
    <w:rsid w:val="009B298C"/>
    <w:rsid w:val="009B5B71"/>
    <w:rsid w:val="009B74DD"/>
    <w:rsid w:val="009C6BE1"/>
    <w:rsid w:val="009D60E4"/>
    <w:rsid w:val="009E3E93"/>
    <w:rsid w:val="009E541D"/>
    <w:rsid w:val="009E6A8A"/>
    <w:rsid w:val="009E76D3"/>
    <w:rsid w:val="00A11E06"/>
    <w:rsid w:val="00A12DDE"/>
    <w:rsid w:val="00A142E1"/>
    <w:rsid w:val="00A15911"/>
    <w:rsid w:val="00A1622C"/>
    <w:rsid w:val="00A2310E"/>
    <w:rsid w:val="00A31A47"/>
    <w:rsid w:val="00A447A0"/>
    <w:rsid w:val="00A5564E"/>
    <w:rsid w:val="00A5590C"/>
    <w:rsid w:val="00A572A5"/>
    <w:rsid w:val="00A6059F"/>
    <w:rsid w:val="00A62417"/>
    <w:rsid w:val="00A626EF"/>
    <w:rsid w:val="00A63496"/>
    <w:rsid w:val="00A639E8"/>
    <w:rsid w:val="00A72950"/>
    <w:rsid w:val="00A755B4"/>
    <w:rsid w:val="00A75A6B"/>
    <w:rsid w:val="00A92286"/>
    <w:rsid w:val="00A94783"/>
    <w:rsid w:val="00AB1B6D"/>
    <w:rsid w:val="00AB3373"/>
    <w:rsid w:val="00AB58A5"/>
    <w:rsid w:val="00AC6046"/>
    <w:rsid w:val="00AC65EA"/>
    <w:rsid w:val="00AD0EAC"/>
    <w:rsid w:val="00AD26DF"/>
    <w:rsid w:val="00AD43C7"/>
    <w:rsid w:val="00AE4126"/>
    <w:rsid w:val="00B0008B"/>
    <w:rsid w:val="00B007CA"/>
    <w:rsid w:val="00B1033F"/>
    <w:rsid w:val="00B14501"/>
    <w:rsid w:val="00B145E4"/>
    <w:rsid w:val="00B153BC"/>
    <w:rsid w:val="00B15FBA"/>
    <w:rsid w:val="00B16723"/>
    <w:rsid w:val="00B21A54"/>
    <w:rsid w:val="00B23A16"/>
    <w:rsid w:val="00B24491"/>
    <w:rsid w:val="00B2477D"/>
    <w:rsid w:val="00B24F6A"/>
    <w:rsid w:val="00B275D1"/>
    <w:rsid w:val="00B3113B"/>
    <w:rsid w:val="00B34208"/>
    <w:rsid w:val="00B370D2"/>
    <w:rsid w:val="00B43418"/>
    <w:rsid w:val="00B4771D"/>
    <w:rsid w:val="00B51C9B"/>
    <w:rsid w:val="00B54358"/>
    <w:rsid w:val="00B638D0"/>
    <w:rsid w:val="00B675A1"/>
    <w:rsid w:val="00B70E1A"/>
    <w:rsid w:val="00B8032E"/>
    <w:rsid w:val="00B81F43"/>
    <w:rsid w:val="00B8233B"/>
    <w:rsid w:val="00B82E0E"/>
    <w:rsid w:val="00B83207"/>
    <w:rsid w:val="00B90383"/>
    <w:rsid w:val="00BA56D7"/>
    <w:rsid w:val="00BB5BB9"/>
    <w:rsid w:val="00BB7876"/>
    <w:rsid w:val="00BD2328"/>
    <w:rsid w:val="00BD2F1A"/>
    <w:rsid w:val="00BE00FE"/>
    <w:rsid w:val="00BE09FF"/>
    <w:rsid w:val="00BE5BA6"/>
    <w:rsid w:val="00BF08D8"/>
    <w:rsid w:val="00BF691D"/>
    <w:rsid w:val="00C02086"/>
    <w:rsid w:val="00C02F91"/>
    <w:rsid w:val="00C03E2A"/>
    <w:rsid w:val="00C052BC"/>
    <w:rsid w:val="00C1645B"/>
    <w:rsid w:val="00C21D55"/>
    <w:rsid w:val="00C23066"/>
    <w:rsid w:val="00C2320A"/>
    <w:rsid w:val="00C249C3"/>
    <w:rsid w:val="00C267FE"/>
    <w:rsid w:val="00C27F15"/>
    <w:rsid w:val="00C307B6"/>
    <w:rsid w:val="00C3469A"/>
    <w:rsid w:val="00C35E3A"/>
    <w:rsid w:val="00C41EB2"/>
    <w:rsid w:val="00C43AB0"/>
    <w:rsid w:val="00C45E09"/>
    <w:rsid w:val="00C51BA2"/>
    <w:rsid w:val="00C535A8"/>
    <w:rsid w:val="00C53B4F"/>
    <w:rsid w:val="00C542AA"/>
    <w:rsid w:val="00C63746"/>
    <w:rsid w:val="00C65F1C"/>
    <w:rsid w:val="00C70E5D"/>
    <w:rsid w:val="00C72236"/>
    <w:rsid w:val="00C74A91"/>
    <w:rsid w:val="00C760E8"/>
    <w:rsid w:val="00C84EAB"/>
    <w:rsid w:val="00C87B01"/>
    <w:rsid w:val="00C93C6F"/>
    <w:rsid w:val="00C95234"/>
    <w:rsid w:val="00CA0292"/>
    <w:rsid w:val="00CA08D1"/>
    <w:rsid w:val="00CA57C9"/>
    <w:rsid w:val="00CB3C9C"/>
    <w:rsid w:val="00CB585A"/>
    <w:rsid w:val="00CC3549"/>
    <w:rsid w:val="00CC6D71"/>
    <w:rsid w:val="00CD2F08"/>
    <w:rsid w:val="00CD3FB2"/>
    <w:rsid w:val="00CD4933"/>
    <w:rsid w:val="00CD735A"/>
    <w:rsid w:val="00CE5391"/>
    <w:rsid w:val="00CF141E"/>
    <w:rsid w:val="00CF3FD5"/>
    <w:rsid w:val="00D00549"/>
    <w:rsid w:val="00D06485"/>
    <w:rsid w:val="00D07B0E"/>
    <w:rsid w:val="00D107DB"/>
    <w:rsid w:val="00D125F7"/>
    <w:rsid w:val="00D13983"/>
    <w:rsid w:val="00D15A04"/>
    <w:rsid w:val="00D21E42"/>
    <w:rsid w:val="00D238D4"/>
    <w:rsid w:val="00D23BB8"/>
    <w:rsid w:val="00D23DFF"/>
    <w:rsid w:val="00D329C1"/>
    <w:rsid w:val="00D3458E"/>
    <w:rsid w:val="00D405D4"/>
    <w:rsid w:val="00D52C98"/>
    <w:rsid w:val="00D53DAB"/>
    <w:rsid w:val="00D61506"/>
    <w:rsid w:val="00D633A7"/>
    <w:rsid w:val="00D73191"/>
    <w:rsid w:val="00D74108"/>
    <w:rsid w:val="00D76408"/>
    <w:rsid w:val="00D80593"/>
    <w:rsid w:val="00D80763"/>
    <w:rsid w:val="00D848ED"/>
    <w:rsid w:val="00D90161"/>
    <w:rsid w:val="00D92F92"/>
    <w:rsid w:val="00D93365"/>
    <w:rsid w:val="00D9723B"/>
    <w:rsid w:val="00D97721"/>
    <w:rsid w:val="00DA1795"/>
    <w:rsid w:val="00DA47CB"/>
    <w:rsid w:val="00DA4B34"/>
    <w:rsid w:val="00DA65D2"/>
    <w:rsid w:val="00DB0F0B"/>
    <w:rsid w:val="00DB2F7D"/>
    <w:rsid w:val="00DB3768"/>
    <w:rsid w:val="00DB3933"/>
    <w:rsid w:val="00DB3C7D"/>
    <w:rsid w:val="00DB3F06"/>
    <w:rsid w:val="00DC36C0"/>
    <w:rsid w:val="00DC7724"/>
    <w:rsid w:val="00DC7B95"/>
    <w:rsid w:val="00DD39E8"/>
    <w:rsid w:val="00DE41B5"/>
    <w:rsid w:val="00DE7C85"/>
    <w:rsid w:val="00E007D6"/>
    <w:rsid w:val="00E04BCB"/>
    <w:rsid w:val="00E147C7"/>
    <w:rsid w:val="00E15F93"/>
    <w:rsid w:val="00E215D1"/>
    <w:rsid w:val="00E2568E"/>
    <w:rsid w:val="00E30861"/>
    <w:rsid w:val="00E348C0"/>
    <w:rsid w:val="00E37B5B"/>
    <w:rsid w:val="00E44DBA"/>
    <w:rsid w:val="00E501CF"/>
    <w:rsid w:val="00E52957"/>
    <w:rsid w:val="00E54631"/>
    <w:rsid w:val="00E56A19"/>
    <w:rsid w:val="00E57178"/>
    <w:rsid w:val="00E57B51"/>
    <w:rsid w:val="00E61038"/>
    <w:rsid w:val="00E65AB8"/>
    <w:rsid w:val="00E80992"/>
    <w:rsid w:val="00E80D0B"/>
    <w:rsid w:val="00E8249C"/>
    <w:rsid w:val="00E825D0"/>
    <w:rsid w:val="00E84532"/>
    <w:rsid w:val="00E92B01"/>
    <w:rsid w:val="00E96B5D"/>
    <w:rsid w:val="00EA0715"/>
    <w:rsid w:val="00EA3A01"/>
    <w:rsid w:val="00EA5C7E"/>
    <w:rsid w:val="00EB0D10"/>
    <w:rsid w:val="00EB0E1D"/>
    <w:rsid w:val="00EB0EBE"/>
    <w:rsid w:val="00EB19AB"/>
    <w:rsid w:val="00EB1B59"/>
    <w:rsid w:val="00EB3C5B"/>
    <w:rsid w:val="00EB651B"/>
    <w:rsid w:val="00EB67B2"/>
    <w:rsid w:val="00EB7893"/>
    <w:rsid w:val="00EC3255"/>
    <w:rsid w:val="00EC4211"/>
    <w:rsid w:val="00EC63D3"/>
    <w:rsid w:val="00ED0B01"/>
    <w:rsid w:val="00ED1042"/>
    <w:rsid w:val="00ED17F7"/>
    <w:rsid w:val="00EE1960"/>
    <w:rsid w:val="00EE2397"/>
    <w:rsid w:val="00EF75B8"/>
    <w:rsid w:val="00F161D3"/>
    <w:rsid w:val="00F168FD"/>
    <w:rsid w:val="00F16A4F"/>
    <w:rsid w:val="00F219E5"/>
    <w:rsid w:val="00F21A50"/>
    <w:rsid w:val="00F26C07"/>
    <w:rsid w:val="00F31742"/>
    <w:rsid w:val="00F45D36"/>
    <w:rsid w:val="00F51B20"/>
    <w:rsid w:val="00F529A2"/>
    <w:rsid w:val="00F52EFA"/>
    <w:rsid w:val="00F53ED8"/>
    <w:rsid w:val="00F573AD"/>
    <w:rsid w:val="00F60B19"/>
    <w:rsid w:val="00F60B77"/>
    <w:rsid w:val="00F60F8D"/>
    <w:rsid w:val="00F6127D"/>
    <w:rsid w:val="00F6296D"/>
    <w:rsid w:val="00F633C4"/>
    <w:rsid w:val="00F644DC"/>
    <w:rsid w:val="00F71463"/>
    <w:rsid w:val="00F817D5"/>
    <w:rsid w:val="00F824D3"/>
    <w:rsid w:val="00F95E62"/>
    <w:rsid w:val="00F96DF5"/>
    <w:rsid w:val="00F96F25"/>
    <w:rsid w:val="00FA3736"/>
    <w:rsid w:val="00FA3DC8"/>
    <w:rsid w:val="00FB269A"/>
    <w:rsid w:val="00FB5F99"/>
    <w:rsid w:val="00FC0399"/>
    <w:rsid w:val="00FD4E66"/>
    <w:rsid w:val="00FE110F"/>
    <w:rsid w:val="00FE1254"/>
    <w:rsid w:val="00FE1945"/>
    <w:rsid w:val="00FE5CE3"/>
    <w:rsid w:val="00FF28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B4B"/>
    <w:pPr>
      <w:spacing w:after="0" w:line="240" w:lineRule="auto"/>
    </w:pPr>
    <w:rPr>
      <w:rFonts w:ascii="Segoe UI" w:hAnsi="Segoe UI" w:cs="Segoe UI"/>
      <w:sz w:val="18"/>
      <w:szCs w:val="18"/>
    </w:rPr>
  </w:style>
  <w:style w:type="character" w:customStyle="1" w:styleId="a4">
    <w:name w:val="註解方塊文字 字元"/>
    <w:basedOn w:val="a0"/>
    <w:link w:val="a3"/>
    <w:uiPriority w:val="99"/>
    <w:semiHidden/>
    <w:rsid w:val="00163B4B"/>
    <w:rPr>
      <w:rFonts w:ascii="Segoe UI" w:hAnsi="Segoe UI" w:cs="Segoe UI"/>
      <w:sz w:val="18"/>
      <w:szCs w:val="18"/>
    </w:rPr>
  </w:style>
  <w:style w:type="paragraph" w:styleId="a5">
    <w:name w:val="header"/>
    <w:basedOn w:val="a"/>
    <w:link w:val="a6"/>
    <w:uiPriority w:val="99"/>
    <w:unhideWhenUsed/>
    <w:rsid w:val="00FD4E66"/>
    <w:pPr>
      <w:tabs>
        <w:tab w:val="center" w:pos="4680"/>
        <w:tab w:val="right" w:pos="9360"/>
      </w:tabs>
      <w:spacing w:after="0" w:line="240" w:lineRule="auto"/>
    </w:pPr>
  </w:style>
  <w:style w:type="character" w:customStyle="1" w:styleId="a6">
    <w:name w:val="頁首 字元"/>
    <w:basedOn w:val="a0"/>
    <w:link w:val="a5"/>
    <w:uiPriority w:val="99"/>
    <w:rsid w:val="00FD4E66"/>
  </w:style>
  <w:style w:type="paragraph" w:styleId="a7">
    <w:name w:val="footer"/>
    <w:basedOn w:val="a"/>
    <w:link w:val="a8"/>
    <w:uiPriority w:val="99"/>
    <w:unhideWhenUsed/>
    <w:rsid w:val="00FD4E66"/>
    <w:pPr>
      <w:tabs>
        <w:tab w:val="center" w:pos="4680"/>
        <w:tab w:val="right" w:pos="9360"/>
      </w:tabs>
      <w:spacing w:after="0" w:line="240" w:lineRule="auto"/>
    </w:pPr>
  </w:style>
  <w:style w:type="character" w:customStyle="1" w:styleId="a8">
    <w:name w:val="頁尾 字元"/>
    <w:basedOn w:val="a0"/>
    <w:link w:val="a7"/>
    <w:uiPriority w:val="99"/>
    <w:rsid w:val="00FD4E66"/>
  </w:style>
  <w:style w:type="character" w:styleId="a9">
    <w:name w:val="Hyperlink"/>
    <w:basedOn w:val="a0"/>
    <w:unhideWhenUsed/>
    <w:rsid w:val="004C607F"/>
    <w:rPr>
      <w:color w:val="0000FF" w:themeColor="hyperlink"/>
      <w:u w:val="single"/>
    </w:rPr>
  </w:style>
  <w:style w:type="paragraph" w:styleId="aa">
    <w:name w:val="footnote text"/>
    <w:basedOn w:val="a"/>
    <w:link w:val="ab"/>
    <w:uiPriority w:val="99"/>
    <w:unhideWhenUsed/>
    <w:rsid w:val="002964E9"/>
    <w:pPr>
      <w:spacing w:after="0" w:line="240" w:lineRule="auto"/>
    </w:pPr>
    <w:rPr>
      <w:rFonts w:ascii="Calibri" w:eastAsia="Calibri" w:hAnsi="Calibri" w:cs="Times New Roman"/>
      <w:sz w:val="20"/>
      <w:szCs w:val="20"/>
    </w:rPr>
  </w:style>
  <w:style w:type="character" w:customStyle="1" w:styleId="ab">
    <w:name w:val="註腳文字 字元"/>
    <w:basedOn w:val="a0"/>
    <w:link w:val="aa"/>
    <w:uiPriority w:val="99"/>
    <w:rsid w:val="002964E9"/>
    <w:rPr>
      <w:rFonts w:ascii="Calibri" w:eastAsia="Calibri" w:hAnsi="Calibri" w:cs="Times New Roman"/>
      <w:sz w:val="20"/>
      <w:szCs w:val="20"/>
    </w:rPr>
  </w:style>
  <w:style w:type="character" w:styleId="ac">
    <w:name w:val="footnote reference"/>
    <w:uiPriority w:val="99"/>
    <w:semiHidden/>
    <w:unhideWhenUsed/>
    <w:rsid w:val="002964E9"/>
    <w:rPr>
      <w:vertAlign w:val="superscript"/>
    </w:rPr>
  </w:style>
  <w:style w:type="paragraph" w:styleId="ad">
    <w:name w:val="endnote text"/>
    <w:basedOn w:val="a"/>
    <w:link w:val="ae"/>
    <w:uiPriority w:val="99"/>
    <w:semiHidden/>
    <w:unhideWhenUsed/>
    <w:rsid w:val="007D7C9A"/>
    <w:pPr>
      <w:spacing w:after="0" w:line="240" w:lineRule="auto"/>
    </w:pPr>
    <w:rPr>
      <w:sz w:val="20"/>
      <w:szCs w:val="20"/>
    </w:rPr>
  </w:style>
  <w:style w:type="character" w:customStyle="1" w:styleId="ae">
    <w:name w:val="章節附註文字 字元"/>
    <w:basedOn w:val="a0"/>
    <w:link w:val="ad"/>
    <w:uiPriority w:val="99"/>
    <w:semiHidden/>
    <w:rsid w:val="007D7C9A"/>
    <w:rPr>
      <w:sz w:val="20"/>
      <w:szCs w:val="20"/>
    </w:rPr>
  </w:style>
  <w:style w:type="character" w:styleId="af">
    <w:name w:val="endnote reference"/>
    <w:basedOn w:val="a0"/>
    <w:uiPriority w:val="99"/>
    <w:semiHidden/>
    <w:unhideWhenUsed/>
    <w:rsid w:val="007D7C9A"/>
    <w:rPr>
      <w:vertAlign w:val="superscript"/>
    </w:rPr>
  </w:style>
  <w:style w:type="paragraph" w:styleId="af0">
    <w:name w:val="List Paragraph"/>
    <w:basedOn w:val="a"/>
    <w:uiPriority w:val="34"/>
    <w:qFormat/>
    <w:rsid w:val="007D7C9A"/>
    <w:pPr>
      <w:ind w:left="720"/>
      <w:contextualSpacing/>
    </w:pPr>
  </w:style>
  <w:style w:type="character" w:styleId="af1">
    <w:name w:val="Placeholder Text"/>
    <w:basedOn w:val="a0"/>
    <w:uiPriority w:val="99"/>
    <w:semiHidden/>
    <w:rsid w:val="007D7C9A"/>
    <w:rPr>
      <w:color w:val="808080"/>
    </w:rPr>
  </w:style>
  <w:style w:type="table" w:styleId="af2">
    <w:name w:val="Table Grid"/>
    <w:basedOn w:val="a1"/>
    <w:uiPriority w:val="59"/>
    <w:rsid w:val="00CA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Light Shading"/>
    <w:basedOn w:val="a1"/>
    <w:uiPriority w:val="60"/>
    <w:rsid w:val="00864B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4">
    <w:name w:val="annotation reference"/>
    <w:basedOn w:val="a0"/>
    <w:uiPriority w:val="99"/>
    <w:semiHidden/>
    <w:unhideWhenUsed/>
    <w:rsid w:val="00111A4E"/>
    <w:rPr>
      <w:sz w:val="16"/>
      <w:szCs w:val="16"/>
    </w:rPr>
  </w:style>
  <w:style w:type="paragraph" w:styleId="af5">
    <w:name w:val="annotation text"/>
    <w:basedOn w:val="a"/>
    <w:link w:val="af6"/>
    <w:uiPriority w:val="99"/>
    <w:semiHidden/>
    <w:unhideWhenUsed/>
    <w:rsid w:val="00111A4E"/>
    <w:pPr>
      <w:spacing w:line="240" w:lineRule="auto"/>
    </w:pPr>
    <w:rPr>
      <w:rFonts w:ascii="Calibri" w:eastAsiaTheme="minorEastAsia" w:hAnsi="Calibri" w:cs="Times New Roman"/>
      <w:sz w:val="20"/>
      <w:szCs w:val="20"/>
    </w:rPr>
  </w:style>
  <w:style w:type="character" w:customStyle="1" w:styleId="af6">
    <w:name w:val="註解文字 字元"/>
    <w:basedOn w:val="a0"/>
    <w:link w:val="af5"/>
    <w:uiPriority w:val="99"/>
    <w:semiHidden/>
    <w:rsid w:val="00111A4E"/>
    <w:rPr>
      <w:rFonts w:ascii="Calibri" w:eastAsiaTheme="minorEastAsia" w:hAnsi="Calibri" w:cs="Times New Roman"/>
      <w:sz w:val="20"/>
      <w:szCs w:val="20"/>
    </w:rPr>
  </w:style>
  <w:style w:type="paragraph" w:styleId="af7">
    <w:name w:val="annotation subject"/>
    <w:basedOn w:val="af5"/>
    <w:next w:val="af5"/>
    <w:link w:val="af8"/>
    <w:uiPriority w:val="99"/>
    <w:semiHidden/>
    <w:unhideWhenUsed/>
    <w:rsid w:val="00111A4E"/>
    <w:rPr>
      <w:b/>
      <w:bCs/>
    </w:rPr>
  </w:style>
  <w:style w:type="character" w:customStyle="1" w:styleId="af8">
    <w:name w:val="註解主旨 字元"/>
    <w:basedOn w:val="af6"/>
    <w:link w:val="af7"/>
    <w:uiPriority w:val="99"/>
    <w:semiHidden/>
    <w:rsid w:val="00111A4E"/>
    <w:rPr>
      <w:b/>
      <w:bCs/>
    </w:rPr>
  </w:style>
  <w:style w:type="paragraph" w:styleId="af9">
    <w:name w:val="Revision"/>
    <w:hidden/>
    <w:uiPriority w:val="99"/>
    <w:semiHidden/>
    <w:rsid w:val="00111A4E"/>
    <w:pPr>
      <w:spacing w:after="0" w:line="240" w:lineRule="auto"/>
    </w:pPr>
    <w:rPr>
      <w:rFonts w:ascii="Calibri" w:eastAsiaTheme="minorEastAsia"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558689">
      <w:bodyDiv w:val="1"/>
      <w:marLeft w:val="0"/>
      <w:marRight w:val="0"/>
      <w:marTop w:val="0"/>
      <w:marBottom w:val="0"/>
      <w:divBdr>
        <w:top w:val="none" w:sz="0" w:space="0" w:color="auto"/>
        <w:left w:val="none" w:sz="0" w:space="0" w:color="auto"/>
        <w:bottom w:val="none" w:sz="0" w:space="0" w:color="auto"/>
        <w:right w:val="none" w:sz="0" w:space="0" w:color="auto"/>
      </w:divBdr>
    </w:div>
    <w:div w:id="8071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andfonlin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36D0-81D5-7D46-AC30-4E799B4C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2013-11-28T13:28:00Z</cp:lastPrinted>
  <dcterms:created xsi:type="dcterms:W3CDTF">2015-09-24T02:56:00Z</dcterms:created>
  <dcterms:modified xsi:type="dcterms:W3CDTF">2015-09-24T08:18:00Z</dcterms:modified>
  <cp:category/>
</cp:coreProperties>
</file>