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E9" w:rsidRPr="0095041D" w:rsidRDefault="005B33F6" w:rsidP="0095041D">
      <w:pPr>
        <w:autoSpaceDE w:val="0"/>
        <w:autoSpaceDN w:val="0"/>
        <w:adjustRightInd w:val="0"/>
        <w:spacing w:before="20" w:after="20"/>
        <w:rPr>
          <w:rFonts w:ascii="Times New Roman" w:eastAsiaTheme="minorHAnsi" w:hAnsi="Times New Roman" w:cs="Times New Roman"/>
          <w:b/>
          <w:color w:val="000000" w:themeColor="text1"/>
          <w:sz w:val="28"/>
          <w:szCs w:val="28"/>
          <w:lang w:val="en-US" w:eastAsia="en-US"/>
        </w:rPr>
      </w:pPr>
      <w:r w:rsidRPr="0095041D">
        <w:rPr>
          <w:rFonts w:ascii="Times New Roman" w:eastAsiaTheme="minorHAnsi" w:hAnsi="Times New Roman" w:cs="Times New Roman"/>
          <w:b/>
          <w:color w:val="000000" w:themeColor="text1"/>
          <w:sz w:val="28"/>
          <w:szCs w:val="28"/>
          <w:lang w:val="en-US" w:eastAsia="en-US"/>
        </w:rPr>
        <w:t>Colonial pedagogy and t</w:t>
      </w:r>
      <w:r w:rsidR="00A1673C" w:rsidRPr="0095041D">
        <w:rPr>
          <w:rFonts w:ascii="Times New Roman" w:eastAsiaTheme="minorHAnsi" w:hAnsi="Times New Roman" w:cs="Times New Roman"/>
          <w:b/>
          <w:color w:val="000000" w:themeColor="text1"/>
          <w:sz w:val="28"/>
          <w:szCs w:val="28"/>
          <w:lang w:val="en-US" w:eastAsia="en-US"/>
        </w:rPr>
        <w:t xml:space="preserve">he nexus between </w:t>
      </w:r>
      <w:r w:rsidR="007A04C1" w:rsidRPr="0095041D">
        <w:rPr>
          <w:rFonts w:ascii="Times New Roman" w:eastAsiaTheme="minorHAnsi" w:hAnsi="Times New Roman" w:cs="Times New Roman"/>
          <w:b/>
          <w:color w:val="000000" w:themeColor="text1"/>
          <w:sz w:val="28"/>
          <w:szCs w:val="28"/>
          <w:lang w:val="en-US" w:eastAsia="en-US"/>
        </w:rPr>
        <w:t xml:space="preserve">the </w:t>
      </w:r>
      <w:r w:rsidR="00A1673C" w:rsidRPr="0095041D">
        <w:rPr>
          <w:rFonts w:ascii="Times New Roman" w:eastAsiaTheme="minorHAnsi" w:hAnsi="Times New Roman" w:cs="Times New Roman"/>
          <w:b/>
          <w:color w:val="000000" w:themeColor="text1"/>
          <w:sz w:val="28"/>
          <w:szCs w:val="28"/>
          <w:lang w:val="en-US" w:eastAsia="en-US"/>
        </w:rPr>
        <w:t>elite and intellectuals</w:t>
      </w:r>
      <w:r w:rsidR="007A04C1" w:rsidRPr="0095041D">
        <w:rPr>
          <w:rFonts w:ascii="Times New Roman" w:eastAsiaTheme="minorHAnsi" w:hAnsi="Times New Roman" w:cs="Times New Roman"/>
          <w:b/>
          <w:color w:val="000000" w:themeColor="text1"/>
          <w:sz w:val="28"/>
          <w:szCs w:val="28"/>
          <w:lang w:val="en-US" w:eastAsia="en-US"/>
        </w:rPr>
        <w:t>:</w:t>
      </w:r>
      <w:r w:rsidRPr="0095041D">
        <w:rPr>
          <w:rFonts w:ascii="Times New Roman" w:eastAsiaTheme="minorHAnsi" w:hAnsi="Times New Roman" w:cs="Times New Roman"/>
          <w:b/>
          <w:color w:val="000000" w:themeColor="text1"/>
          <w:sz w:val="28"/>
          <w:szCs w:val="28"/>
          <w:lang w:val="en-US" w:eastAsia="en-US"/>
        </w:rPr>
        <w:t xml:space="preserve"> Gramsci’s ‘organic intellectual’ and the formation of hegemony</w:t>
      </w:r>
      <w:r w:rsidR="007A04C1" w:rsidRPr="0095041D">
        <w:rPr>
          <w:rFonts w:ascii="Times New Roman" w:eastAsiaTheme="minorHAnsi" w:hAnsi="Times New Roman" w:cs="Times New Roman"/>
          <w:b/>
          <w:color w:val="000000" w:themeColor="text1"/>
          <w:sz w:val="28"/>
          <w:szCs w:val="28"/>
          <w:lang w:val="en-US" w:eastAsia="en-US"/>
        </w:rPr>
        <w:t xml:space="preserve"> in postcolonial Sri Lanka</w:t>
      </w:r>
    </w:p>
    <w:p w:rsidR="0095041D" w:rsidRDefault="0095041D" w:rsidP="0095041D">
      <w:pPr>
        <w:autoSpaceDE w:val="0"/>
        <w:autoSpaceDN w:val="0"/>
        <w:adjustRightInd w:val="0"/>
        <w:spacing w:before="20" w:after="20"/>
        <w:ind w:right="900"/>
        <w:jc w:val="both"/>
        <w:rPr>
          <w:rFonts w:ascii="Times New Roman" w:eastAsiaTheme="minorHAnsi" w:hAnsi="Times New Roman" w:cs="Times New Roman"/>
          <w:color w:val="000000" w:themeColor="text1"/>
          <w:sz w:val="24"/>
          <w:szCs w:val="24"/>
          <w:lang w:val="en-US" w:eastAsia="en-US"/>
        </w:rPr>
      </w:pPr>
    </w:p>
    <w:p w:rsidR="0095041D" w:rsidRPr="0095041D" w:rsidRDefault="0095041D" w:rsidP="0095041D">
      <w:pPr>
        <w:autoSpaceDE w:val="0"/>
        <w:autoSpaceDN w:val="0"/>
        <w:adjustRightInd w:val="0"/>
        <w:spacing w:before="20" w:after="20"/>
        <w:ind w:right="900"/>
        <w:jc w:val="both"/>
        <w:rPr>
          <w:rFonts w:ascii="Times New Roman" w:eastAsiaTheme="minorHAnsi" w:hAnsi="Times New Roman" w:cs="Times New Roman"/>
          <w:color w:val="000000" w:themeColor="text1"/>
          <w:sz w:val="24"/>
          <w:szCs w:val="24"/>
          <w:lang w:val="en-US" w:eastAsia="en-US"/>
        </w:rPr>
      </w:pPr>
      <w:r w:rsidRPr="0095041D">
        <w:rPr>
          <w:rFonts w:ascii="Times New Roman" w:eastAsiaTheme="minorHAnsi" w:hAnsi="Times New Roman" w:cs="Times New Roman"/>
          <w:color w:val="000000" w:themeColor="text1"/>
          <w:sz w:val="24"/>
          <w:szCs w:val="24"/>
          <w:lang w:val="en-US" w:eastAsia="en-US"/>
        </w:rPr>
        <w:t xml:space="preserve">Brian </w:t>
      </w:r>
      <w:proofErr w:type="spellStart"/>
      <w:r w:rsidRPr="0095041D">
        <w:rPr>
          <w:rFonts w:ascii="Times New Roman" w:eastAsiaTheme="minorHAnsi" w:hAnsi="Times New Roman" w:cs="Times New Roman"/>
          <w:color w:val="000000" w:themeColor="text1"/>
          <w:sz w:val="24"/>
          <w:szCs w:val="24"/>
          <w:lang w:val="en-US" w:eastAsia="en-US"/>
        </w:rPr>
        <w:t>Jeganathan</w:t>
      </w:r>
      <w:proofErr w:type="spellEnd"/>
    </w:p>
    <w:p w:rsidR="0095041D" w:rsidRPr="0095041D" w:rsidRDefault="0095041D" w:rsidP="0095041D">
      <w:pPr>
        <w:autoSpaceDE w:val="0"/>
        <w:autoSpaceDN w:val="0"/>
        <w:adjustRightInd w:val="0"/>
        <w:spacing w:before="20" w:after="20"/>
        <w:ind w:right="900"/>
        <w:jc w:val="both"/>
        <w:rPr>
          <w:rFonts w:ascii="Times New Roman" w:eastAsiaTheme="minorHAnsi" w:hAnsi="Times New Roman" w:cs="Times New Roman"/>
          <w:i/>
          <w:iCs/>
          <w:color w:val="000000" w:themeColor="text1"/>
          <w:lang w:val="en-US" w:eastAsia="en-US"/>
        </w:rPr>
      </w:pPr>
      <w:r w:rsidRPr="0095041D">
        <w:rPr>
          <w:rFonts w:ascii="Times New Roman" w:eastAsiaTheme="minorHAnsi" w:hAnsi="Times New Roman" w:cs="Times New Roman"/>
          <w:i/>
          <w:iCs/>
          <w:color w:val="000000" w:themeColor="text1"/>
          <w:lang w:val="en-US" w:eastAsia="en-US"/>
        </w:rPr>
        <w:t xml:space="preserve">Doctoral </w:t>
      </w:r>
      <w:r w:rsidR="00C05412">
        <w:rPr>
          <w:rFonts w:ascii="Times New Roman" w:eastAsiaTheme="minorHAnsi" w:hAnsi="Times New Roman" w:cs="Times New Roman"/>
          <w:i/>
          <w:iCs/>
          <w:color w:val="000000" w:themeColor="text1"/>
          <w:lang w:val="en-US" w:eastAsia="en-US"/>
        </w:rPr>
        <w:t>candidate</w:t>
      </w:r>
      <w:r w:rsidRPr="0095041D">
        <w:rPr>
          <w:rFonts w:ascii="Times New Roman" w:eastAsiaTheme="minorHAnsi" w:hAnsi="Times New Roman" w:cs="Times New Roman"/>
          <w:i/>
          <w:iCs/>
          <w:color w:val="000000" w:themeColor="text1"/>
          <w:lang w:val="en-US" w:eastAsia="en-US"/>
        </w:rPr>
        <w:t>, Monash University</w:t>
      </w:r>
    </w:p>
    <w:p w:rsidR="008357E9" w:rsidRPr="008A3104" w:rsidRDefault="008357E9" w:rsidP="008A3104">
      <w:pPr>
        <w:autoSpaceDE w:val="0"/>
        <w:autoSpaceDN w:val="0"/>
        <w:adjustRightInd w:val="0"/>
        <w:spacing w:beforeLines="20" w:before="48" w:afterLines="20" w:after="48"/>
        <w:ind w:left="1710" w:right="900"/>
        <w:jc w:val="both"/>
        <w:rPr>
          <w:rFonts w:ascii="Times New Roman" w:eastAsiaTheme="minorHAnsi" w:hAnsi="Times New Roman" w:cs="Times New Roman"/>
          <w:color w:val="000000" w:themeColor="text1"/>
          <w:lang w:val="en-US" w:eastAsia="en-US"/>
        </w:rPr>
      </w:pPr>
    </w:p>
    <w:p w:rsidR="008357E9" w:rsidRPr="008A3104" w:rsidRDefault="008357E9" w:rsidP="008A3104">
      <w:pPr>
        <w:autoSpaceDE w:val="0"/>
        <w:autoSpaceDN w:val="0"/>
        <w:adjustRightInd w:val="0"/>
        <w:spacing w:beforeLines="20" w:before="48" w:afterLines="20" w:after="48"/>
        <w:ind w:left="1710" w:right="900"/>
        <w:jc w:val="both"/>
        <w:rPr>
          <w:rFonts w:ascii="Times New Roman" w:eastAsiaTheme="minorHAnsi" w:hAnsi="Times New Roman" w:cs="Times New Roman"/>
          <w:color w:val="000000" w:themeColor="text1"/>
          <w:lang w:val="en-US" w:eastAsia="en-US"/>
        </w:rPr>
      </w:pPr>
      <w:r w:rsidRPr="008A3104">
        <w:rPr>
          <w:rFonts w:ascii="Times New Roman" w:eastAsiaTheme="minorHAnsi" w:hAnsi="Times New Roman" w:cs="Times New Roman"/>
          <w:color w:val="000000" w:themeColor="text1"/>
          <w:lang w:val="en-US" w:eastAsia="en-US"/>
        </w:rPr>
        <w:t xml:space="preserve"> “A class of persons Indian in blood and </w:t>
      </w:r>
      <w:proofErr w:type="spellStart"/>
      <w:r w:rsidRPr="008A3104">
        <w:rPr>
          <w:rFonts w:ascii="Times New Roman" w:eastAsiaTheme="minorHAnsi" w:hAnsi="Times New Roman" w:cs="Times New Roman"/>
          <w:color w:val="000000" w:themeColor="text1"/>
          <w:lang w:val="en-US" w:eastAsia="en-US"/>
        </w:rPr>
        <w:t>colour</w:t>
      </w:r>
      <w:proofErr w:type="spellEnd"/>
      <w:r w:rsidRPr="008A3104">
        <w:rPr>
          <w:rFonts w:ascii="Times New Roman" w:eastAsiaTheme="minorHAnsi" w:hAnsi="Times New Roman" w:cs="Times New Roman"/>
          <w:color w:val="000000" w:themeColor="text1"/>
          <w:lang w:val="en-US" w:eastAsia="en-US"/>
        </w:rPr>
        <w:t>, but English in tastes, in opinions, in morals and intellect”</w:t>
      </w:r>
    </w:p>
    <w:p w:rsidR="008357E9" w:rsidRPr="008A3104" w:rsidRDefault="00C05412" w:rsidP="00C05412">
      <w:pPr>
        <w:pStyle w:val="ListParagraph"/>
        <w:autoSpaceDE w:val="0"/>
        <w:autoSpaceDN w:val="0"/>
        <w:adjustRightInd w:val="0"/>
        <w:spacing w:beforeLines="20" w:before="48" w:afterLines="20" w:after="48"/>
        <w:ind w:left="5760"/>
        <w:jc w:val="both"/>
        <w:rPr>
          <w:rFonts w:ascii="Times New Roman" w:eastAsiaTheme="minorHAnsi" w:hAnsi="Times New Roman" w:cs="Times New Roman"/>
          <w:color w:val="000000" w:themeColor="text1"/>
          <w:lang w:val="en-US" w:eastAsia="en-US"/>
        </w:rPr>
      </w:pPr>
      <w:r>
        <w:rPr>
          <w:rFonts w:ascii="Times New Roman" w:eastAsiaTheme="minorHAnsi" w:hAnsi="Times New Roman" w:cs="Times New Roman"/>
          <w:color w:val="000000" w:themeColor="text1"/>
          <w:lang w:val="en-US" w:eastAsia="en-US"/>
        </w:rPr>
        <w:t xml:space="preserve">- </w:t>
      </w:r>
      <w:r w:rsidR="008357E9" w:rsidRPr="008A3104">
        <w:rPr>
          <w:rFonts w:ascii="Times New Roman" w:eastAsiaTheme="minorHAnsi" w:hAnsi="Times New Roman" w:cs="Times New Roman"/>
          <w:color w:val="000000" w:themeColor="text1"/>
          <w:lang w:val="en-US" w:eastAsia="en-US"/>
        </w:rPr>
        <w:t>British Colonial Official Macaulay</w:t>
      </w:r>
    </w:p>
    <w:p w:rsidR="005B33F6" w:rsidRDefault="005B33F6" w:rsidP="008A3104">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p>
    <w:p w:rsidR="008357E9" w:rsidRPr="0095041D" w:rsidRDefault="0065677C" w:rsidP="008A3104">
      <w:pPr>
        <w:autoSpaceDE w:val="0"/>
        <w:autoSpaceDN w:val="0"/>
        <w:adjustRightInd w:val="0"/>
        <w:spacing w:beforeLines="20" w:before="48" w:afterLines="20" w:after="48"/>
        <w:jc w:val="both"/>
        <w:rPr>
          <w:rFonts w:ascii="Times New Roman" w:eastAsiaTheme="minorHAnsi" w:hAnsi="Times New Roman" w:cs="Times New Roman"/>
          <w:color w:val="000000" w:themeColor="text1"/>
          <w:sz w:val="24"/>
          <w:szCs w:val="24"/>
          <w:lang w:val="en-US" w:eastAsia="en-US"/>
        </w:rPr>
      </w:pPr>
      <w:r w:rsidRPr="0095041D">
        <w:rPr>
          <w:rFonts w:ascii="Times New Roman" w:eastAsiaTheme="minorHAnsi" w:hAnsi="Times New Roman" w:cs="Times New Roman"/>
          <w:color w:val="000000" w:themeColor="text1"/>
          <w:sz w:val="24"/>
          <w:szCs w:val="24"/>
          <w:lang w:val="en-US" w:eastAsia="en-US"/>
        </w:rPr>
        <w:t xml:space="preserve">The public intellectual is an under researched subject in Sri Lankan academia. To get a sense of the role and the character of this figure one has to scrutinize other discourses such as nationalism, elitism and the legacy of colonial education policies. </w:t>
      </w:r>
      <w:r w:rsidR="002E0AE5" w:rsidRPr="0095041D">
        <w:rPr>
          <w:rFonts w:ascii="Times New Roman" w:eastAsiaTheme="minorHAnsi" w:hAnsi="Times New Roman" w:cs="Times New Roman"/>
          <w:color w:val="000000" w:themeColor="text1"/>
          <w:sz w:val="24"/>
          <w:szCs w:val="24"/>
          <w:lang w:val="en-US" w:eastAsia="en-US"/>
        </w:rPr>
        <w:t>The colonial civilizing project put in place an explicit strategic plan to create a class of elite to serve as second tier bureaucrats in their administrative machinery.  This resulted in the inevitable nexus between the bourgeois elite and the public intel</w:t>
      </w:r>
      <w:r w:rsidR="00C05412">
        <w:rPr>
          <w:rFonts w:ascii="Times New Roman" w:eastAsiaTheme="minorHAnsi" w:hAnsi="Times New Roman" w:cs="Times New Roman"/>
          <w:color w:val="000000" w:themeColor="text1"/>
          <w:sz w:val="24"/>
          <w:szCs w:val="24"/>
          <w:lang w:val="en-US" w:eastAsia="en-US"/>
        </w:rPr>
        <w:t>lectual</w:t>
      </w:r>
      <w:r w:rsidR="00D17365" w:rsidRPr="0095041D">
        <w:rPr>
          <w:rFonts w:ascii="Times New Roman" w:eastAsiaTheme="minorHAnsi" w:hAnsi="Times New Roman" w:cs="Times New Roman"/>
          <w:color w:val="000000" w:themeColor="text1"/>
          <w:sz w:val="24"/>
          <w:szCs w:val="24"/>
          <w:lang w:val="en-US" w:eastAsia="en-US"/>
        </w:rPr>
        <w:t>,</w:t>
      </w:r>
      <w:r w:rsidR="002E0AE5" w:rsidRPr="0095041D">
        <w:rPr>
          <w:rFonts w:ascii="Times New Roman" w:eastAsiaTheme="minorHAnsi" w:hAnsi="Times New Roman" w:cs="Times New Roman"/>
          <w:color w:val="000000" w:themeColor="text1"/>
          <w:sz w:val="24"/>
          <w:szCs w:val="24"/>
          <w:lang w:val="en-US" w:eastAsia="en-US"/>
        </w:rPr>
        <w:t xml:space="preserve"> </w:t>
      </w:r>
      <w:r w:rsidR="00B7174D" w:rsidRPr="0095041D">
        <w:rPr>
          <w:rFonts w:ascii="Times New Roman" w:eastAsiaTheme="minorHAnsi" w:hAnsi="Times New Roman" w:cs="Times New Roman"/>
          <w:color w:val="000000" w:themeColor="text1"/>
          <w:sz w:val="24"/>
          <w:szCs w:val="24"/>
          <w:lang w:val="en-US" w:eastAsia="en-US"/>
        </w:rPr>
        <w:t>who came to occupy a central place in Sri Lanka</w:t>
      </w:r>
      <w:r w:rsidR="00D17365" w:rsidRPr="0095041D">
        <w:rPr>
          <w:rFonts w:ascii="Times New Roman" w:eastAsiaTheme="minorHAnsi" w:hAnsi="Times New Roman" w:cs="Times New Roman"/>
          <w:color w:val="000000" w:themeColor="text1"/>
          <w:sz w:val="24"/>
          <w:szCs w:val="24"/>
          <w:lang w:val="en-US" w:eastAsia="en-US"/>
        </w:rPr>
        <w:t>’</w:t>
      </w:r>
      <w:r w:rsidR="00B7174D" w:rsidRPr="0095041D">
        <w:rPr>
          <w:rFonts w:ascii="Times New Roman" w:eastAsiaTheme="minorHAnsi" w:hAnsi="Times New Roman" w:cs="Times New Roman"/>
          <w:color w:val="000000" w:themeColor="text1"/>
          <w:sz w:val="24"/>
          <w:szCs w:val="24"/>
          <w:lang w:val="en-US" w:eastAsia="en-US"/>
        </w:rPr>
        <w:t>s political and ethnic conflict. Situating</w:t>
      </w:r>
      <w:r w:rsidR="008357E9" w:rsidRPr="0095041D">
        <w:rPr>
          <w:rFonts w:ascii="Times New Roman" w:eastAsiaTheme="minorHAnsi" w:hAnsi="Times New Roman" w:cs="Times New Roman"/>
          <w:color w:val="000000" w:themeColor="text1"/>
          <w:sz w:val="24"/>
          <w:szCs w:val="24"/>
          <w:lang w:val="en-US" w:eastAsia="en-US"/>
        </w:rPr>
        <w:t xml:space="preserve"> the role and character of the elite intellectual within a </w:t>
      </w:r>
      <w:proofErr w:type="spellStart"/>
      <w:r w:rsidR="008357E9" w:rsidRPr="0095041D">
        <w:rPr>
          <w:rFonts w:ascii="Times New Roman" w:eastAsiaTheme="minorHAnsi" w:hAnsi="Times New Roman" w:cs="Times New Roman"/>
          <w:color w:val="000000" w:themeColor="text1"/>
          <w:sz w:val="24"/>
          <w:szCs w:val="24"/>
          <w:lang w:val="en-US" w:eastAsia="en-US"/>
        </w:rPr>
        <w:t>Gramscian</w:t>
      </w:r>
      <w:proofErr w:type="spellEnd"/>
      <w:r w:rsidR="008357E9" w:rsidRPr="0095041D">
        <w:rPr>
          <w:rFonts w:ascii="Times New Roman" w:eastAsiaTheme="minorHAnsi" w:hAnsi="Times New Roman" w:cs="Times New Roman"/>
          <w:color w:val="000000" w:themeColor="text1"/>
          <w:sz w:val="24"/>
          <w:szCs w:val="24"/>
          <w:lang w:val="en-US" w:eastAsia="en-US"/>
        </w:rPr>
        <w:t xml:space="preserve"> analysis of traditi</w:t>
      </w:r>
      <w:r w:rsidR="00B7174D" w:rsidRPr="0095041D">
        <w:rPr>
          <w:rFonts w:ascii="Times New Roman" w:eastAsiaTheme="minorHAnsi" w:hAnsi="Times New Roman" w:cs="Times New Roman"/>
          <w:color w:val="000000" w:themeColor="text1"/>
          <w:sz w:val="24"/>
          <w:szCs w:val="24"/>
          <w:lang w:val="en-US" w:eastAsia="en-US"/>
        </w:rPr>
        <w:t xml:space="preserve">onal and organic intellectuals and </w:t>
      </w:r>
      <w:r w:rsidR="00C05412">
        <w:rPr>
          <w:rFonts w:ascii="Times New Roman" w:eastAsiaTheme="minorHAnsi" w:hAnsi="Times New Roman" w:cs="Times New Roman"/>
          <w:color w:val="000000" w:themeColor="text1"/>
          <w:sz w:val="24"/>
          <w:szCs w:val="24"/>
          <w:lang w:val="en-US" w:eastAsia="en-US"/>
        </w:rPr>
        <w:t>the related</w:t>
      </w:r>
      <w:r w:rsidR="00B7174D" w:rsidRPr="0095041D">
        <w:rPr>
          <w:rFonts w:ascii="Times New Roman" w:eastAsiaTheme="minorHAnsi" w:hAnsi="Times New Roman" w:cs="Times New Roman"/>
          <w:color w:val="000000" w:themeColor="text1"/>
          <w:sz w:val="24"/>
          <w:szCs w:val="24"/>
          <w:lang w:val="en-US" w:eastAsia="en-US"/>
        </w:rPr>
        <w:t xml:space="preserve"> </w:t>
      </w:r>
      <w:r w:rsidR="008357E9" w:rsidRPr="0095041D">
        <w:rPr>
          <w:rFonts w:ascii="Times New Roman" w:eastAsiaTheme="minorHAnsi" w:hAnsi="Times New Roman" w:cs="Times New Roman"/>
          <w:color w:val="000000" w:themeColor="text1"/>
          <w:sz w:val="24"/>
          <w:szCs w:val="24"/>
          <w:lang w:val="en-US" w:eastAsia="en-US"/>
        </w:rPr>
        <w:t>concepts of hegemony and counter-hegemo</w:t>
      </w:r>
      <w:r w:rsidR="00B7174D" w:rsidRPr="0095041D">
        <w:rPr>
          <w:rFonts w:ascii="Times New Roman" w:eastAsiaTheme="minorHAnsi" w:hAnsi="Times New Roman" w:cs="Times New Roman"/>
          <w:color w:val="000000" w:themeColor="text1"/>
          <w:sz w:val="24"/>
          <w:szCs w:val="24"/>
          <w:lang w:val="en-US" w:eastAsia="en-US"/>
        </w:rPr>
        <w:t xml:space="preserve">ny, this paper </w:t>
      </w:r>
      <w:r w:rsidR="00D17365" w:rsidRPr="0095041D">
        <w:rPr>
          <w:rFonts w:ascii="Times New Roman" w:eastAsiaTheme="minorHAnsi" w:hAnsi="Times New Roman" w:cs="Times New Roman"/>
          <w:color w:val="000000" w:themeColor="text1"/>
          <w:sz w:val="24"/>
          <w:szCs w:val="24"/>
          <w:lang w:val="en-US" w:eastAsia="en-US"/>
        </w:rPr>
        <w:t xml:space="preserve">will examine the </w:t>
      </w:r>
      <w:r w:rsidR="008357E9" w:rsidRPr="0095041D">
        <w:rPr>
          <w:rFonts w:ascii="Times New Roman" w:eastAsiaTheme="minorHAnsi" w:hAnsi="Times New Roman" w:cs="Times New Roman"/>
          <w:color w:val="000000" w:themeColor="text1"/>
          <w:sz w:val="24"/>
          <w:szCs w:val="24"/>
          <w:lang w:val="en-US" w:eastAsia="en-US"/>
        </w:rPr>
        <w:t>nexus between elitism and public intellectualism</w:t>
      </w:r>
      <w:r w:rsidR="00D17365" w:rsidRPr="0095041D">
        <w:rPr>
          <w:rFonts w:ascii="Times New Roman" w:eastAsiaTheme="minorHAnsi" w:hAnsi="Times New Roman" w:cs="Times New Roman"/>
          <w:color w:val="000000" w:themeColor="text1"/>
          <w:sz w:val="24"/>
          <w:szCs w:val="24"/>
          <w:lang w:val="en-US" w:eastAsia="en-US"/>
        </w:rPr>
        <w:t xml:space="preserve"> in Sri Lanka, and the predicament it</w:t>
      </w:r>
      <w:r w:rsidR="008357E9" w:rsidRPr="0095041D">
        <w:rPr>
          <w:rFonts w:ascii="Times New Roman" w:eastAsiaTheme="minorHAnsi" w:hAnsi="Times New Roman" w:cs="Times New Roman"/>
          <w:color w:val="000000" w:themeColor="text1"/>
          <w:sz w:val="24"/>
          <w:szCs w:val="24"/>
          <w:lang w:val="en-US" w:eastAsia="en-US"/>
        </w:rPr>
        <w:t xml:space="preserve"> creates within a postcolonial </w:t>
      </w:r>
      <w:r w:rsidR="00C05412">
        <w:rPr>
          <w:rFonts w:ascii="Times New Roman" w:eastAsiaTheme="minorHAnsi" w:hAnsi="Times New Roman" w:cs="Times New Roman"/>
          <w:color w:val="000000" w:themeColor="text1"/>
          <w:sz w:val="24"/>
          <w:szCs w:val="24"/>
          <w:lang w:val="en-US" w:eastAsia="en-US"/>
        </w:rPr>
        <w:t>state</w:t>
      </w:r>
      <w:r w:rsidR="008357E9" w:rsidRPr="0095041D">
        <w:rPr>
          <w:rFonts w:ascii="Times New Roman" w:eastAsiaTheme="minorHAnsi" w:hAnsi="Times New Roman" w:cs="Times New Roman"/>
          <w:color w:val="000000" w:themeColor="text1"/>
          <w:sz w:val="24"/>
          <w:szCs w:val="24"/>
          <w:lang w:val="en-US" w:eastAsia="en-US"/>
        </w:rPr>
        <w:t xml:space="preserve">. </w:t>
      </w:r>
    </w:p>
    <w:p w:rsidR="00EA4560" w:rsidRDefault="00EA4560" w:rsidP="008A3104">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p>
    <w:p w:rsidR="0095041D" w:rsidRPr="0095041D" w:rsidRDefault="0095041D" w:rsidP="008A3104">
      <w:pPr>
        <w:autoSpaceDE w:val="0"/>
        <w:autoSpaceDN w:val="0"/>
        <w:adjustRightInd w:val="0"/>
        <w:spacing w:beforeLines="20" w:before="48" w:afterLines="20" w:after="48"/>
        <w:jc w:val="both"/>
        <w:rPr>
          <w:rFonts w:ascii="Times New Roman" w:eastAsiaTheme="minorHAnsi" w:hAnsi="Times New Roman" w:cs="Times New Roman"/>
          <w:i/>
          <w:iCs/>
          <w:color w:val="000000" w:themeColor="text1"/>
          <w:lang w:val="en-US" w:eastAsia="en-US"/>
        </w:rPr>
      </w:pPr>
      <w:r>
        <w:rPr>
          <w:rFonts w:ascii="Times New Roman" w:eastAsiaTheme="minorHAnsi" w:hAnsi="Times New Roman" w:cs="Times New Roman"/>
          <w:color w:val="000000" w:themeColor="text1"/>
          <w:lang w:val="en-US" w:eastAsia="en-US"/>
        </w:rPr>
        <w:t xml:space="preserve">Keywords: </w:t>
      </w:r>
      <w:r w:rsidRPr="0095041D">
        <w:rPr>
          <w:rFonts w:ascii="Times New Roman" w:eastAsiaTheme="minorHAnsi" w:hAnsi="Times New Roman" w:cs="Times New Roman"/>
          <w:i/>
          <w:iCs/>
          <w:color w:val="000000" w:themeColor="text1"/>
          <w:lang w:val="en-US" w:eastAsia="en-US"/>
        </w:rPr>
        <w:t xml:space="preserve">colonial pedagogy, Sri Lankan elite, public intellectuals, Gramsci, organic intellectual, hegemony </w:t>
      </w:r>
    </w:p>
    <w:p w:rsidR="0095041D" w:rsidRPr="008A3104" w:rsidRDefault="0095041D" w:rsidP="008A3104">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p>
    <w:p w:rsidR="00A1673C" w:rsidRPr="005B33F6" w:rsidRDefault="008357E9" w:rsidP="008A3104">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There has been no intense debate on the role and character of </w:t>
      </w:r>
      <w:proofErr w:type="gramStart"/>
      <w:r w:rsidRPr="005B33F6">
        <w:rPr>
          <w:rFonts w:ascii="Times New Roman" w:eastAsiaTheme="minorHAnsi" w:hAnsi="Times New Roman" w:cs="Times New Roman"/>
          <w:color w:val="000000" w:themeColor="text1"/>
          <w:lang w:val="en-US" w:eastAsia="en-US"/>
        </w:rPr>
        <w:t xml:space="preserve">the </w:t>
      </w:r>
      <w:r w:rsidR="00B46B7E">
        <w:rPr>
          <w:rFonts w:ascii="Times New Roman" w:eastAsiaTheme="minorHAnsi" w:hAnsi="Times New Roman" w:cs="Times New Roman"/>
          <w:color w:val="000000" w:themeColor="text1"/>
          <w:lang w:val="en-US" w:eastAsia="en-US"/>
        </w:rPr>
        <w:t xml:space="preserve"> Sri</w:t>
      </w:r>
      <w:proofErr w:type="gramEnd"/>
      <w:r w:rsidR="00B46B7E">
        <w:rPr>
          <w:rFonts w:ascii="Times New Roman" w:eastAsiaTheme="minorHAnsi" w:hAnsi="Times New Roman" w:cs="Times New Roman"/>
          <w:color w:val="000000" w:themeColor="text1"/>
          <w:lang w:val="en-US" w:eastAsia="en-US"/>
        </w:rPr>
        <w:t xml:space="preserve"> Lankan public intellectual,</w:t>
      </w:r>
      <w:r w:rsidRPr="005B33F6">
        <w:rPr>
          <w:rFonts w:ascii="Times New Roman" w:eastAsiaTheme="minorHAnsi" w:hAnsi="Times New Roman" w:cs="Times New Roman"/>
          <w:color w:val="000000" w:themeColor="text1"/>
          <w:lang w:val="en-US" w:eastAsia="en-US"/>
        </w:rPr>
        <w:t xml:space="preserve"> who has gained increasing importance in many respects, particularly in relation to the country’s political and ethnic conflict (D. </w:t>
      </w:r>
      <w:proofErr w:type="spellStart"/>
      <w:r w:rsidRPr="005B33F6">
        <w:rPr>
          <w:rFonts w:ascii="Times New Roman" w:eastAsiaTheme="minorHAnsi" w:hAnsi="Times New Roman" w:cs="Times New Roman"/>
          <w:color w:val="000000" w:themeColor="text1"/>
          <w:lang w:val="en-US" w:eastAsia="en-US"/>
        </w:rPr>
        <w:t>Bandaranayake</w:t>
      </w:r>
      <w:proofErr w:type="spellEnd"/>
      <w:r w:rsidRPr="005B33F6">
        <w:rPr>
          <w:rFonts w:ascii="Times New Roman" w:eastAsiaTheme="minorHAnsi" w:hAnsi="Times New Roman" w:cs="Times New Roman"/>
          <w:color w:val="000000" w:themeColor="text1"/>
          <w:lang w:val="en-US" w:eastAsia="en-US"/>
        </w:rPr>
        <w:t>, personal communication, March 16, 2015). While Europe and the West, over the last two centuries, has theorized and committed a significant body of literature to evaluate the role and character of the public intellectual (</w:t>
      </w:r>
      <w:proofErr w:type="spellStart"/>
      <w:r w:rsidRPr="005B33F6">
        <w:rPr>
          <w:rFonts w:ascii="Times New Roman" w:eastAsiaTheme="minorHAnsi" w:hAnsi="Times New Roman" w:cs="Times New Roman"/>
          <w:color w:val="000000" w:themeColor="text1"/>
          <w:lang w:val="en-US" w:eastAsia="en-US"/>
        </w:rPr>
        <w:t>Bouman</w:t>
      </w:r>
      <w:proofErr w:type="spellEnd"/>
      <w:r w:rsidRPr="005B33F6">
        <w:rPr>
          <w:rFonts w:ascii="Times New Roman" w:eastAsiaTheme="minorHAnsi" w:hAnsi="Times New Roman" w:cs="Times New Roman"/>
          <w:color w:val="000000" w:themeColor="text1"/>
          <w:lang w:val="en-US" w:eastAsia="en-US"/>
        </w:rPr>
        <w:t xml:space="preserve">, 1987; Foucault, 1972; Gramsci, 1971; </w:t>
      </w:r>
      <w:proofErr w:type="spellStart"/>
      <w:r w:rsidRPr="005B33F6">
        <w:rPr>
          <w:rFonts w:ascii="Times New Roman" w:eastAsiaTheme="minorHAnsi" w:hAnsi="Times New Roman" w:cs="Times New Roman"/>
          <w:color w:val="000000" w:themeColor="text1"/>
          <w:lang w:val="en-US" w:eastAsia="en-US"/>
        </w:rPr>
        <w:t>Karabel</w:t>
      </w:r>
      <w:proofErr w:type="spellEnd"/>
      <w:r w:rsidRPr="005B33F6">
        <w:rPr>
          <w:rFonts w:ascii="Times New Roman" w:eastAsiaTheme="minorHAnsi" w:hAnsi="Times New Roman" w:cs="Times New Roman"/>
          <w:color w:val="000000" w:themeColor="text1"/>
          <w:lang w:val="en-US" w:eastAsia="en-US"/>
        </w:rPr>
        <w:t xml:space="preserve">, 1996; </w:t>
      </w:r>
      <w:proofErr w:type="spellStart"/>
      <w:r w:rsidRPr="005B33F6">
        <w:rPr>
          <w:rFonts w:ascii="Times New Roman" w:eastAsiaTheme="minorHAnsi" w:hAnsi="Times New Roman" w:cs="Times New Roman"/>
          <w:color w:val="000000" w:themeColor="text1"/>
          <w:lang w:val="en-GB" w:eastAsia="en-GB"/>
        </w:rPr>
        <w:t>Kurzman</w:t>
      </w:r>
      <w:proofErr w:type="spellEnd"/>
      <w:r w:rsidRPr="005B33F6">
        <w:rPr>
          <w:rFonts w:ascii="Times New Roman" w:eastAsiaTheme="minorHAnsi" w:hAnsi="Times New Roman" w:cs="Times New Roman"/>
          <w:color w:val="000000" w:themeColor="text1"/>
          <w:lang w:val="en-GB" w:eastAsia="en-GB"/>
        </w:rPr>
        <w:t>,</w:t>
      </w:r>
      <w:r w:rsidRPr="005B33F6">
        <w:rPr>
          <w:rFonts w:ascii="Times New Roman" w:eastAsiaTheme="minorHAnsi" w:hAnsi="Times New Roman" w:cs="Times New Roman"/>
          <w:color w:val="000000" w:themeColor="text1"/>
          <w:lang w:val="en-US" w:eastAsia="en-US"/>
        </w:rPr>
        <w:t xml:space="preserve"> 2002; </w:t>
      </w:r>
      <w:r w:rsidRPr="005B33F6">
        <w:rPr>
          <w:rFonts w:ascii="Times New Roman" w:eastAsiaTheme="minorHAnsi" w:hAnsi="Times New Roman" w:cs="Times New Roman"/>
          <w:color w:val="000000" w:themeColor="text1"/>
          <w:lang w:val="en-GB" w:eastAsia="en-GB"/>
        </w:rPr>
        <w:t>Mannheim,</w:t>
      </w:r>
      <w:r w:rsidRPr="005B33F6">
        <w:rPr>
          <w:rFonts w:ascii="Times New Roman" w:eastAsiaTheme="minorHAnsi" w:hAnsi="Times New Roman" w:cs="Times New Roman"/>
          <w:color w:val="000000" w:themeColor="text1"/>
          <w:lang w:val="en-US" w:eastAsia="en-US"/>
        </w:rPr>
        <w:t xml:space="preserve"> 1956; Osborne, 1996; </w:t>
      </w:r>
      <w:r w:rsidRPr="005B33F6">
        <w:rPr>
          <w:rFonts w:ascii="Times New Roman" w:eastAsiaTheme="minorHAnsi" w:hAnsi="Times New Roman" w:cs="Times New Roman"/>
          <w:color w:val="000000" w:themeColor="text1"/>
          <w:lang w:val="en-GB" w:eastAsia="en-GB"/>
        </w:rPr>
        <w:t>Posner</w:t>
      </w:r>
      <w:r w:rsidRPr="005B33F6">
        <w:rPr>
          <w:rFonts w:ascii="Times New Roman" w:eastAsiaTheme="minorHAnsi" w:hAnsi="Times New Roman" w:cs="Times New Roman"/>
          <w:color w:val="000000" w:themeColor="text1"/>
          <w:lang w:val="en-US" w:eastAsia="en-US"/>
        </w:rPr>
        <w:t xml:space="preserve"> 2001), there has been a marked paucity in explicit scholarship - anthropological, sociological or historical – on public intellectuals in Sri Lanka. </w:t>
      </w:r>
      <w:r w:rsidR="00B46B7E">
        <w:rPr>
          <w:rFonts w:ascii="Times New Roman" w:eastAsiaTheme="minorHAnsi" w:hAnsi="Times New Roman" w:cs="Times New Roman"/>
          <w:color w:val="000000" w:themeColor="text1"/>
          <w:lang w:val="en-US" w:eastAsia="en-US"/>
        </w:rPr>
        <w:t xml:space="preserve">In contrast, </w:t>
      </w:r>
      <w:r w:rsidRPr="005B33F6">
        <w:rPr>
          <w:rFonts w:ascii="Times New Roman" w:eastAsiaTheme="minorHAnsi" w:hAnsi="Times New Roman" w:cs="Times New Roman"/>
          <w:color w:val="000000" w:themeColor="text1"/>
          <w:lang w:val="en-US" w:eastAsia="en-US"/>
        </w:rPr>
        <w:t xml:space="preserve">a specific body of literature has emerged on the subject of the public intellectual in the </w:t>
      </w:r>
      <w:proofErr w:type="spellStart"/>
      <w:r w:rsidRPr="005B33F6">
        <w:rPr>
          <w:rFonts w:ascii="Times New Roman" w:eastAsiaTheme="minorHAnsi" w:hAnsi="Times New Roman" w:cs="Times New Roman"/>
          <w:color w:val="000000" w:themeColor="text1"/>
          <w:lang w:val="en-US" w:eastAsia="en-US"/>
        </w:rPr>
        <w:t>neighbouring</w:t>
      </w:r>
      <w:proofErr w:type="spellEnd"/>
      <w:r w:rsidRPr="005B33F6">
        <w:rPr>
          <w:rFonts w:ascii="Times New Roman" w:eastAsiaTheme="minorHAnsi" w:hAnsi="Times New Roman" w:cs="Times New Roman"/>
          <w:color w:val="000000" w:themeColor="text1"/>
          <w:lang w:val="en-US" w:eastAsia="en-US"/>
        </w:rPr>
        <w:t xml:space="preserve"> regions of India, China and Taiwan (</w:t>
      </w:r>
      <w:proofErr w:type="spellStart"/>
      <w:r w:rsidRPr="005B33F6">
        <w:rPr>
          <w:rFonts w:ascii="Times New Roman" w:eastAsiaTheme="minorHAnsi" w:hAnsi="Times New Roman" w:cs="Times New Roman"/>
          <w:color w:val="000000" w:themeColor="text1"/>
          <w:lang w:val="en-US" w:eastAsia="en-US"/>
        </w:rPr>
        <w:t>Hao</w:t>
      </w:r>
      <w:proofErr w:type="spellEnd"/>
      <w:r w:rsidRPr="005B33F6">
        <w:rPr>
          <w:rFonts w:ascii="Times New Roman" w:eastAsiaTheme="minorHAnsi" w:hAnsi="Times New Roman" w:cs="Times New Roman"/>
          <w:color w:val="000000" w:themeColor="text1"/>
          <w:lang w:val="en-US" w:eastAsia="en-US"/>
        </w:rPr>
        <w:t xml:space="preserve">, 2005; </w:t>
      </w:r>
      <w:proofErr w:type="spellStart"/>
      <w:r w:rsidRPr="005B33F6">
        <w:rPr>
          <w:rFonts w:ascii="Times New Roman" w:eastAsiaTheme="minorHAnsi" w:hAnsi="Times New Roman" w:cs="Times New Roman"/>
          <w:color w:val="000000" w:themeColor="text1"/>
          <w:lang w:val="en-US" w:eastAsia="en-US"/>
        </w:rPr>
        <w:t>Marinelli</w:t>
      </w:r>
      <w:proofErr w:type="spellEnd"/>
      <w:r w:rsidRPr="005B33F6">
        <w:rPr>
          <w:rFonts w:ascii="Times New Roman" w:eastAsiaTheme="minorHAnsi" w:hAnsi="Times New Roman" w:cs="Times New Roman"/>
          <w:color w:val="000000" w:themeColor="text1"/>
          <w:lang w:val="en-US" w:eastAsia="en-US"/>
        </w:rPr>
        <w:t xml:space="preserve">, 2012; Ram, 1995; </w:t>
      </w:r>
      <w:proofErr w:type="spellStart"/>
      <w:r w:rsidRPr="005B33F6">
        <w:rPr>
          <w:rFonts w:ascii="Times New Roman" w:eastAsiaTheme="minorHAnsi" w:hAnsi="Times New Roman" w:cs="Times New Roman"/>
          <w:color w:val="000000" w:themeColor="text1"/>
          <w:lang w:val="en-US" w:eastAsia="en-US"/>
        </w:rPr>
        <w:t>Subramanium</w:t>
      </w:r>
      <w:proofErr w:type="spellEnd"/>
      <w:r w:rsidRPr="005B33F6">
        <w:rPr>
          <w:rFonts w:ascii="Times New Roman" w:eastAsiaTheme="minorHAnsi" w:hAnsi="Times New Roman" w:cs="Times New Roman"/>
          <w:color w:val="000000" w:themeColor="text1"/>
          <w:lang w:val="en-US" w:eastAsia="en-US"/>
        </w:rPr>
        <w:t xml:space="preserve">, 1987).  </w:t>
      </w:r>
    </w:p>
    <w:p w:rsidR="008357E9" w:rsidRPr="005B33F6" w:rsidRDefault="008357E9" w:rsidP="00A1673C">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Except for some scattered literature on public figures, such as political leaders, statesmen, artists, professionals and writers, there has been only a handful of analysis, which is limited in scope (de Silva, 2013; Ismail, 2005). Ismail’s (2005) polemical work is restricted to a critique of anthropologists and historians who have discursively intervened in peace and conflict resolution in Sri Lanka, and their tools of analysis - Western epistemology. As an alternative strategic measure, he presents postcolonial </w:t>
      </w:r>
      <w:r w:rsidRPr="005B33F6">
        <w:rPr>
          <w:rFonts w:ascii="Times New Roman" w:eastAsiaTheme="minorHAnsi" w:hAnsi="Times New Roman" w:cs="Times New Roman"/>
          <w:color w:val="000000" w:themeColor="text1"/>
          <w:lang w:val="en-US" w:eastAsia="en-US"/>
        </w:rPr>
        <w:lastRenderedPageBreak/>
        <w:t xml:space="preserve">literature as a </w:t>
      </w:r>
      <w:proofErr w:type="spellStart"/>
      <w:r w:rsidRPr="005B33F6">
        <w:rPr>
          <w:rFonts w:ascii="Times New Roman" w:eastAsiaTheme="minorHAnsi" w:hAnsi="Times New Roman" w:cs="Times New Roman"/>
          <w:color w:val="000000" w:themeColor="text1"/>
          <w:lang w:val="en-US" w:eastAsia="en-US"/>
        </w:rPr>
        <w:t>liberative</w:t>
      </w:r>
      <w:proofErr w:type="spellEnd"/>
      <w:r w:rsidRPr="005B33F6">
        <w:rPr>
          <w:rFonts w:ascii="Times New Roman" w:eastAsiaTheme="minorHAnsi" w:hAnsi="Times New Roman" w:cs="Times New Roman"/>
          <w:color w:val="000000" w:themeColor="text1"/>
          <w:lang w:val="en-US" w:eastAsia="en-US"/>
        </w:rPr>
        <w:t xml:space="preserve"> force.  On the other hand, de Silva (2013) singles out three public intellectuals-academics and exposes them for being organically linked to the status quo and endorsing ideologies of extrajudicial state violence in the civil society beyond the official battle zone in the aftermath of the war, which ended in 2009. In addition, some dated sketchy literature exists on the link between university, government, politics and public opinion (de Silva, 1978; </w:t>
      </w:r>
      <w:proofErr w:type="spellStart"/>
      <w:r w:rsidRPr="005B33F6">
        <w:rPr>
          <w:rFonts w:ascii="Times New Roman" w:eastAsiaTheme="minorHAnsi" w:hAnsi="Times New Roman" w:cs="Times New Roman"/>
          <w:color w:val="000000" w:themeColor="text1"/>
          <w:lang w:val="en-US" w:eastAsia="en-US"/>
        </w:rPr>
        <w:t>Peiris</w:t>
      </w:r>
      <w:proofErr w:type="spellEnd"/>
      <w:r w:rsidRPr="005B33F6">
        <w:rPr>
          <w:rFonts w:ascii="Times New Roman" w:eastAsiaTheme="minorHAnsi" w:hAnsi="Times New Roman" w:cs="Times New Roman"/>
          <w:color w:val="000000" w:themeColor="text1"/>
          <w:lang w:val="en-US" w:eastAsia="en-US"/>
        </w:rPr>
        <w:t>, 1964). The corpus of non-polemical literature that is available constitutes biographies, autobiographies, memoirs, “life and times genre”, and felicitation volumes of former political and state leaders, popular Buddhist scholar-monks, leaders of the independence struggle, prominent members of linguistic and religious revivalist movements, philanthropists, elite artists, civil servants and professionals</w:t>
      </w:r>
      <w:r w:rsidRPr="005B33F6">
        <w:rPr>
          <w:rFonts w:ascii="Times New Roman" w:eastAsiaTheme="minorHAnsi" w:hAnsi="Times New Roman" w:cs="Times New Roman"/>
          <w:b/>
          <w:color w:val="000000" w:themeColor="text1"/>
          <w:lang w:val="en-US" w:eastAsia="en-US"/>
        </w:rPr>
        <w:t>.</w:t>
      </w:r>
      <w:r w:rsidRPr="005B33F6">
        <w:rPr>
          <w:rFonts w:ascii="Times New Roman" w:eastAsiaTheme="minorHAnsi" w:hAnsi="Times New Roman" w:cs="Times New Roman"/>
          <w:color w:val="000000" w:themeColor="text1"/>
          <w:lang w:val="en-US" w:eastAsia="en-US"/>
        </w:rPr>
        <w:t xml:space="preserve"> The content of most of these non-polemical writings takes on a laudatory or sycophantic nature, offering little or no scope for analysis of the phenomenon of the public intellectual as a social category. </w:t>
      </w:r>
    </w:p>
    <w:p w:rsidR="00A1673C" w:rsidRPr="005B33F6" w:rsidRDefault="008357E9" w:rsidP="008A3104">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Hence, it is imperative to conduct our scholarly search for Sri Lankan public intellectuals in and through other discourses that seem to offer some reasonable prospects. A cursory survey of such literature will be useful here. The core of  scholarly literature produced between the late 19th century and mid 20</w:t>
      </w:r>
      <w:r w:rsidRPr="005B33F6">
        <w:rPr>
          <w:rFonts w:ascii="Times New Roman" w:eastAsiaTheme="minorHAnsi" w:hAnsi="Times New Roman" w:cs="Times New Roman"/>
          <w:color w:val="000000" w:themeColor="text1"/>
          <w:vertAlign w:val="superscript"/>
          <w:lang w:val="en-US" w:eastAsia="en-US"/>
        </w:rPr>
        <w:t>th</w:t>
      </w:r>
      <w:r w:rsidRPr="005B33F6">
        <w:rPr>
          <w:rFonts w:ascii="Times New Roman" w:eastAsiaTheme="minorHAnsi" w:hAnsi="Times New Roman" w:cs="Times New Roman"/>
          <w:color w:val="000000" w:themeColor="text1"/>
          <w:lang w:val="en-US" w:eastAsia="en-US"/>
        </w:rPr>
        <w:t xml:space="preserve"> century up to Independence in 1948 from the British colonial rule, occupies the national independence struggle and political reforms, and both Sinhala and Tamil religious and linguistic revivalist movements supported by intellectual input (</w:t>
      </w:r>
      <w:proofErr w:type="spellStart"/>
      <w:r w:rsidRPr="005B33F6">
        <w:rPr>
          <w:rFonts w:ascii="Times New Roman" w:eastAsiaTheme="minorHAnsi" w:hAnsi="Times New Roman" w:cs="Times New Roman"/>
          <w:color w:val="000000" w:themeColor="text1"/>
          <w:lang w:val="en-US" w:eastAsia="en-US"/>
        </w:rPr>
        <w:t>Coperahewa</w:t>
      </w:r>
      <w:proofErr w:type="spellEnd"/>
      <w:r w:rsidRPr="005B33F6">
        <w:rPr>
          <w:rFonts w:ascii="Times New Roman" w:eastAsiaTheme="minorHAnsi" w:hAnsi="Times New Roman" w:cs="Times New Roman"/>
          <w:color w:val="000000" w:themeColor="text1"/>
          <w:lang w:val="en-US" w:eastAsia="en-US"/>
        </w:rPr>
        <w:t xml:space="preserve"> 2012; de Silva 1981; Dharmadasa 1992; </w:t>
      </w:r>
      <w:proofErr w:type="spellStart"/>
      <w:r w:rsidRPr="005B33F6">
        <w:rPr>
          <w:rFonts w:ascii="Times New Roman" w:eastAsiaTheme="minorHAnsi" w:hAnsi="Times New Roman" w:cs="Times New Roman"/>
          <w:color w:val="000000" w:themeColor="text1"/>
          <w:lang w:val="en-US" w:eastAsia="en-US"/>
        </w:rPr>
        <w:t>Kailasapathy</w:t>
      </w:r>
      <w:proofErr w:type="spellEnd"/>
      <w:r w:rsidRPr="005B33F6">
        <w:rPr>
          <w:rFonts w:ascii="Times New Roman" w:eastAsiaTheme="minorHAnsi" w:hAnsi="Times New Roman" w:cs="Times New Roman"/>
          <w:color w:val="000000" w:themeColor="text1"/>
          <w:lang w:val="en-US" w:eastAsia="en-US"/>
        </w:rPr>
        <w:t xml:space="preserve"> 1979).  In the first two to three decades after Independence, democracy and the postcolonial nation state, and an emerging elite politics made up a central portion of the literature produced by political historians and anthropologists (</w:t>
      </w:r>
      <w:proofErr w:type="spellStart"/>
      <w:r w:rsidRPr="005B33F6">
        <w:rPr>
          <w:rFonts w:ascii="Times New Roman" w:eastAsiaTheme="minorHAnsi" w:hAnsi="Times New Roman" w:cs="Times New Roman"/>
          <w:color w:val="000000" w:themeColor="text1"/>
          <w:lang w:val="en-US" w:eastAsia="en-US"/>
        </w:rPr>
        <w:t>Wriggins</w:t>
      </w:r>
      <w:proofErr w:type="spellEnd"/>
      <w:r w:rsidRPr="005B33F6">
        <w:rPr>
          <w:rFonts w:ascii="Times New Roman" w:eastAsiaTheme="minorHAnsi" w:hAnsi="Times New Roman" w:cs="Times New Roman"/>
          <w:color w:val="000000" w:themeColor="text1"/>
          <w:lang w:val="en-US" w:eastAsia="en-US"/>
        </w:rPr>
        <w:t xml:space="preserve">, 1960; Kearney, 1967; Singer, 1964; Fernando, 1973; Robert, 1974). However, it was with the advent of the ethnic conflict and the consequent civil war that a plethora of discourses began to dominate the intellectual and research landscape.  </w:t>
      </w:r>
    </w:p>
    <w:p w:rsidR="008357E9" w:rsidRPr="005B33F6" w:rsidRDefault="008357E9" w:rsidP="008A3104">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Since then, for instance, there have been many studies on postcolonial Sri Lanka’s conflict, and they have encompassed histories and facets of Sinhala-Tamil ethnic enmity (</w:t>
      </w:r>
      <w:proofErr w:type="spellStart"/>
      <w:r w:rsidRPr="005B33F6">
        <w:rPr>
          <w:rFonts w:ascii="Times New Roman" w:eastAsiaTheme="minorHAnsi" w:hAnsi="Times New Roman" w:cs="Times New Roman"/>
          <w:color w:val="000000" w:themeColor="text1"/>
          <w:lang w:val="en-US" w:eastAsia="en-US"/>
        </w:rPr>
        <w:t>Abeysekera</w:t>
      </w:r>
      <w:proofErr w:type="spellEnd"/>
      <w:r w:rsidRPr="005B33F6">
        <w:rPr>
          <w:rFonts w:ascii="Times New Roman" w:eastAsiaTheme="minorHAnsi" w:hAnsi="Times New Roman" w:cs="Times New Roman"/>
          <w:color w:val="000000" w:themeColor="text1"/>
          <w:lang w:val="en-US" w:eastAsia="en-US"/>
        </w:rPr>
        <w:t xml:space="preserve"> and </w:t>
      </w:r>
      <w:proofErr w:type="spellStart"/>
      <w:r w:rsidRPr="005B33F6">
        <w:rPr>
          <w:rFonts w:ascii="Times New Roman" w:eastAsiaTheme="minorHAnsi" w:hAnsi="Times New Roman" w:cs="Times New Roman"/>
          <w:color w:val="000000" w:themeColor="text1"/>
          <w:lang w:val="en-US" w:eastAsia="en-US"/>
        </w:rPr>
        <w:t>Gunasinghe</w:t>
      </w:r>
      <w:proofErr w:type="spellEnd"/>
      <w:r w:rsidRPr="005B33F6">
        <w:rPr>
          <w:rFonts w:ascii="Times New Roman" w:eastAsiaTheme="minorHAnsi" w:hAnsi="Times New Roman" w:cs="Times New Roman"/>
          <w:color w:val="000000" w:themeColor="text1"/>
          <w:lang w:val="en-US" w:eastAsia="en-US"/>
        </w:rPr>
        <w:t xml:space="preserve">, 1987; de Silva, 1986; </w:t>
      </w:r>
      <w:proofErr w:type="spellStart"/>
      <w:r w:rsidRPr="005B33F6">
        <w:rPr>
          <w:rFonts w:ascii="Times New Roman" w:eastAsiaTheme="minorHAnsi" w:hAnsi="Times New Roman" w:cs="Times New Roman"/>
          <w:color w:val="000000" w:themeColor="text1"/>
          <w:lang w:val="en-US" w:eastAsia="en-US"/>
        </w:rPr>
        <w:t>Tambiah</w:t>
      </w:r>
      <w:proofErr w:type="spellEnd"/>
      <w:r w:rsidRPr="005B33F6">
        <w:rPr>
          <w:rFonts w:ascii="Times New Roman" w:eastAsiaTheme="minorHAnsi" w:hAnsi="Times New Roman" w:cs="Times New Roman"/>
          <w:color w:val="000000" w:themeColor="text1"/>
          <w:lang w:val="en-US" w:eastAsia="en-US"/>
        </w:rPr>
        <w:t>, 1986), constitutional arrangements and devolution of power in relation to the ethnic question (</w:t>
      </w:r>
      <w:proofErr w:type="spellStart"/>
      <w:r w:rsidRPr="005B33F6">
        <w:rPr>
          <w:rFonts w:ascii="Times New Roman" w:eastAsiaTheme="minorHAnsi" w:hAnsi="Times New Roman" w:cs="Times New Roman"/>
          <w:color w:val="000000" w:themeColor="text1"/>
          <w:lang w:val="en-US" w:eastAsia="en-US"/>
        </w:rPr>
        <w:t>Marasinghe</w:t>
      </w:r>
      <w:proofErr w:type="spellEnd"/>
      <w:r w:rsidRPr="005B33F6">
        <w:rPr>
          <w:rFonts w:ascii="Times New Roman" w:eastAsiaTheme="minorHAnsi" w:hAnsi="Times New Roman" w:cs="Times New Roman"/>
          <w:color w:val="000000" w:themeColor="text1"/>
          <w:lang w:val="en-US" w:eastAsia="en-US"/>
        </w:rPr>
        <w:t xml:space="preserve">, 2004; </w:t>
      </w:r>
      <w:proofErr w:type="spellStart"/>
      <w:r w:rsidRPr="005B33F6">
        <w:rPr>
          <w:rFonts w:ascii="Times New Roman" w:eastAsiaTheme="minorHAnsi" w:hAnsi="Times New Roman" w:cs="Times New Roman"/>
          <w:color w:val="000000" w:themeColor="text1"/>
          <w:lang w:val="en-US" w:eastAsia="en-US"/>
        </w:rPr>
        <w:t>Thiruchelvam</w:t>
      </w:r>
      <w:proofErr w:type="spellEnd"/>
      <w:r w:rsidRPr="005B33F6">
        <w:rPr>
          <w:rFonts w:ascii="Times New Roman" w:eastAsiaTheme="minorHAnsi" w:hAnsi="Times New Roman" w:cs="Times New Roman"/>
          <w:color w:val="000000" w:themeColor="text1"/>
          <w:lang w:val="en-US" w:eastAsia="en-US"/>
        </w:rPr>
        <w:t>, 1987), aspects of Sinhala, Tamil and Muslim nationalisms that underlie the conflict (</w:t>
      </w:r>
      <w:proofErr w:type="spellStart"/>
      <w:r w:rsidRPr="005B33F6">
        <w:rPr>
          <w:rFonts w:ascii="Times New Roman" w:eastAsiaTheme="minorHAnsi" w:hAnsi="Times New Roman" w:cs="Times New Roman"/>
          <w:color w:val="000000" w:themeColor="text1"/>
          <w:lang w:val="en-US" w:eastAsia="en-US"/>
        </w:rPr>
        <w:t>Cheran</w:t>
      </w:r>
      <w:proofErr w:type="spellEnd"/>
      <w:r w:rsidRPr="005B33F6">
        <w:rPr>
          <w:rFonts w:ascii="Times New Roman" w:eastAsiaTheme="minorHAnsi" w:hAnsi="Times New Roman" w:cs="Times New Roman"/>
          <w:color w:val="000000" w:themeColor="text1"/>
          <w:lang w:val="en-US" w:eastAsia="en-US"/>
        </w:rPr>
        <w:t xml:space="preserve"> 2001; </w:t>
      </w:r>
      <w:proofErr w:type="spellStart"/>
      <w:r w:rsidRPr="005B33F6">
        <w:rPr>
          <w:rFonts w:ascii="Times New Roman" w:eastAsiaTheme="minorHAnsi" w:hAnsi="Times New Roman" w:cs="Times New Roman"/>
          <w:color w:val="000000" w:themeColor="text1"/>
          <w:lang w:val="en-US" w:eastAsia="en-US"/>
        </w:rPr>
        <w:t>Jeganathan</w:t>
      </w:r>
      <w:proofErr w:type="spellEnd"/>
      <w:r w:rsidRPr="005B33F6">
        <w:rPr>
          <w:rFonts w:ascii="Times New Roman" w:eastAsiaTheme="minorHAnsi" w:hAnsi="Times New Roman" w:cs="Times New Roman"/>
          <w:color w:val="000000" w:themeColor="text1"/>
          <w:lang w:val="en-US" w:eastAsia="en-US"/>
        </w:rPr>
        <w:t xml:space="preserve"> &amp; Ismail, 1995; </w:t>
      </w:r>
      <w:proofErr w:type="spellStart"/>
      <w:r w:rsidRPr="005B33F6">
        <w:rPr>
          <w:rFonts w:ascii="Times New Roman" w:eastAsiaTheme="minorHAnsi" w:hAnsi="Times New Roman" w:cs="Times New Roman"/>
          <w:color w:val="000000" w:themeColor="text1"/>
          <w:lang w:val="en-US" w:eastAsia="en-US"/>
        </w:rPr>
        <w:t>Manikkalingam</w:t>
      </w:r>
      <w:proofErr w:type="spellEnd"/>
      <w:r w:rsidRPr="005B33F6">
        <w:rPr>
          <w:rFonts w:ascii="Times New Roman" w:eastAsiaTheme="minorHAnsi" w:hAnsi="Times New Roman" w:cs="Times New Roman"/>
          <w:color w:val="000000" w:themeColor="text1"/>
          <w:lang w:val="en-US" w:eastAsia="en-US"/>
        </w:rPr>
        <w:t xml:space="preserve"> 1995; </w:t>
      </w:r>
      <w:proofErr w:type="spellStart"/>
      <w:r w:rsidRPr="005B33F6">
        <w:rPr>
          <w:rFonts w:ascii="Times New Roman" w:eastAsiaTheme="minorHAnsi" w:hAnsi="Times New Roman" w:cs="Times New Roman"/>
          <w:color w:val="000000" w:themeColor="text1"/>
          <w:lang w:val="en-US" w:eastAsia="en-US"/>
        </w:rPr>
        <w:t>Nesiah</w:t>
      </w:r>
      <w:proofErr w:type="spellEnd"/>
      <w:r w:rsidRPr="005B33F6">
        <w:rPr>
          <w:rFonts w:ascii="Times New Roman" w:eastAsiaTheme="minorHAnsi" w:hAnsi="Times New Roman" w:cs="Times New Roman"/>
          <w:color w:val="000000" w:themeColor="text1"/>
          <w:lang w:val="en-US" w:eastAsia="en-US"/>
        </w:rPr>
        <w:t>, 2001), militarization, human rights, civil society and popular culture (de Mel, 2007) and intervention of Buddhist communities in Sri Lankan politics and ethnic conflict, the nexus between Buddhism and ethno-nationalist violence and the role of radical Buddhist monks in revolutionary politics (</w:t>
      </w:r>
      <w:proofErr w:type="spellStart"/>
      <w:r w:rsidRPr="005B33F6">
        <w:rPr>
          <w:rFonts w:ascii="Times New Roman" w:eastAsiaTheme="minorHAnsi" w:hAnsi="Times New Roman" w:cs="Times New Roman"/>
          <w:color w:val="000000" w:themeColor="text1"/>
          <w:lang w:val="en-US" w:eastAsia="en-US"/>
        </w:rPr>
        <w:t>Bastin</w:t>
      </w:r>
      <w:proofErr w:type="spellEnd"/>
      <w:r w:rsidRPr="005B33F6">
        <w:rPr>
          <w:rFonts w:ascii="Times New Roman" w:eastAsiaTheme="minorHAnsi" w:hAnsi="Times New Roman" w:cs="Times New Roman"/>
          <w:color w:val="000000" w:themeColor="text1"/>
          <w:lang w:val="en-US" w:eastAsia="en-US"/>
        </w:rPr>
        <w:t xml:space="preserve">, 2009; </w:t>
      </w:r>
      <w:proofErr w:type="spellStart"/>
      <w:r w:rsidRPr="005B33F6">
        <w:rPr>
          <w:rFonts w:ascii="Times New Roman" w:eastAsiaTheme="minorHAnsi" w:hAnsi="Times New Roman" w:cs="Times New Roman"/>
          <w:color w:val="000000" w:themeColor="text1"/>
          <w:lang w:val="en-US" w:eastAsia="en-US"/>
        </w:rPr>
        <w:t>Kapferer</w:t>
      </w:r>
      <w:proofErr w:type="spellEnd"/>
      <w:r w:rsidRPr="005B33F6">
        <w:rPr>
          <w:rFonts w:ascii="Times New Roman" w:eastAsiaTheme="minorHAnsi" w:hAnsi="Times New Roman" w:cs="Times New Roman"/>
          <w:color w:val="000000" w:themeColor="text1"/>
          <w:lang w:val="en-US" w:eastAsia="en-US"/>
        </w:rPr>
        <w:t xml:space="preserve">, 1983, 1988; Obeyesekere,1984; Spencer, 1990a, 1990b, 2007; </w:t>
      </w:r>
      <w:proofErr w:type="spellStart"/>
      <w:r w:rsidRPr="005B33F6">
        <w:rPr>
          <w:rFonts w:ascii="Times New Roman" w:eastAsiaTheme="minorHAnsi" w:hAnsi="Times New Roman" w:cs="Times New Roman"/>
          <w:color w:val="000000" w:themeColor="text1"/>
          <w:lang w:val="en-US" w:eastAsia="en-US"/>
        </w:rPr>
        <w:t>Tambiah</w:t>
      </w:r>
      <w:proofErr w:type="spellEnd"/>
      <w:r w:rsidRPr="005B33F6">
        <w:rPr>
          <w:rFonts w:ascii="Times New Roman" w:eastAsiaTheme="minorHAnsi" w:hAnsi="Times New Roman" w:cs="Times New Roman"/>
          <w:color w:val="000000" w:themeColor="text1"/>
          <w:lang w:val="en-US" w:eastAsia="en-US"/>
        </w:rPr>
        <w:t xml:space="preserve">, 1992). Although the above discourses tend to dominate the research scholarship, sporadic, yet important work on the Left Movement, the </w:t>
      </w:r>
      <w:proofErr w:type="spellStart"/>
      <w:r w:rsidRPr="005B33F6">
        <w:rPr>
          <w:rFonts w:ascii="Times New Roman" w:eastAsiaTheme="minorHAnsi" w:hAnsi="Times New Roman" w:cs="Times New Roman"/>
          <w:color w:val="000000" w:themeColor="text1"/>
          <w:lang w:val="en-US" w:eastAsia="en-US"/>
        </w:rPr>
        <w:t>Labour</w:t>
      </w:r>
      <w:proofErr w:type="spellEnd"/>
      <w:r w:rsidRPr="005B33F6">
        <w:rPr>
          <w:rFonts w:ascii="Times New Roman" w:eastAsiaTheme="minorHAnsi" w:hAnsi="Times New Roman" w:cs="Times New Roman"/>
          <w:color w:val="000000" w:themeColor="text1"/>
          <w:lang w:val="en-US" w:eastAsia="en-US"/>
        </w:rPr>
        <w:t xml:space="preserve"> Movement and the rise of the colonial bourgeoisie have been added (See Jayawardena, 1972, 2002; Fernando and </w:t>
      </w:r>
      <w:proofErr w:type="spellStart"/>
      <w:r w:rsidRPr="005B33F6">
        <w:rPr>
          <w:rFonts w:ascii="Times New Roman" w:eastAsiaTheme="minorHAnsi" w:hAnsi="Times New Roman" w:cs="Times New Roman"/>
          <w:color w:val="000000" w:themeColor="text1"/>
          <w:lang w:val="en-US" w:eastAsia="en-US"/>
        </w:rPr>
        <w:t>Skanthakumar</w:t>
      </w:r>
      <w:proofErr w:type="spellEnd"/>
      <w:r w:rsidRPr="005B33F6">
        <w:rPr>
          <w:rFonts w:ascii="Times New Roman" w:eastAsiaTheme="minorHAnsi" w:hAnsi="Times New Roman" w:cs="Times New Roman"/>
          <w:color w:val="000000" w:themeColor="text1"/>
          <w:lang w:val="en-US" w:eastAsia="en-US"/>
        </w:rPr>
        <w:t xml:space="preserve"> (</w:t>
      </w:r>
      <w:proofErr w:type="spellStart"/>
      <w:r w:rsidRPr="005B33F6">
        <w:rPr>
          <w:rFonts w:ascii="Times New Roman" w:eastAsiaTheme="minorHAnsi" w:hAnsi="Times New Roman" w:cs="Times New Roman"/>
          <w:color w:val="000000" w:themeColor="text1"/>
          <w:lang w:val="en-US" w:eastAsia="en-US"/>
        </w:rPr>
        <w:t>ed</w:t>
      </w:r>
      <w:proofErr w:type="spellEnd"/>
      <w:r w:rsidRPr="005B33F6">
        <w:rPr>
          <w:rFonts w:ascii="Times New Roman" w:eastAsiaTheme="minorHAnsi" w:hAnsi="Times New Roman" w:cs="Times New Roman"/>
          <w:color w:val="000000" w:themeColor="text1"/>
          <w:lang w:val="en-US" w:eastAsia="en-US"/>
        </w:rPr>
        <w:t xml:space="preserve">), 2014). </w:t>
      </w:r>
    </w:p>
    <w:p w:rsidR="008A3104" w:rsidRPr="005B33F6" w:rsidRDefault="008357E9" w:rsidP="008A3104">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Prior to taking up a comparative analysis of the literature concerning the elite in order to explore the nexus between them and the public intellectual, the next section will locate the debate within the </w:t>
      </w:r>
      <w:proofErr w:type="spellStart"/>
      <w:r w:rsidRPr="005B33F6">
        <w:rPr>
          <w:rFonts w:ascii="Times New Roman" w:eastAsiaTheme="minorHAnsi" w:hAnsi="Times New Roman" w:cs="Times New Roman"/>
          <w:color w:val="000000" w:themeColor="text1"/>
          <w:lang w:val="en-US" w:eastAsia="en-US"/>
        </w:rPr>
        <w:t>Gramscian</w:t>
      </w:r>
      <w:proofErr w:type="spellEnd"/>
      <w:r w:rsidRPr="005B33F6">
        <w:rPr>
          <w:rFonts w:ascii="Times New Roman" w:eastAsiaTheme="minorHAnsi" w:hAnsi="Times New Roman" w:cs="Times New Roman"/>
          <w:color w:val="000000" w:themeColor="text1"/>
          <w:lang w:val="en-US" w:eastAsia="en-US"/>
        </w:rPr>
        <w:t xml:space="preserve"> analysis of the organic and traditional intellectual as theorized through a Marxian framework. The concepts of hegemony and counter-hegemony, which are most fundamental to Gramsci’s thinking, will be discussed in terms of their relevance to the public intellectual. This will facilitate us to identify and classify the intellectuals as we encounter them within the larger discourse of elitism and workout the connections between elitism and public intellectuals</w:t>
      </w:r>
    </w:p>
    <w:p w:rsidR="008357E9" w:rsidRPr="005B33F6" w:rsidRDefault="008357E9" w:rsidP="008A3104">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 </w:t>
      </w:r>
    </w:p>
    <w:p w:rsidR="007C134F" w:rsidRDefault="007C134F" w:rsidP="008A3104">
      <w:pPr>
        <w:autoSpaceDE w:val="0"/>
        <w:autoSpaceDN w:val="0"/>
        <w:adjustRightInd w:val="0"/>
        <w:spacing w:beforeLines="20" w:before="48" w:afterLines="20" w:after="48" w:line="360" w:lineRule="auto"/>
        <w:jc w:val="both"/>
        <w:rPr>
          <w:rFonts w:ascii="Times New Roman" w:eastAsiaTheme="minorHAnsi" w:hAnsi="Times New Roman" w:cs="Times New Roman"/>
          <w:b/>
          <w:color w:val="000000" w:themeColor="text1"/>
          <w:lang w:val="en-US" w:eastAsia="en-US"/>
        </w:rPr>
      </w:pPr>
    </w:p>
    <w:p w:rsidR="008A3104" w:rsidRPr="005B33F6" w:rsidRDefault="008357E9" w:rsidP="008A3104">
      <w:pPr>
        <w:autoSpaceDE w:val="0"/>
        <w:autoSpaceDN w:val="0"/>
        <w:adjustRightInd w:val="0"/>
        <w:spacing w:beforeLines="20" w:before="48" w:afterLines="20" w:after="48" w:line="360" w:lineRule="auto"/>
        <w:jc w:val="both"/>
        <w:rPr>
          <w:rFonts w:ascii="Times New Roman" w:eastAsiaTheme="minorHAnsi" w:hAnsi="Times New Roman" w:cs="Times New Roman"/>
          <w:b/>
          <w:color w:val="000000" w:themeColor="text1"/>
          <w:lang w:val="en-US" w:eastAsia="en-US"/>
        </w:rPr>
      </w:pPr>
      <w:bookmarkStart w:id="0" w:name="_GoBack"/>
      <w:bookmarkEnd w:id="0"/>
      <w:r w:rsidRPr="005B33F6">
        <w:rPr>
          <w:rFonts w:ascii="Times New Roman" w:eastAsiaTheme="minorHAnsi" w:hAnsi="Times New Roman" w:cs="Times New Roman"/>
          <w:b/>
          <w:color w:val="000000" w:themeColor="text1"/>
          <w:lang w:val="en-US" w:eastAsia="en-US"/>
        </w:rPr>
        <w:lastRenderedPageBreak/>
        <w:t xml:space="preserve">Situating the intellectual within the tension of </w:t>
      </w:r>
      <w:proofErr w:type="spellStart"/>
      <w:r w:rsidRPr="005B33F6">
        <w:rPr>
          <w:rFonts w:ascii="Times New Roman" w:eastAsiaTheme="minorHAnsi" w:hAnsi="Times New Roman" w:cs="Times New Roman"/>
          <w:b/>
          <w:color w:val="000000" w:themeColor="text1"/>
          <w:lang w:val="en-US" w:eastAsia="en-US"/>
        </w:rPr>
        <w:t>Gramscian</w:t>
      </w:r>
      <w:proofErr w:type="spellEnd"/>
      <w:r w:rsidRPr="005B33F6">
        <w:rPr>
          <w:rFonts w:ascii="Times New Roman" w:eastAsiaTheme="minorHAnsi" w:hAnsi="Times New Roman" w:cs="Times New Roman"/>
          <w:b/>
          <w:color w:val="000000" w:themeColor="text1"/>
          <w:lang w:val="en-US" w:eastAsia="en-US"/>
        </w:rPr>
        <w:t xml:space="preserve"> hegemony and counter-hegemony</w:t>
      </w:r>
    </w:p>
    <w:p w:rsidR="008357E9" w:rsidRPr="005B33F6" w:rsidRDefault="008357E9" w:rsidP="008A3104">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iCs/>
          <w:color w:val="000000" w:themeColor="text1"/>
          <w:lang w:val="en-US" w:eastAsia="en-US"/>
        </w:rPr>
        <w:t xml:space="preserve">Gramsci’s theory of the intellectual is useful in understanding the role and character of the elite middle class intellectuals that emerged within Sri Lanka’s social and political context during the colonial period. Gramsci identified two types of intellectuals, namely the organic and the traditional (Gramsci, 1971). However, for a fuller appreciation of Gramsci’s conceptualizing of the intellectual, it is essential to grasp the concept of </w:t>
      </w:r>
      <w:r w:rsidRPr="005B33F6">
        <w:rPr>
          <w:rFonts w:ascii="Times New Roman" w:eastAsiaTheme="minorHAnsi" w:hAnsi="Times New Roman" w:cs="Times New Roman"/>
          <w:color w:val="000000" w:themeColor="text1"/>
          <w:lang w:val="en-US" w:eastAsia="en-US"/>
        </w:rPr>
        <w:t>hegemony</w:t>
      </w:r>
      <w:r w:rsidRPr="005B33F6">
        <w:rPr>
          <w:rFonts w:ascii="Times New Roman" w:eastAsiaTheme="minorHAnsi" w:hAnsi="Times New Roman" w:cs="Times New Roman"/>
          <w:iCs/>
          <w:color w:val="000000" w:themeColor="text1"/>
          <w:lang w:val="en-US" w:eastAsia="en-US"/>
        </w:rPr>
        <w:t xml:space="preserve">, fundamental to his thinking (Nieto-Galan 2011). The concept of hegemony is tightly bound to the other </w:t>
      </w:r>
      <w:proofErr w:type="spellStart"/>
      <w:r w:rsidRPr="005B33F6">
        <w:rPr>
          <w:rFonts w:ascii="Times New Roman" w:eastAsiaTheme="minorHAnsi" w:hAnsi="Times New Roman" w:cs="Times New Roman"/>
          <w:iCs/>
          <w:color w:val="000000" w:themeColor="text1"/>
          <w:lang w:val="en-US" w:eastAsia="en-US"/>
        </w:rPr>
        <w:t>Gramscian</w:t>
      </w:r>
      <w:proofErr w:type="spellEnd"/>
      <w:r w:rsidRPr="005B33F6">
        <w:rPr>
          <w:rFonts w:ascii="Times New Roman" w:eastAsiaTheme="minorHAnsi" w:hAnsi="Times New Roman" w:cs="Times New Roman"/>
          <w:iCs/>
          <w:color w:val="000000" w:themeColor="text1"/>
          <w:lang w:val="en-US" w:eastAsia="en-US"/>
        </w:rPr>
        <w:t xml:space="preserve"> concepts such as intellectuals, consent, political and civil society, education, </w:t>
      </w:r>
      <w:proofErr w:type="gramStart"/>
      <w:r w:rsidRPr="005B33F6">
        <w:rPr>
          <w:rFonts w:ascii="Times New Roman" w:eastAsiaTheme="minorHAnsi" w:hAnsi="Times New Roman" w:cs="Times New Roman"/>
          <w:iCs/>
          <w:color w:val="000000" w:themeColor="text1"/>
          <w:lang w:val="en-US" w:eastAsia="en-US"/>
        </w:rPr>
        <w:t>popular</w:t>
      </w:r>
      <w:proofErr w:type="gramEnd"/>
      <w:r w:rsidRPr="005B33F6">
        <w:rPr>
          <w:rFonts w:ascii="Times New Roman" w:eastAsiaTheme="minorHAnsi" w:hAnsi="Times New Roman" w:cs="Times New Roman"/>
          <w:iCs/>
          <w:color w:val="000000" w:themeColor="text1"/>
          <w:lang w:val="en-US" w:eastAsia="en-US"/>
        </w:rPr>
        <w:t xml:space="preserve"> culture, the media, and subaltern social groups (Mayo, 2013; Nieto-Galan, 2011). </w:t>
      </w:r>
    </w:p>
    <w:p w:rsidR="008357E9" w:rsidRPr="005B33F6" w:rsidRDefault="008357E9" w:rsidP="007C134F">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In formulating his theory of hegemony, Gramsci draws from the Marxian conception of ideology based on the assumption that “The ruling ideas are nothing more than the ideal expression of the dominant material relationships, the dominant material relationships grasped as ideas; hence of the relationships which make one class the ruling one, therefore the ideas of its dominance” (Marx &amp; Engels, 1970, p. 64). Not only does the ruling class produce the ruling ideas through its control over the means of intellectual production, but also the dominated classes produce ideas that do not necessarily serve their own interests. </w:t>
      </w:r>
      <w:r w:rsidRPr="005B33F6">
        <w:rPr>
          <w:rFonts w:ascii="Times New Roman" w:eastAsiaTheme="minorHAnsi" w:hAnsi="Times New Roman" w:cs="Times New Roman"/>
          <w:lang w:val="en-US" w:eastAsia="en-US" w:bidi="si-LK"/>
        </w:rPr>
        <w:t xml:space="preserve"> </w:t>
      </w:r>
      <w:proofErr w:type="spellStart"/>
      <w:r w:rsidRPr="005B33F6">
        <w:rPr>
          <w:rFonts w:ascii="Times New Roman" w:eastAsiaTheme="minorHAnsi" w:hAnsi="Times New Roman" w:cs="Times New Roman"/>
          <w:lang w:val="en-US" w:eastAsia="en-US" w:bidi="si-LK"/>
        </w:rPr>
        <w:t>Larrain</w:t>
      </w:r>
      <w:proofErr w:type="spellEnd"/>
      <w:r w:rsidRPr="005B33F6">
        <w:rPr>
          <w:rFonts w:ascii="Times New Roman" w:eastAsiaTheme="minorHAnsi" w:hAnsi="Times New Roman" w:cs="Times New Roman"/>
          <w:lang w:val="en-US" w:eastAsia="en-US" w:bidi="si-LK"/>
        </w:rPr>
        <w:t xml:space="preserve"> (1983) explains that these classes that “lack the means of mental production and are immersed in production relations which they do not control”, tend to “reproduce ideas” that express the dominant material relationships (as cited in Mayo, 2013, p.419). </w:t>
      </w:r>
      <w:r w:rsidRPr="005B33F6">
        <w:rPr>
          <w:rFonts w:ascii="Times New Roman" w:eastAsiaTheme="minorHAnsi" w:hAnsi="Times New Roman" w:cs="Times New Roman"/>
          <w:color w:val="000000" w:themeColor="text1"/>
          <w:lang w:val="en-US" w:eastAsia="en-US"/>
        </w:rPr>
        <w:t>Thus, ideology is a key tool of hegemony, and it is the process by which meanings, signs and value in social life are produced and legitimized by the dominant political class in order to remain in power.</w:t>
      </w:r>
    </w:p>
    <w:p w:rsidR="00A1673C" w:rsidRPr="005B33F6" w:rsidRDefault="008357E9" w:rsidP="00A1673C">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iCs/>
          <w:color w:val="000000" w:themeColor="text1"/>
          <w:lang w:val="en-US" w:eastAsia="en-US"/>
        </w:rPr>
        <w:t xml:space="preserve">Gramsci’s notion of hegemony is closely linked to his enduring contribution to Marxism, which is his emphasis on the cultural dimension of revolution (Mayo, 2013). </w:t>
      </w:r>
      <w:r w:rsidRPr="005B33F6">
        <w:rPr>
          <w:rFonts w:ascii="Times New Roman" w:eastAsiaTheme="minorHAnsi" w:hAnsi="Times New Roman" w:cs="Times New Roman"/>
          <w:color w:val="000000" w:themeColor="text1"/>
          <w:lang w:val="en-US" w:eastAsia="en-US"/>
        </w:rPr>
        <w:t>Hegemony was the result of Gramsci’s refusal to accept deterministic explanations for social inequalities; and he emphasized the limitations of reducing politics to mere socio-economic factors. Furthermore, Gramsci held the view that a full understanding of social stability through social control within a political society was not possible by merely examining its laws, police, army, prisons - the ‘official’ force and violence.  This political stabil</w:t>
      </w:r>
      <w:r w:rsidRPr="005B33F6">
        <w:rPr>
          <w:rFonts w:ascii="Times New Roman" w:eastAsiaTheme="minorHAnsi" w:hAnsi="Times New Roman" w:cs="Times New Roman"/>
          <w:color w:val="000000" w:themeColor="text1"/>
          <w:lang w:val="en-US" w:eastAsia="en-US"/>
        </w:rPr>
        <w:softHyphen/>
        <w:t xml:space="preserve">ity had to be explained by other factors - further physical coercion and repression. Therefore, Gramsci’s theorizing on </w:t>
      </w:r>
      <w:r w:rsidRPr="005B33F6">
        <w:rPr>
          <w:rFonts w:ascii="Times New Roman" w:eastAsiaTheme="minorHAnsi" w:hAnsi="Times New Roman" w:cs="Times New Roman"/>
          <w:iCs/>
          <w:color w:val="000000" w:themeColor="text1"/>
          <w:lang w:val="en-US" w:eastAsia="en-US"/>
        </w:rPr>
        <w:t>hegemony tries to explain how familiar institutions such as education, religion, family</w:t>
      </w:r>
      <w:r w:rsidRPr="005B33F6">
        <w:rPr>
          <w:rFonts w:ascii="Times New Roman" w:eastAsiaTheme="minorHAnsi" w:hAnsi="Times New Roman" w:cs="Times New Roman"/>
          <w:i/>
          <w:iCs/>
          <w:color w:val="000000" w:themeColor="text1"/>
          <w:lang w:val="en-US" w:eastAsia="en-US"/>
        </w:rPr>
        <w:t xml:space="preserve"> </w:t>
      </w:r>
      <w:r w:rsidRPr="005B33F6">
        <w:rPr>
          <w:rFonts w:ascii="Times New Roman" w:eastAsiaTheme="minorHAnsi" w:hAnsi="Times New Roman" w:cs="Times New Roman"/>
          <w:color w:val="000000" w:themeColor="text1"/>
          <w:lang w:val="en-US" w:eastAsia="en-US"/>
        </w:rPr>
        <w:t xml:space="preserve">and a range of other microstructures of everyday practices contribute to the production of meaning and values, whereby they maintain and ensure spontaneous </w:t>
      </w:r>
      <w:r w:rsidRPr="005B33F6">
        <w:rPr>
          <w:rFonts w:ascii="Times New Roman" w:eastAsiaTheme="minorHAnsi" w:hAnsi="Times New Roman" w:cs="Times New Roman"/>
          <w:iCs/>
          <w:color w:val="000000" w:themeColor="text1"/>
          <w:lang w:val="en-US" w:eastAsia="en-US"/>
        </w:rPr>
        <w:t xml:space="preserve">consent </w:t>
      </w:r>
      <w:r w:rsidRPr="005B33F6">
        <w:rPr>
          <w:rFonts w:ascii="Times New Roman" w:eastAsiaTheme="minorHAnsi" w:hAnsi="Times New Roman" w:cs="Times New Roman"/>
          <w:color w:val="000000" w:themeColor="text1"/>
          <w:lang w:val="en-US" w:eastAsia="en-US"/>
        </w:rPr>
        <w:t>of the various soc</w:t>
      </w:r>
      <w:r w:rsidR="00A1673C" w:rsidRPr="005B33F6">
        <w:rPr>
          <w:rFonts w:ascii="Times New Roman" w:eastAsiaTheme="minorHAnsi" w:hAnsi="Times New Roman" w:cs="Times New Roman"/>
          <w:color w:val="000000" w:themeColor="text1"/>
          <w:lang w:val="en-US" w:eastAsia="en-US"/>
        </w:rPr>
        <w:t>ial classes (Nieto-Galan 2011).</w:t>
      </w:r>
    </w:p>
    <w:p w:rsidR="008357E9" w:rsidRPr="005B33F6" w:rsidRDefault="00A1673C" w:rsidP="00A1673C">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     </w:t>
      </w:r>
      <w:r w:rsidR="008357E9" w:rsidRPr="005B33F6">
        <w:rPr>
          <w:rFonts w:ascii="Times New Roman" w:eastAsiaTheme="minorHAnsi" w:hAnsi="Times New Roman" w:cs="Times New Roman"/>
          <w:color w:val="000000" w:themeColor="text1"/>
          <w:lang w:val="en-US" w:eastAsia="en-US"/>
        </w:rPr>
        <w:t>Moreover, civil society becomes the space in which a dominant social group organizes hegemony or consent, and the dominated, in turn, work out their counter-hegemonic projects. Hegemony is a power-tool for any class or group that claims ideological superiority over subordinated groups. For instance, a privileged language may act as a tool to reinforce cultural influ</w:t>
      </w:r>
      <w:r w:rsidR="008357E9" w:rsidRPr="005B33F6">
        <w:rPr>
          <w:rFonts w:ascii="Times New Roman" w:eastAsiaTheme="minorHAnsi" w:hAnsi="Times New Roman" w:cs="Times New Roman"/>
          <w:color w:val="000000" w:themeColor="text1"/>
          <w:lang w:val="en-US" w:eastAsia="en-US"/>
        </w:rPr>
        <w:softHyphen/>
        <w:t xml:space="preserve">ence and control over weaker linguistic communities. This </w:t>
      </w:r>
      <w:proofErr w:type="spellStart"/>
      <w:r w:rsidR="008357E9" w:rsidRPr="005B33F6">
        <w:rPr>
          <w:rFonts w:ascii="Times New Roman" w:eastAsiaTheme="minorHAnsi" w:hAnsi="Times New Roman" w:cs="Times New Roman"/>
          <w:color w:val="000000" w:themeColor="text1"/>
          <w:lang w:val="en-US" w:eastAsia="en-US"/>
        </w:rPr>
        <w:t>Gramscian</w:t>
      </w:r>
      <w:proofErr w:type="spellEnd"/>
      <w:r w:rsidR="008357E9" w:rsidRPr="005B33F6">
        <w:rPr>
          <w:rFonts w:ascii="Times New Roman" w:eastAsiaTheme="minorHAnsi" w:hAnsi="Times New Roman" w:cs="Times New Roman"/>
          <w:color w:val="000000" w:themeColor="text1"/>
          <w:lang w:val="en-US" w:eastAsia="en-US"/>
        </w:rPr>
        <w:t xml:space="preserve"> notion became the most central and, perhaps, contentious issue in Sri Lanka’s conflict. Hegemony, therefore, refers to a social situation in which “all aspects of social reality are dominated by or supportive of a single class” (Livingstone, 1976, p. 235). Thus, hegemony is conceived of as a dynamic force, a continuous process of formation. In this sense, hegemony could change in different times and places and is historically contingent (Mayo, 2013). Scholars such as Raymond Williams have extended its subtle meaning further. His clarification runs thus:</w:t>
      </w:r>
    </w:p>
    <w:p w:rsidR="008357E9" w:rsidRPr="005B33F6" w:rsidRDefault="008357E9" w:rsidP="008A3104">
      <w:pPr>
        <w:tabs>
          <w:tab w:val="left" w:pos="9000"/>
        </w:tabs>
        <w:autoSpaceDE w:val="0"/>
        <w:autoSpaceDN w:val="0"/>
        <w:adjustRightInd w:val="0"/>
        <w:spacing w:beforeLines="100" w:before="240" w:afterLines="100" w:after="240"/>
        <w:ind w:left="274" w:right="274"/>
        <w:jc w:val="both"/>
        <w:rPr>
          <w:rFonts w:ascii="Times New Roman" w:eastAsiaTheme="minorHAnsi" w:hAnsi="Times New Roman" w:cs="Times New Roman"/>
          <w:color w:val="000000" w:themeColor="text1"/>
          <w:lang w:val="en-US" w:eastAsia="en-US"/>
        </w:rPr>
      </w:pPr>
      <w:proofErr w:type="gramStart"/>
      <w:r w:rsidRPr="005B33F6">
        <w:rPr>
          <w:rFonts w:ascii="Times New Roman" w:eastAsiaTheme="minorHAnsi" w:hAnsi="Times New Roman" w:cs="Times New Roman"/>
          <w:color w:val="000000" w:themeColor="text1"/>
          <w:lang w:val="en-US" w:eastAsia="en-US"/>
        </w:rPr>
        <w:t>hegemony</w:t>
      </w:r>
      <w:proofErr w:type="gramEnd"/>
      <w:r w:rsidRPr="005B33F6">
        <w:rPr>
          <w:rFonts w:ascii="Times New Roman" w:eastAsiaTheme="minorHAnsi" w:hAnsi="Times New Roman" w:cs="Times New Roman"/>
          <w:color w:val="000000" w:themeColor="text1"/>
          <w:lang w:val="en-US" w:eastAsia="en-US"/>
        </w:rPr>
        <w:t xml:space="preserve"> is not simply the crude defense of the dominant opinions, nor the simple manipulation of things from above. It is much more than this: it embraces the whole of our reality, all our habits and hopes; it is our own perception of reality. (</w:t>
      </w:r>
      <w:proofErr w:type="gramStart"/>
      <w:r w:rsidRPr="005B33F6">
        <w:rPr>
          <w:rFonts w:ascii="Times New Roman" w:eastAsiaTheme="minorHAnsi" w:hAnsi="Times New Roman" w:cs="Times New Roman"/>
          <w:color w:val="000000" w:themeColor="text1"/>
          <w:lang w:val="en-US" w:eastAsia="en-US"/>
        </w:rPr>
        <w:t>cited</w:t>
      </w:r>
      <w:proofErr w:type="gramEnd"/>
      <w:r w:rsidRPr="005B33F6">
        <w:rPr>
          <w:rFonts w:ascii="Times New Roman" w:eastAsiaTheme="minorHAnsi" w:hAnsi="Times New Roman" w:cs="Times New Roman"/>
          <w:color w:val="000000" w:themeColor="text1"/>
          <w:lang w:val="en-US" w:eastAsia="en-US"/>
        </w:rPr>
        <w:t xml:space="preserve"> in </w:t>
      </w:r>
      <w:proofErr w:type="spellStart"/>
      <w:r w:rsidRPr="005B33F6">
        <w:rPr>
          <w:rFonts w:ascii="Times New Roman" w:eastAsiaTheme="minorHAnsi" w:hAnsi="Times New Roman" w:cs="Times New Roman"/>
          <w:color w:val="000000" w:themeColor="text1"/>
          <w:lang w:val="en-US" w:eastAsia="en-US"/>
        </w:rPr>
        <w:t>Holub</w:t>
      </w:r>
      <w:proofErr w:type="spellEnd"/>
      <w:r w:rsidRPr="005B33F6">
        <w:rPr>
          <w:rFonts w:ascii="Times New Roman" w:eastAsiaTheme="minorHAnsi" w:hAnsi="Times New Roman" w:cs="Times New Roman"/>
          <w:color w:val="000000" w:themeColor="text1"/>
          <w:lang w:val="en-US" w:eastAsia="en-US"/>
        </w:rPr>
        <w:t>, 1992, p.6)</w:t>
      </w:r>
    </w:p>
    <w:p w:rsidR="008357E9" w:rsidRPr="005B33F6" w:rsidRDefault="008357E9" w:rsidP="008A3104">
      <w:pPr>
        <w:autoSpaceDE w:val="0"/>
        <w:autoSpaceDN w:val="0"/>
        <w:adjustRightInd w:val="0"/>
        <w:spacing w:beforeLines="20" w:before="48" w:afterLines="20" w:after="48"/>
        <w:jc w:val="both"/>
        <w:rPr>
          <w:rFonts w:ascii="Times New Roman" w:eastAsiaTheme="minorHAnsi" w:hAnsi="Times New Roman" w:cs="Times New Roman"/>
          <w:lang w:val="en-US" w:eastAsia="en-US"/>
        </w:rPr>
      </w:pPr>
      <w:r w:rsidRPr="005B33F6">
        <w:rPr>
          <w:rFonts w:ascii="Times New Roman" w:eastAsiaTheme="minorHAnsi" w:hAnsi="Times New Roman" w:cs="Times New Roman"/>
          <w:color w:val="000000" w:themeColor="text1"/>
          <w:lang w:val="en-US" w:eastAsia="en-US"/>
        </w:rPr>
        <w:lastRenderedPageBreak/>
        <w:t xml:space="preserve">Therefore, social stability occurs when lower subaltern classes accept and </w:t>
      </w:r>
      <w:r w:rsidRPr="005B33F6">
        <w:rPr>
          <w:rFonts w:ascii="Times New Roman" w:eastAsiaTheme="minorHAnsi" w:hAnsi="Times New Roman" w:cs="Times New Roman"/>
          <w:iCs/>
          <w:color w:val="000000" w:themeColor="text1"/>
          <w:lang w:val="en-US" w:eastAsia="en-US"/>
        </w:rPr>
        <w:t xml:space="preserve">consent </w:t>
      </w:r>
      <w:r w:rsidRPr="005B33F6">
        <w:rPr>
          <w:rFonts w:ascii="Times New Roman" w:eastAsiaTheme="minorHAnsi" w:hAnsi="Times New Roman" w:cs="Times New Roman"/>
          <w:color w:val="000000" w:themeColor="text1"/>
          <w:lang w:val="en-US" w:eastAsia="en-US"/>
        </w:rPr>
        <w:t>to hegemony. For Gramsci, only a progressive construction of cultural counter hegemony</w:t>
      </w:r>
      <w:r w:rsidRPr="005B33F6">
        <w:rPr>
          <w:rFonts w:ascii="Times New Roman" w:eastAsiaTheme="minorHAnsi" w:hAnsi="Times New Roman" w:cs="Times New Roman"/>
          <w:i/>
          <w:iCs/>
          <w:color w:val="000000" w:themeColor="text1"/>
          <w:lang w:val="en-US" w:eastAsia="en-US"/>
        </w:rPr>
        <w:t xml:space="preserve"> </w:t>
      </w:r>
      <w:r w:rsidRPr="005B33F6">
        <w:rPr>
          <w:rFonts w:ascii="Times New Roman" w:eastAsiaTheme="minorHAnsi" w:hAnsi="Times New Roman" w:cs="Times New Roman"/>
          <w:color w:val="000000" w:themeColor="text1"/>
          <w:lang w:val="en-US" w:eastAsia="en-US"/>
        </w:rPr>
        <w:t>could act as a cultural weapon against that subaltern tacit and passive consent (Nieto-Galan, 2011). Gramsci associated hegem</w:t>
      </w:r>
      <w:r w:rsidRPr="005B33F6">
        <w:rPr>
          <w:rFonts w:ascii="Times New Roman" w:eastAsiaTheme="minorHAnsi" w:hAnsi="Times New Roman" w:cs="Times New Roman"/>
          <w:color w:val="000000" w:themeColor="text1"/>
          <w:lang w:val="en-US" w:eastAsia="en-US"/>
        </w:rPr>
        <w:softHyphen/>
        <w:t>onic values with the dominant industrial bourgeois class. As a result, its counter hegemony</w:t>
      </w:r>
      <w:r w:rsidRPr="005B33F6">
        <w:rPr>
          <w:rFonts w:ascii="Times New Roman" w:eastAsiaTheme="minorHAnsi" w:hAnsi="Times New Roman" w:cs="Times New Roman"/>
          <w:i/>
          <w:iCs/>
          <w:color w:val="000000" w:themeColor="text1"/>
          <w:lang w:val="en-US" w:eastAsia="en-US"/>
        </w:rPr>
        <w:t xml:space="preserve"> </w:t>
      </w:r>
      <w:r w:rsidRPr="005B33F6">
        <w:rPr>
          <w:rFonts w:ascii="Times New Roman" w:eastAsiaTheme="minorHAnsi" w:hAnsi="Times New Roman" w:cs="Times New Roman"/>
          <w:color w:val="000000" w:themeColor="text1"/>
          <w:lang w:val="en-US" w:eastAsia="en-US"/>
        </w:rPr>
        <w:t xml:space="preserve">had to grow up from the popular culture of the working class, through an ambitious process of democratization of knowledge. As far as education goes, his was a project that extended far beyond an analysis and discussion of schooling and formal educational issues. One might argue that education, in its wider context and conception, played a central role in Gramsci’s overall strategy for social transformation since, in his view, every relationship of hegemony is an educational </w:t>
      </w:r>
      <w:r w:rsidRPr="005B33F6">
        <w:rPr>
          <w:rFonts w:ascii="Times New Roman" w:eastAsiaTheme="minorHAnsi" w:hAnsi="Times New Roman" w:cs="Times New Roman"/>
          <w:lang w:val="en-US" w:eastAsia="en-US"/>
        </w:rPr>
        <w:t>one  (Mayo, 2013).</w:t>
      </w:r>
    </w:p>
    <w:p w:rsidR="008357E9" w:rsidRPr="005B33F6" w:rsidRDefault="008357E9" w:rsidP="008A3104">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p>
    <w:p w:rsidR="008357E9" w:rsidRPr="005B33F6" w:rsidRDefault="008357E9" w:rsidP="00A1673C">
      <w:pPr>
        <w:autoSpaceDE w:val="0"/>
        <w:autoSpaceDN w:val="0"/>
        <w:adjustRightInd w:val="0"/>
        <w:spacing w:beforeLines="20" w:before="48" w:afterLines="20" w:after="48"/>
        <w:ind w:firstLine="274"/>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Another crucial issue for Gramsci was the problem of </w:t>
      </w:r>
      <w:r w:rsidRPr="005B33F6">
        <w:rPr>
          <w:rFonts w:ascii="Times New Roman" w:eastAsiaTheme="minorHAnsi" w:hAnsi="Times New Roman" w:cs="Times New Roman"/>
          <w:i/>
          <w:iCs/>
          <w:color w:val="000000" w:themeColor="text1"/>
          <w:lang w:val="en-US" w:eastAsia="en-US"/>
        </w:rPr>
        <w:t xml:space="preserve">intellectuals, </w:t>
      </w:r>
      <w:r w:rsidRPr="005B33F6">
        <w:rPr>
          <w:rFonts w:ascii="Times New Roman" w:eastAsiaTheme="minorHAnsi" w:hAnsi="Times New Roman" w:cs="Times New Roman"/>
          <w:color w:val="000000" w:themeColor="text1"/>
          <w:lang w:val="en-US" w:eastAsia="en-US"/>
        </w:rPr>
        <w:t>who, in his view, concep</w:t>
      </w:r>
      <w:r w:rsidRPr="005B33F6">
        <w:rPr>
          <w:rFonts w:ascii="Times New Roman" w:eastAsiaTheme="minorHAnsi" w:hAnsi="Times New Roman" w:cs="Times New Roman"/>
          <w:color w:val="000000" w:themeColor="text1"/>
          <w:lang w:val="en-US" w:eastAsia="en-US"/>
        </w:rPr>
        <w:softHyphen/>
        <w:t xml:space="preserve">tualized the direct reproduction of an effective hegemony. In the rural, pre-industrial and feudal world of the Ancient Regime, </w:t>
      </w:r>
      <w:r w:rsidRPr="005B33F6">
        <w:rPr>
          <w:rFonts w:ascii="Times New Roman" w:eastAsiaTheme="minorHAnsi" w:hAnsi="Times New Roman" w:cs="Times New Roman"/>
          <w:i/>
          <w:iCs/>
          <w:color w:val="000000" w:themeColor="text1"/>
          <w:lang w:val="en-US" w:eastAsia="en-US"/>
        </w:rPr>
        <w:t xml:space="preserve">traditional </w:t>
      </w:r>
      <w:r w:rsidRPr="005B33F6">
        <w:rPr>
          <w:rFonts w:ascii="Times New Roman" w:eastAsiaTheme="minorHAnsi" w:hAnsi="Times New Roman" w:cs="Times New Roman"/>
          <w:color w:val="000000" w:themeColor="text1"/>
          <w:lang w:val="en-US" w:eastAsia="en-US"/>
        </w:rPr>
        <w:t>intellectuals, such as clergymen, would have monopolized the construction of a specific hegemony, but in spite of their continuing influence, in the capitalist industrial world, other kinds of intellectuals became progressively more influential: new professionals, judges, experts, teachers, civil servants, and scientists (Nieto-Galan, 2011). For instance, during Sri Lanka’s colonial experience, an elite class was nurtured to serve the political, economic and social needs of the colonial rule and to create, in particular, new values, norms, and loyalties by recruiting these elite as civil servants to the colonial administrative machinery (</w:t>
      </w:r>
      <w:proofErr w:type="spellStart"/>
      <w:r w:rsidRPr="005B33F6">
        <w:rPr>
          <w:rFonts w:ascii="Times New Roman" w:eastAsiaTheme="minorHAnsi" w:hAnsi="Times New Roman" w:cs="Times New Roman"/>
          <w:color w:val="000000" w:themeColor="text1"/>
          <w:lang w:val="en-US" w:eastAsia="en-US"/>
        </w:rPr>
        <w:t>Jayaweera</w:t>
      </w:r>
      <w:proofErr w:type="spellEnd"/>
      <w:r w:rsidRPr="005B33F6">
        <w:rPr>
          <w:rFonts w:ascii="Times New Roman" w:eastAsiaTheme="minorHAnsi" w:hAnsi="Times New Roman" w:cs="Times New Roman"/>
          <w:color w:val="000000" w:themeColor="text1"/>
          <w:lang w:val="en-US" w:eastAsia="en-US"/>
        </w:rPr>
        <w:t xml:space="preserve">, 1979). Very early in the British colonial rule, the indigenous elite realized the importance of English education and, as a result, they invested in their children’s English education. A clergyman noted this trend as early as 1814, when he commented that the children of the bourgeoisie “know that the acquiring of the English language is the direct road to temporal </w:t>
      </w:r>
      <w:proofErr w:type="spellStart"/>
      <w:r w:rsidRPr="005B33F6">
        <w:rPr>
          <w:rFonts w:ascii="Times New Roman" w:eastAsiaTheme="minorHAnsi" w:hAnsi="Times New Roman" w:cs="Times New Roman"/>
          <w:color w:val="000000" w:themeColor="text1"/>
          <w:lang w:val="en-US" w:eastAsia="en-US"/>
        </w:rPr>
        <w:t>honours</w:t>
      </w:r>
      <w:proofErr w:type="spellEnd"/>
      <w:r w:rsidRPr="005B33F6">
        <w:rPr>
          <w:rFonts w:ascii="Times New Roman" w:eastAsiaTheme="minorHAnsi" w:hAnsi="Times New Roman" w:cs="Times New Roman"/>
          <w:color w:val="000000" w:themeColor="text1"/>
          <w:lang w:val="en-US" w:eastAsia="en-US"/>
        </w:rPr>
        <w:t xml:space="preserve"> and emolument” (as cited in </w:t>
      </w:r>
      <w:proofErr w:type="spellStart"/>
      <w:r w:rsidRPr="005B33F6">
        <w:rPr>
          <w:rFonts w:ascii="Times New Roman" w:eastAsiaTheme="minorHAnsi" w:hAnsi="Times New Roman" w:cs="Times New Roman"/>
          <w:color w:val="000000" w:themeColor="text1"/>
          <w:lang w:val="en-US" w:eastAsia="en-US"/>
        </w:rPr>
        <w:t>Malalgoda</w:t>
      </w:r>
      <w:proofErr w:type="spellEnd"/>
      <w:r w:rsidRPr="005B33F6">
        <w:rPr>
          <w:rFonts w:ascii="Times New Roman" w:eastAsiaTheme="minorHAnsi" w:hAnsi="Times New Roman" w:cs="Times New Roman"/>
          <w:color w:val="000000" w:themeColor="text1"/>
          <w:lang w:val="en-US" w:eastAsia="en-US"/>
        </w:rPr>
        <w:t>, 1976, p. 208). According to Jayawardena (2002), many members of the bourgeoisie emerged out of the petty-bourgeois class, their parents being clerks, teachers, journalists, and apothecaries, and then by the late 19</w:t>
      </w:r>
      <w:r w:rsidRPr="005B33F6">
        <w:rPr>
          <w:rFonts w:ascii="Times New Roman" w:eastAsiaTheme="minorHAnsi" w:hAnsi="Times New Roman" w:cs="Times New Roman"/>
          <w:color w:val="000000" w:themeColor="text1"/>
          <w:vertAlign w:val="superscript"/>
          <w:lang w:val="en-US" w:eastAsia="en-US"/>
        </w:rPr>
        <w:t>th</w:t>
      </w:r>
      <w:r w:rsidRPr="005B33F6">
        <w:rPr>
          <w:rFonts w:ascii="Times New Roman" w:eastAsiaTheme="minorHAnsi" w:hAnsi="Times New Roman" w:cs="Times New Roman"/>
          <w:color w:val="000000" w:themeColor="text1"/>
          <w:lang w:val="en-US" w:eastAsia="en-US"/>
        </w:rPr>
        <w:t xml:space="preserve"> century, Sinhala and Tamil bourgeoisie increasingly entered the legal and medical professions, producing doctors, barristers, advocates and proctors, who were organic to the elite stratum. Thus, the </w:t>
      </w:r>
      <w:proofErr w:type="spellStart"/>
      <w:r w:rsidRPr="005B33F6">
        <w:rPr>
          <w:rFonts w:ascii="Times New Roman" w:eastAsiaTheme="minorHAnsi" w:hAnsi="Times New Roman" w:cs="Times New Roman"/>
          <w:color w:val="000000" w:themeColor="text1"/>
          <w:lang w:val="en-US" w:eastAsia="en-US"/>
        </w:rPr>
        <w:t>Gramscian</w:t>
      </w:r>
      <w:proofErr w:type="spellEnd"/>
      <w:r w:rsidRPr="005B33F6">
        <w:rPr>
          <w:rFonts w:ascii="Times New Roman" w:eastAsiaTheme="minorHAnsi" w:hAnsi="Times New Roman" w:cs="Times New Roman"/>
          <w:color w:val="000000" w:themeColor="text1"/>
          <w:lang w:val="en-US" w:eastAsia="en-US"/>
        </w:rPr>
        <w:t xml:space="preserve"> </w:t>
      </w:r>
      <w:r w:rsidRPr="005B33F6">
        <w:rPr>
          <w:rFonts w:ascii="Times New Roman" w:eastAsiaTheme="minorHAnsi" w:hAnsi="Times New Roman" w:cs="Times New Roman"/>
          <w:i/>
          <w:iCs/>
          <w:color w:val="000000" w:themeColor="text1"/>
          <w:lang w:val="en-US" w:eastAsia="en-US"/>
        </w:rPr>
        <w:t xml:space="preserve">organic </w:t>
      </w:r>
      <w:r w:rsidRPr="005B33F6">
        <w:rPr>
          <w:rFonts w:ascii="Times New Roman" w:eastAsiaTheme="minorHAnsi" w:hAnsi="Times New Roman" w:cs="Times New Roman"/>
          <w:color w:val="000000" w:themeColor="text1"/>
          <w:lang w:val="en-US" w:eastAsia="en-US"/>
        </w:rPr>
        <w:t xml:space="preserve">intellectuals emerge from these groups, who function directly or indirectly on behalf of a dominant social group to organize coercion and consent. In Gramsci’s words: </w:t>
      </w:r>
    </w:p>
    <w:p w:rsidR="008357E9" w:rsidRPr="005B33F6" w:rsidRDefault="008357E9" w:rsidP="005B33F6">
      <w:pPr>
        <w:autoSpaceDE w:val="0"/>
        <w:autoSpaceDN w:val="0"/>
        <w:adjustRightInd w:val="0"/>
        <w:spacing w:beforeLines="100" w:before="240" w:afterLines="100" w:after="240" w:line="240" w:lineRule="auto"/>
        <w:ind w:left="274" w:right="446"/>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Every social group, coming into existence on the original terrain of an essen</w:t>
      </w:r>
      <w:r w:rsidRPr="005B33F6">
        <w:rPr>
          <w:rFonts w:ascii="Times New Roman" w:eastAsiaTheme="minorHAnsi" w:hAnsi="Times New Roman" w:cs="Times New Roman"/>
          <w:color w:val="000000" w:themeColor="text1"/>
          <w:lang w:val="en-US" w:eastAsia="en-US"/>
        </w:rPr>
        <w:softHyphen/>
        <w:t xml:space="preserve">tial function in the world of economic production, creates together with itself, </w:t>
      </w:r>
      <w:r w:rsidRPr="005B33F6">
        <w:rPr>
          <w:rFonts w:ascii="Times New Roman" w:eastAsiaTheme="minorHAnsi" w:hAnsi="Times New Roman" w:cs="Times New Roman"/>
          <w:i/>
          <w:iCs/>
          <w:color w:val="000000" w:themeColor="text1"/>
          <w:lang w:val="en-US" w:eastAsia="en-US"/>
        </w:rPr>
        <w:t>organically</w:t>
      </w:r>
      <w:r w:rsidRPr="005B33F6">
        <w:rPr>
          <w:rFonts w:ascii="Times New Roman" w:eastAsiaTheme="minorHAnsi" w:hAnsi="Times New Roman" w:cs="Times New Roman"/>
          <w:color w:val="000000" w:themeColor="text1"/>
          <w:lang w:val="en-US" w:eastAsia="en-US"/>
        </w:rPr>
        <w:t xml:space="preserve">, one or more strata of </w:t>
      </w:r>
      <w:r w:rsidRPr="005B33F6">
        <w:rPr>
          <w:rFonts w:ascii="Times New Roman" w:eastAsiaTheme="minorHAnsi" w:hAnsi="Times New Roman" w:cs="Times New Roman"/>
          <w:i/>
          <w:iCs/>
          <w:color w:val="000000" w:themeColor="text1"/>
          <w:lang w:val="en-US" w:eastAsia="en-US"/>
        </w:rPr>
        <w:t>intellectuals</w:t>
      </w:r>
      <w:r w:rsidRPr="005B33F6">
        <w:rPr>
          <w:rFonts w:ascii="Times New Roman" w:eastAsiaTheme="minorHAnsi" w:hAnsi="Times New Roman" w:cs="Times New Roman"/>
          <w:color w:val="000000" w:themeColor="text1"/>
          <w:lang w:val="en-US" w:eastAsia="en-US"/>
        </w:rPr>
        <w:t>, which give it homogeneity and an awareness of its function, not only in the economic but also in the social and political fields. (</w:t>
      </w:r>
      <w:r w:rsidR="00BA2E2C" w:rsidRPr="005B33F6">
        <w:rPr>
          <w:rFonts w:ascii="Times New Roman" w:eastAsiaTheme="minorHAnsi" w:hAnsi="Times New Roman" w:cs="Times New Roman"/>
          <w:color w:val="000000" w:themeColor="text1"/>
          <w:lang w:val="en-US" w:eastAsia="en-US"/>
        </w:rPr>
        <w:t>Cited</w:t>
      </w:r>
      <w:r w:rsidRPr="005B33F6">
        <w:rPr>
          <w:rFonts w:ascii="Times New Roman" w:eastAsiaTheme="minorHAnsi" w:hAnsi="Times New Roman" w:cs="Times New Roman"/>
          <w:color w:val="000000" w:themeColor="text1"/>
          <w:lang w:val="en-US" w:eastAsia="en-US"/>
        </w:rPr>
        <w:t xml:space="preserve"> in </w:t>
      </w:r>
      <w:proofErr w:type="spellStart"/>
      <w:r w:rsidRPr="005B33F6">
        <w:rPr>
          <w:rFonts w:ascii="Times New Roman" w:eastAsiaTheme="minorHAnsi" w:hAnsi="Times New Roman" w:cs="Times New Roman"/>
          <w:color w:val="000000" w:themeColor="text1"/>
          <w:lang w:val="en-US" w:eastAsia="en-US"/>
        </w:rPr>
        <w:t>Forgacs</w:t>
      </w:r>
      <w:proofErr w:type="spellEnd"/>
      <w:r w:rsidRPr="005B33F6">
        <w:rPr>
          <w:rFonts w:ascii="Times New Roman" w:eastAsiaTheme="minorHAnsi" w:hAnsi="Times New Roman" w:cs="Times New Roman"/>
          <w:color w:val="000000" w:themeColor="text1"/>
          <w:lang w:val="en-US" w:eastAsia="en-US"/>
        </w:rPr>
        <w:t>, 2000, p.301)</w:t>
      </w:r>
    </w:p>
    <w:p w:rsidR="008357E9" w:rsidRPr="005B33F6" w:rsidRDefault="008357E9" w:rsidP="008A3104">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For Gramsci, the only hope of real social change was the progressive emergence of new intellectuals from the lowliest social classes, who would be capable of slowly subverting the élites’ hegemony. These new intellectuals had to create a new culture that, in theory, could challenge the power of a modern capitalist state like Italy in the early decades of the twentieth century. In his utopian view, any person was a potential intellectual who could fight against passive consent and acceptance of a specific cultural hegemony. As a result of this process, the more people engaged in mental tasks of organization, deliberation and leadership, the higher the level of democratization in a specific group or society as a whole. </w:t>
      </w:r>
    </w:p>
    <w:p w:rsidR="008357E9" w:rsidRPr="005B33F6" w:rsidRDefault="008357E9" w:rsidP="008A3104">
      <w:pPr>
        <w:autoSpaceDE w:val="0"/>
        <w:autoSpaceDN w:val="0"/>
        <w:adjustRightInd w:val="0"/>
        <w:spacing w:beforeLines="20" w:before="48" w:afterLines="20" w:after="48"/>
        <w:ind w:firstLine="360"/>
        <w:rPr>
          <w:rFonts w:ascii="Times New Roman" w:eastAsiaTheme="minorHAnsi" w:hAnsi="Times New Roman" w:cs="Times New Roman"/>
          <w:b/>
          <w:color w:val="000000" w:themeColor="text1"/>
          <w:lang w:val="en-US" w:eastAsia="en-US"/>
        </w:rPr>
      </w:pPr>
    </w:p>
    <w:p w:rsidR="008A3104" w:rsidRPr="005B33F6" w:rsidRDefault="008A3104" w:rsidP="008A3104">
      <w:pPr>
        <w:autoSpaceDE w:val="0"/>
        <w:autoSpaceDN w:val="0"/>
        <w:adjustRightInd w:val="0"/>
        <w:spacing w:beforeLines="20" w:before="48" w:afterLines="20" w:after="48"/>
        <w:ind w:firstLine="360"/>
        <w:rPr>
          <w:rFonts w:ascii="Times New Roman" w:eastAsiaTheme="minorHAnsi" w:hAnsi="Times New Roman" w:cs="Times New Roman"/>
          <w:b/>
          <w:color w:val="000000" w:themeColor="text1"/>
          <w:lang w:val="en-US" w:eastAsia="en-US"/>
        </w:rPr>
      </w:pPr>
    </w:p>
    <w:p w:rsidR="008357E9" w:rsidRPr="005B33F6" w:rsidRDefault="008357E9" w:rsidP="008A3104">
      <w:pPr>
        <w:autoSpaceDE w:val="0"/>
        <w:autoSpaceDN w:val="0"/>
        <w:adjustRightInd w:val="0"/>
        <w:spacing w:beforeLines="20" w:before="48" w:afterLines="20" w:after="48"/>
        <w:rPr>
          <w:rFonts w:ascii="Times New Roman" w:eastAsiaTheme="minorHAnsi" w:hAnsi="Times New Roman" w:cs="Times New Roman"/>
          <w:b/>
          <w:color w:val="000000" w:themeColor="text1"/>
          <w:lang w:val="en-US" w:eastAsia="en-US"/>
        </w:rPr>
      </w:pPr>
      <w:r w:rsidRPr="005B33F6">
        <w:rPr>
          <w:rFonts w:ascii="Times New Roman" w:eastAsiaTheme="minorHAnsi" w:hAnsi="Times New Roman" w:cs="Times New Roman"/>
          <w:b/>
          <w:color w:val="000000" w:themeColor="text1"/>
          <w:lang w:val="en-US" w:eastAsia="en-US"/>
        </w:rPr>
        <w:t>Rise of the elite, and creation of a hegemonic order</w:t>
      </w:r>
    </w:p>
    <w:p w:rsidR="008A3104" w:rsidRPr="005B33F6" w:rsidRDefault="008A3104" w:rsidP="008A3104">
      <w:pPr>
        <w:autoSpaceDE w:val="0"/>
        <w:autoSpaceDN w:val="0"/>
        <w:adjustRightInd w:val="0"/>
        <w:spacing w:beforeLines="20" w:before="48" w:afterLines="20" w:after="48"/>
        <w:rPr>
          <w:rFonts w:ascii="Times New Roman" w:eastAsiaTheme="minorHAnsi" w:hAnsi="Times New Roman" w:cs="Times New Roman"/>
          <w:b/>
          <w:color w:val="000000" w:themeColor="text1"/>
          <w:lang w:val="en-US" w:eastAsia="en-US"/>
        </w:rPr>
      </w:pPr>
    </w:p>
    <w:p w:rsidR="008357E9" w:rsidRPr="005B33F6" w:rsidRDefault="008357E9" w:rsidP="008A3104">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Elitist analysis is concerned with how individuals are recruited into personal influence as part of a political process (Leach &amp; Mukherjee, 1970). In Sri Lanka, soon after independence in 1948, a growing interest in elite studies emerged in anthropology, sociology and history (Fernando, 1973; </w:t>
      </w:r>
      <w:proofErr w:type="spellStart"/>
      <w:r w:rsidRPr="005B33F6">
        <w:rPr>
          <w:rFonts w:ascii="Times New Roman" w:eastAsiaTheme="minorHAnsi" w:hAnsi="Times New Roman" w:cs="Times New Roman"/>
          <w:color w:val="000000" w:themeColor="text1"/>
          <w:lang w:val="en-US" w:eastAsia="en-US"/>
        </w:rPr>
        <w:t>Peiris</w:t>
      </w:r>
      <w:proofErr w:type="spellEnd"/>
      <w:r w:rsidRPr="005B33F6">
        <w:rPr>
          <w:rFonts w:ascii="Times New Roman" w:eastAsiaTheme="minorHAnsi" w:hAnsi="Times New Roman" w:cs="Times New Roman"/>
          <w:color w:val="000000" w:themeColor="text1"/>
          <w:lang w:val="en-US" w:eastAsia="en-US"/>
        </w:rPr>
        <w:t>, 1964; Roberts, 1974; Singer</w:t>
      </w:r>
      <w:r w:rsidR="00BA2E2C" w:rsidRPr="005B33F6">
        <w:rPr>
          <w:rFonts w:ascii="Times New Roman" w:eastAsiaTheme="minorHAnsi" w:hAnsi="Times New Roman" w:cs="Times New Roman"/>
          <w:color w:val="000000" w:themeColor="text1"/>
          <w:lang w:val="en-US" w:eastAsia="en-US"/>
        </w:rPr>
        <w:t>,</w:t>
      </w:r>
      <w:r w:rsidRPr="005B33F6">
        <w:rPr>
          <w:rFonts w:ascii="Times New Roman" w:eastAsiaTheme="minorHAnsi" w:hAnsi="Times New Roman" w:cs="Times New Roman"/>
          <w:color w:val="000000" w:themeColor="text1"/>
          <w:lang w:val="en-US" w:eastAsia="en-US"/>
        </w:rPr>
        <w:t xml:space="preserve"> 1964). In </w:t>
      </w:r>
      <w:proofErr w:type="spellStart"/>
      <w:r w:rsidRPr="005B33F6">
        <w:rPr>
          <w:rFonts w:ascii="Times New Roman" w:eastAsiaTheme="minorHAnsi" w:hAnsi="Times New Roman" w:cs="Times New Roman"/>
          <w:color w:val="000000" w:themeColor="text1"/>
          <w:lang w:val="en-US" w:eastAsia="en-US"/>
        </w:rPr>
        <w:t>Bottomore’s</w:t>
      </w:r>
      <w:proofErr w:type="spellEnd"/>
      <w:r w:rsidRPr="005B33F6">
        <w:rPr>
          <w:rFonts w:ascii="Times New Roman" w:eastAsiaTheme="minorHAnsi" w:hAnsi="Times New Roman" w:cs="Times New Roman"/>
          <w:color w:val="000000" w:themeColor="text1"/>
          <w:lang w:val="en-US" w:eastAsia="en-US"/>
        </w:rPr>
        <w:t xml:space="preserve"> (1964) words, the new scholarship provided “an excellent opportunity to examine the social forces which are creating new elites, as well as the activities of the elite themselves in the attempted transformation of their societies into modern, economically advanced nations” (as cited in Fernando, 1973, p.86). In 1964, Singer advanced the view that Sri Lanka’s (then Ceylon) emerging elite was a “synthesis” of traditional and western educated elite (p.144). Although essentially a middle class elite wedded to middle class interests, Singer (1964) contended that the post-independence elite was conscious of the</w:t>
      </w:r>
      <w:r w:rsidRPr="005B33F6">
        <w:rPr>
          <w:rFonts w:ascii="Times New Roman" w:eastAsiaTheme="minorHAnsi" w:hAnsi="Times New Roman" w:cs="Times New Roman"/>
          <w:b/>
          <w:color w:val="000000" w:themeColor="text1"/>
          <w:lang w:val="en-US" w:eastAsia="en-US"/>
        </w:rPr>
        <w:t xml:space="preserve"> </w:t>
      </w:r>
      <w:r w:rsidRPr="005B33F6">
        <w:rPr>
          <w:rFonts w:ascii="Times New Roman" w:eastAsiaTheme="minorHAnsi" w:hAnsi="Times New Roman" w:cs="Times New Roman"/>
          <w:color w:val="000000" w:themeColor="text1"/>
          <w:lang w:val="en-US" w:eastAsia="en-US"/>
        </w:rPr>
        <w:t xml:space="preserve">necessity to identify the interest of the Sinhalese population at large with the interest of the groups it represents. </w:t>
      </w:r>
      <w:proofErr w:type="spellStart"/>
      <w:r w:rsidRPr="005B33F6">
        <w:rPr>
          <w:rFonts w:ascii="Times New Roman" w:eastAsiaTheme="minorHAnsi" w:hAnsi="Times New Roman" w:cs="Times New Roman"/>
          <w:color w:val="000000" w:themeColor="text1"/>
          <w:lang w:val="en-US" w:eastAsia="en-US"/>
        </w:rPr>
        <w:t>Singers’s</w:t>
      </w:r>
      <w:proofErr w:type="spellEnd"/>
      <w:r w:rsidRPr="005B33F6">
        <w:rPr>
          <w:rFonts w:ascii="Times New Roman" w:eastAsiaTheme="minorHAnsi" w:hAnsi="Times New Roman" w:cs="Times New Roman"/>
          <w:color w:val="000000" w:themeColor="text1"/>
          <w:lang w:val="en-US" w:eastAsia="en-US"/>
        </w:rPr>
        <w:t xml:space="preserve"> (1964) central thesis is grounded on a comparative analysis of the controversial 1956 election and the resultant legislature with an antecedent legislature. He attempted to analyze the 1956 election spearheaded by Oxford scholar and former Prime Minister S. W. R. D. Bandaranaike, based on an intransigent nationalist campaign to accord a pre-eminent position to Buddhism, and Sinhala language by making it the national language. In addition, he took drastic measures to restore the traditional Sinhalese society by elevating the social standing of Buddhist monks, native doctors, teachers, farmers and workers (de Silva 1981). </w:t>
      </w:r>
    </w:p>
    <w:p w:rsidR="008357E9" w:rsidRPr="005B33F6" w:rsidRDefault="008357E9" w:rsidP="008A3104">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However, contrary to Singer’s conclusion, subsequent political historians have postulated that Bandaranaike, a shrewd politician and statesman, was manipulating the primordial Sinhalese nationalist sentiments to gain political victory for his newly formed Sri Lanka Freedom Party (SLFP) (de Silva 1981; Dharmadasa, 1974). Singer’s comparison of political elites in pre-independence and post independence legislatures and his conclusion have been further challenged by other class-based analyses of political elites (Fernando, 1973; Jayawardena, 2002; Robert, 1974). </w:t>
      </w:r>
    </w:p>
    <w:p w:rsidR="00A1673C" w:rsidRPr="005B33F6" w:rsidRDefault="008357E9" w:rsidP="0088313A">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Relying on Pareto and </w:t>
      </w:r>
      <w:proofErr w:type="spellStart"/>
      <w:r w:rsidRPr="005B33F6">
        <w:rPr>
          <w:rFonts w:ascii="Times New Roman" w:eastAsiaTheme="minorHAnsi" w:hAnsi="Times New Roman" w:cs="Times New Roman"/>
          <w:color w:val="000000" w:themeColor="text1"/>
          <w:lang w:val="en-US" w:eastAsia="en-US"/>
        </w:rPr>
        <w:t>Mosca’s</w:t>
      </w:r>
      <w:proofErr w:type="spellEnd"/>
      <w:r w:rsidRPr="005B33F6">
        <w:rPr>
          <w:rFonts w:ascii="Times New Roman" w:eastAsiaTheme="minorHAnsi" w:hAnsi="Times New Roman" w:cs="Times New Roman"/>
          <w:color w:val="000000" w:themeColor="text1"/>
          <w:lang w:val="en-US" w:eastAsia="en-US"/>
        </w:rPr>
        <w:t xml:space="preserve"> (1908) writings as a point of departure, Fernando (1973) asserts that one of the conspicuous features of Asian countries is the fact that they are governed by an elite, who are easily distinguishable from the non-elite masses. Writing about the Indian context, Leach and Mukherjee (1970) argue that political respectability depended on two criteria: a demonstrated hostility to the colonial power and professional competence of a kind, which the colonial authorities would recognize. Furthermore, Fernando (1973) identifies two distinct classes of elites in Sri Lanka – local and national elites, while Robert (1974), agreeing with this class division, attempts to analyze them along the two primary categories of power and status. According to Fernando (1973), national elites include those who make decisions or wield influences that have national effects, while the local elite operate at the village or municipal level. However, for </w:t>
      </w:r>
      <w:proofErr w:type="spellStart"/>
      <w:r w:rsidRPr="005B33F6">
        <w:rPr>
          <w:rFonts w:ascii="Times New Roman" w:eastAsiaTheme="minorHAnsi" w:hAnsi="Times New Roman" w:cs="Times New Roman"/>
          <w:color w:val="000000" w:themeColor="text1"/>
          <w:lang w:val="en-US" w:eastAsia="en-US"/>
        </w:rPr>
        <w:t>Oberst</w:t>
      </w:r>
      <w:proofErr w:type="spellEnd"/>
      <w:r w:rsidRPr="005B33F6">
        <w:rPr>
          <w:rFonts w:ascii="Times New Roman" w:eastAsiaTheme="minorHAnsi" w:hAnsi="Times New Roman" w:cs="Times New Roman"/>
          <w:color w:val="000000" w:themeColor="text1"/>
          <w:lang w:val="en-US" w:eastAsia="en-US"/>
        </w:rPr>
        <w:t xml:space="preserve"> (1985), although these two distinctions are slightly vague, they indicate that power in Sri Lanka exists at two different nodal points and that influence is wielded by different individuals at each level.  </w:t>
      </w:r>
    </w:p>
    <w:p w:rsidR="00A1673C" w:rsidRPr="005B33F6" w:rsidRDefault="008357E9" w:rsidP="0088313A">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Moreover, these elites are classed as a New Elite; nevertheless their origins went back to the pre-colonial traditional elite. However, in spite of their education and status within the colonial administrative structure, they were subordinate to the colonial elite who held the reins of power (de Silva, 1981; Fernando, 1973; Jayawardena, 2002; Roberts, 1974).</w:t>
      </w:r>
      <w:r w:rsidR="0088313A" w:rsidRPr="005B33F6">
        <w:rPr>
          <w:rFonts w:ascii="Times New Roman" w:eastAsiaTheme="minorHAnsi" w:hAnsi="Times New Roman" w:cs="Times New Roman"/>
          <w:color w:val="000000" w:themeColor="text1"/>
          <w:lang w:val="en-US" w:eastAsia="en-US"/>
        </w:rPr>
        <w:t xml:space="preserve"> </w:t>
      </w:r>
      <w:r w:rsidRPr="005B33F6">
        <w:rPr>
          <w:rFonts w:ascii="Times New Roman" w:eastAsiaTheme="minorHAnsi" w:hAnsi="Times New Roman" w:cs="Times New Roman"/>
          <w:color w:val="000000" w:themeColor="text1"/>
          <w:lang w:val="en-US" w:eastAsia="en-US"/>
        </w:rPr>
        <w:t>According to Robert (1974), the elite derive power from surplus wealth and gain control of political power while their status emanates from a distinctive life-</w:t>
      </w:r>
      <w:r w:rsidRPr="005B33F6">
        <w:rPr>
          <w:rFonts w:ascii="Times New Roman" w:eastAsiaTheme="minorHAnsi" w:hAnsi="Times New Roman" w:cs="Times New Roman"/>
          <w:color w:val="000000" w:themeColor="text1"/>
          <w:lang w:val="en-US" w:eastAsia="en-US"/>
        </w:rPr>
        <w:lastRenderedPageBreak/>
        <w:t xml:space="preserve">style and a consumption pattern that attracts emulation from other persons, as well as high caste status and access to valued intellectual and cultural activities in society (p.11). Moreover, he argues that a category of Ceylonese (now Sri Lankans) “at the top” who could be distinguished from the masses was not simply a product of historical writings, but in fact those who enjoyed substantial power and status had an image of themselves as a distinctive social group (p.3). In </w:t>
      </w:r>
      <w:r w:rsidRPr="005B33F6">
        <w:rPr>
          <w:rFonts w:ascii="Times New Roman" w:eastAsiaTheme="minorHAnsi" w:hAnsi="Times New Roman" w:cs="Times New Roman"/>
          <w:i/>
          <w:color w:val="000000" w:themeColor="text1"/>
          <w:lang w:val="en-US" w:eastAsia="en-US"/>
        </w:rPr>
        <w:t>Nobodies to somebodies: the rise of the colonial bourgeoisie in Sri Lanka</w:t>
      </w:r>
      <w:r w:rsidRPr="005B33F6">
        <w:rPr>
          <w:rFonts w:ascii="Times New Roman" w:eastAsiaTheme="minorHAnsi" w:hAnsi="Times New Roman" w:cs="Times New Roman"/>
          <w:color w:val="000000" w:themeColor="text1"/>
          <w:lang w:val="en-US" w:eastAsia="en-US"/>
        </w:rPr>
        <w:t xml:space="preserve"> (2002), Jayawardena offers a meta-review of Sri Lanka’s bourgeois elite, rejecting the caste-based analysis and according primacy to class as the analytical category.  Jayawardena (2002) corroborates Robert’s (1974) position when she argues that despite differences in ethnicity, religion and caste the bourgeoisie have acted as a class</w:t>
      </w:r>
      <w:r w:rsidRPr="005B33F6">
        <w:rPr>
          <w:rFonts w:ascii="Times New Roman" w:eastAsiaTheme="minorHAnsi" w:hAnsi="Times New Roman" w:cs="Times New Roman"/>
          <w:i/>
          <w:color w:val="000000" w:themeColor="text1"/>
          <w:lang w:val="en-US" w:eastAsia="en-US"/>
        </w:rPr>
        <w:t xml:space="preserve"> </w:t>
      </w:r>
      <w:r w:rsidRPr="005B33F6">
        <w:rPr>
          <w:rFonts w:ascii="Times New Roman" w:eastAsiaTheme="minorHAnsi" w:hAnsi="Times New Roman" w:cs="Times New Roman"/>
          <w:color w:val="000000" w:themeColor="text1"/>
          <w:lang w:val="en-US" w:eastAsia="en-US"/>
        </w:rPr>
        <w:t xml:space="preserve">on many issues. Jayawardena’s (2002) observation was particularly evident during the National Independence struggle, when the elite of all ethnic groups acted as one class, in spite of caste differences, to effect political reform and legitimize their status within the colonial administrative machinery. All of them were affected by the same grievances, primarily the second-class treatment meted out to them by the colonial masters. As a distinct class, these elite with a multi-ethnic composition became progressively alienated from the lower classes as they won democratic rights, such as representation in the legislature and universal adult suffrage. Jayawardena (2002) argues that universal suffrage, although a liberal reform, proved to be detrimental to the minorities and the lower classes as it consolidated the dominance of the majority ethnic group and, within it, that of the highest caste. According to Jayawardena (2002), the demographic size largely determined voting power, especially, when the </w:t>
      </w:r>
      <w:proofErr w:type="spellStart"/>
      <w:r w:rsidRPr="005B33F6">
        <w:rPr>
          <w:rFonts w:ascii="Times New Roman" w:eastAsiaTheme="minorHAnsi" w:hAnsi="Times New Roman" w:cs="Times New Roman"/>
          <w:i/>
          <w:iCs/>
          <w:color w:val="000000" w:themeColor="text1"/>
          <w:lang w:val="en-US" w:eastAsia="en-US"/>
        </w:rPr>
        <w:t>goigama</w:t>
      </w:r>
      <w:proofErr w:type="spellEnd"/>
      <w:r w:rsidRPr="005B33F6">
        <w:rPr>
          <w:rFonts w:ascii="Times New Roman" w:eastAsiaTheme="minorHAnsi" w:hAnsi="Times New Roman" w:cs="Times New Roman"/>
          <w:color w:val="000000" w:themeColor="text1"/>
          <w:lang w:val="en-US" w:eastAsia="en-US"/>
        </w:rPr>
        <w:t xml:space="preserve"> caste formed the majority. For instance, in the 1931 State Council election universal adult suffrage was put into practice; however, its first Board of Ministers had no lower caste members. </w:t>
      </w:r>
    </w:p>
    <w:p w:rsidR="008357E9" w:rsidRPr="005B33F6" w:rsidRDefault="008357E9" w:rsidP="0088313A">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Similarly, the 1936 State Council election returned an exclusively Sinhala, predominantly Buddhist and </w:t>
      </w:r>
      <w:proofErr w:type="spellStart"/>
      <w:proofErr w:type="gramStart"/>
      <w:r w:rsidRPr="005B33F6">
        <w:rPr>
          <w:rFonts w:ascii="Times New Roman" w:eastAsiaTheme="minorHAnsi" w:hAnsi="Times New Roman" w:cs="Times New Roman"/>
          <w:i/>
          <w:iCs/>
          <w:color w:val="000000" w:themeColor="text1"/>
          <w:lang w:val="en-US" w:eastAsia="en-US"/>
        </w:rPr>
        <w:t>goigama</w:t>
      </w:r>
      <w:proofErr w:type="spellEnd"/>
      <w:r w:rsidRPr="005B33F6">
        <w:rPr>
          <w:rFonts w:ascii="Times New Roman" w:eastAsiaTheme="minorHAnsi" w:hAnsi="Times New Roman" w:cs="Times New Roman"/>
          <w:i/>
          <w:iCs/>
          <w:color w:val="000000" w:themeColor="text1"/>
          <w:lang w:val="en-US" w:eastAsia="en-US"/>
        </w:rPr>
        <w:t xml:space="preserve">  </w:t>
      </w:r>
      <w:r w:rsidRPr="005B33F6">
        <w:rPr>
          <w:rFonts w:ascii="Times New Roman" w:eastAsiaTheme="minorHAnsi" w:hAnsi="Times New Roman" w:cs="Times New Roman"/>
          <w:color w:val="000000" w:themeColor="text1"/>
          <w:lang w:val="en-US" w:eastAsia="en-US"/>
        </w:rPr>
        <w:t>Board</w:t>
      </w:r>
      <w:proofErr w:type="gramEnd"/>
      <w:r w:rsidRPr="005B33F6">
        <w:rPr>
          <w:rFonts w:ascii="Times New Roman" w:eastAsiaTheme="minorHAnsi" w:hAnsi="Times New Roman" w:cs="Times New Roman"/>
          <w:color w:val="000000" w:themeColor="text1"/>
          <w:lang w:val="en-US" w:eastAsia="en-US"/>
        </w:rPr>
        <w:t xml:space="preserve"> of Ministers with just one lower </w:t>
      </w:r>
      <w:proofErr w:type="spellStart"/>
      <w:r w:rsidRPr="005B33F6">
        <w:rPr>
          <w:rFonts w:ascii="Times New Roman" w:eastAsiaTheme="minorHAnsi" w:hAnsi="Times New Roman" w:cs="Times New Roman"/>
          <w:i/>
          <w:iCs/>
          <w:color w:val="000000" w:themeColor="text1"/>
          <w:lang w:val="en-US" w:eastAsia="en-US"/>
        </w:rPr>
        <w:t>karava</w:t>
      </w:r>
      <w:proofErr w:type="spellEnd"/>
      <w:r w:rsidRPr="005B33F6">
        <w:rPr>
          <w:rFonts w:ascii="Times New Roman" w:eastAsiaTheme="minorHAnsi" w:hAnsi="Times New Roman" w:cs="Times New Roman"/>
          <w:color w:val="000000" w:themeColor="text1"/>
          <w:lang w:val="en-US" w:eastAsia="en-US"/>
        </w:rPr>
        <w:t xml:space="preserve"> caste member (Jayawardena, 2002). This has led </w:t>
      </w:r>
      <w:proofErr w:type="spellStart"/>
      <w:r w:rsidRPr="005B33F6">
        <w:rPr>
          <w:rFonts w:ascii="Times New Roman" w:eastAsiaTheme="minorHAnsi" w:hAnsi="Times New Roman" w:cs="Times New Roman"/>
          <w:color w:val="000000" w:themeColor="text1"/>
          <w:lang w:val="en-US" w:eastAsia="en-US"/>
        </w:rPr>
        <w:t>Jayawardana</w:t>
      </w:r>
      <w:proofErr w:type="spellEnd"/>
      <w:r w:rsidRPr="005B33F6">
        <w:rPr>
          <w:rFonts w:ascii="Times New Roman" w:eastAsiaTheme="minorHAnsi" w:hAnsi="Times New Roman" w:cs="Times New Roman"/>
          <w:color w:val="000000" w:themeColor="text1"/>
          <w:lang w:val="en-US" w:eastAsia="en-US"/>
        </w:rPr>
        <w:t xml:space="preserve"> (2002) to speculate whether in a hierarchical society such as Sri Lanka, based on caste and class, with glaring economic, educational and social disparities, political dynasties established by the dominant caste tend to maintain their power, in spite of universal franchise and other democratic practice. In many ways, there is consensus among these writers that through capital accumulation and investing in education the new rich have succeeded in building a “dynastic democracy” in Sri Lankan politics (Jayawardena, 2002, p. 355). However, dynastic politics reached its worst nadir during the rule of former President Mahinda </w:t>
      </w:r>
      <w:proofErr w:type="spellStart"/>
      <w:r w:rsidRPr="005B33F6">
        <w:rPr>
          <w:rFonts w:ascii="Times New Roman" w:eastAsiaTheme="minorHAnsi" w:hAnsi="Times New Roman" w:cs="Times New Roman"/>
          <w:color w:val="000000" w:themeColor="text1"/>
          <w:lang w:val="en-US" w:eastAsia="en-US"/>
        </w:rPr>
        <w:t>Rajapakse</w:t>
      </w:r>
      <w:proofErr w:type="spellEnd"/>
      <w:r w:rsidRPr="005B33F6">
        <w:rPr>
          <w:rFonts w:ascii="Times New Roman" w:eastAsiaTheme="minorHAnsi" w:hAnsi="Times New Roman" w:cs="Times New Roman"/>
          <w:color w:val="000000" w:themeColor="text1"/>
          <w:lang w:val="en-US" w:eastAsia="en-US"/>
        </w:rPr>
        <w:t xml:space="preserve"> (2005-2015), whose entire family had a stake in the running of the country, with despotic manifestations. Jayawardena (2002) warns that “this congruence of political and social power, it might be argued, stands in the way of full democratization of society” (p.355). </w:t>
      </w:r>
    </w:p>
    <w:p w:rsidR="0088313A" w:rsidRPr="005B33F6" w:rsidRDefault="008357E9" w:rsidP="008A3104">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Although Jayawardena (2002) and others give primacy to class in their analysis, caste continues to play a crucial role not only in Sri Lankan politics, but also among the Buddhist clergy as it did in traditional Sinhalese society, and continues to plague the Tamil society as well. However, as a result of the colonial project, capital accumulation helped the previous ‘nobodies’ to become ‘somebodies’ and education gave this new class a “stamp of learning” (Jayawardena, 2002, p.353). In Jayawardena’s assessment, although the bourgeoisie was involved in politics through </w:t>
      </w:r>
      <w:proofErr w:type="spellStart"/>
      <w:r w:rsidRPr="005B33F6">
        <w:rPr>
          <w:rFonts w:ascii="Times New Roman" w:eastAsiaTheme="minorHAnsi" w:hAnsi="Times New Roman" w:cs="Times New Roman"/>
          <w:color w:val="000000" w:themeColor="text1"/>
          <w:lang w:val="en-US" w:eastAsia="en-US"/>
        </w:rPr>
        <w:t>agitational</w:t>
      </w:r>
      <w:proofErr w:type="spellEnd"/>
      <w:r w:rsidRPr="005B33F6">
        <w:rPr>
          <w:rFonts w:ascii="Times New Roman" w:eastAsiaTheme="minorHAnsi" w:hAnsi="Times New Roman" w:cs="Times New Roman"/>
          <w:color w:val="000000" w:themeColor="text1"/>
          <w:lang w:val="en-US" w:eastAsia="en-US"/>
        </w:rPr>
        <w:t xml:space="preserve"> campaigns for political reform and equal rights, these struggles were limited as they were grounded in a class-bound, caste-oriented, male dominated society where “economic privilege and political aspirations were closely linked” (2002, p.353). </w:t>
      </w:r>
    </w:p>
    <w:p w:rsidR="008357E9" w:rsidRPr="005B33F6" w:rsidRDefault="008357E9" w:rsidP="008A3104">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Likewise, education became the process through which the bourgeoisie transformed part of its wealth into social and political ‘capital’ (de Silva 1981; Jayawardena, 2002). Thus, castes with greater access to capital and education were able to change the rules of caste hierarchy and invent myths of origin, adopt a </w:t>
      </w:r>
      <w:r w:rsidRPr="005B33F6">
        <w:rPr>
          <w:rFonts w:ascii="Times New Roman" w:eastAsiaTheme="minorHAnsi" w:hAnsi="Times New Roman" w:cs="Times New Roman"/>
          <w:color w:val="000000" w:themeColor="text1"/>
          <w:lang w:val="en-US" w:eastAsia="en-US"/>
        </w:rPr>
        <w:lastRenderedPageBreak/>
        <w:t xml:space="preserve">feudal bourgeois lifestyle to emulate high status persons in society. Jayawardena (2002) contends that ‘low caste’ no longer became synonymous with ‘low class’ (p.356). Wealth and education, she claims, have redefined caste hierarchy, and conflicts seemingly on caste lines turned out to be inter-class bickering for political recognition and social acceptability. Moreover, the wealth-owning, educated bourgeoisie were in search of ‘identity’, and as a class emerged to assert their hegemonic superiority and exclusiveness through elitism. The following section will look at the role of education in the formation of an elite and what kinds of transformations occurred in the traditional “education” systems.  </w:t>
      </w:r>
    </w:p>
    <w:p w:rsidR="008357E9" w:rsidRPr="005B33F6" w:rsidRDefault="008357E9" w:rsidP="008A3104">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p>
    <w:p w:rsidR="008A3104" w:rsidRPr="005B33F6" w:rsidRDefault="008A3104" w:rsidP="008A3104">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p>
    <w:p w:rsidR="008A3104" w:rsidRPr="005B33F6" w:rsidRDefault="008A3104" w:rsidP="008A3104">
      <w:pPr>
        <w:spacing w:beforeLines="20" w:before="48" w:afterLines="20" w:after="48"/>
        <w:ind w:firstLine="360"/>
        <w:jc w:val="both"/>
        <w:rPr>
          <w:rFonts w:ascii="Times New Roman" w:eastAsiaTheme="minorHAnsi" w:hAnsi="Times New Roman" w:cs="Times New Roman"/>
          <w:b/>
          <w:color w:val="000000" w:themeColor="text1"/>
          <w:lang w:val="en-US" w:eastAsia="en-US"/>
        </w:rPr>
      </w:pPr>
    </w:p>
    <w:p w:rsidR="008357E9" w:rsidRPr="005B33F6" w:rsidRDefault="008357E9" w:rsidP="00B8666E">
      <w:pPr>
        <w:spacing w:afterLines="100" w:after="240"/>
        <w:jc w:val="both"/>
        <w:rPr>
          <w:rFonts w:ascii="Times New Roman" w:eastAsiaTheme="minorHAnsi" w:hAnsi="Times New Roman" w:cs="Times New Roman"/>
          <w:b/>
          <w:color w:val="000000" w:themeColor="text1"/>
          <w:lang w:val="en-US" w:eastAsia="en-US"/>
        </w:rPr>
      </w:pPr>
      <w:r w:rsidRPr="005B33F6">
        <w:rPr>
          <w:rFonts w:ascii="Times New Roman" w:eastAsiaTheme="minorHAnsi" w:hAnsi="Times New Roman" w:cs="Times New Roman"/>
          <w:b/>
          <w:color w:val="000000" w:themeColor="text1"/>
          <w:lang w:val="en-US" w:eastAsia="en-US"/>
        </w:rPr>
        <w:t>Educating the elite and the displacement of Sri Lanka’s traditional “educational” structure</w:t>
      </w:r>
    </w:p>
    <w:p w:rsidR="0088313A" w:rsidRPr="005B33F6" w:rsidRDefault="008357E9" w:rsidP="0088313A">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One of the key factors that led to the creation of a new class of elite in Sri Lanka was the social and structural transformation that took place in the traditional “education” system with the arrival of the European colonizers. With the arrival of the </w:t>
      </w:r>
      <w:proofErr w:type="spellStart"/>
      <w:r w:rsidRPr="005B33F6">
        <w:rPr>
          <w:rFonts w:ascii="Times New Roman" w:eastAsiaTheme="minorHAnsi" w:hAnsi="Times New Roman" w:cs="Times New Roman"/>
          <w:color w:val="000000" w:themeColor="text1"/>
          <w:lang w:val="en-US" w:eastAsia="en-US"/>
        </w:rPr>
        <w:t>Portugese</w:t>
      </w:r>
      <w:proofErr w:type="spellEnd"/>
      <w:r w:rsidRPr="005B33F6">
        <w:rPr>
          <w:rFonts w:ascii="Times New Roman" w:eastAsiaTheme="minorHAnsi" w:hAnsi="Times New Roman" w:cs="Times New Roman"/>
          <w:color w:val="000000" w:themeColor="text1"/>
          <w:lang w:val="en-US" w:eastAsia="en-US"/>
        </w:rPr>
        <w:t xml:space="preserve"> (1505-1658), the </w:t>
      </w:r>
      <w:proofErr w:type="spellStart"/>
      <w:r w:rsidRPr="005B33F6">
        <w:rPr>
          <w:rFonts w:ascii="Times New Roman" w:eastAsiaTheme="minorHAnsi" w:hAnsi="Times New Roman" w:cs="Times New Roman"/>
          <w:color w:val="000000" w:themeColor="text1"/>
          <w:lang w:val="en-US" w:eastAsia="en-US"/>
        </w:rPr>
        <w:t>Ductch</w:t>
      </w:r>
      <w:proofErr w:type="spellEnd"/>
      <w:r w:rsidRPr="005B33F6">
        <w:rPr>
          <w:rFonts w:ascii="Times New Roman" w:eastAsiaTheme="minorHAnsi" w:hAnsi="Times New Roman" w:cs="Times New Roman"/>
          <w:color w:val="000000" w:themeColor="text1"/>
          <w:lang w:val="en-US" w:eastAsia="en-US"/>
        </w:rPr>
        <w:t xml:space="preserve"> (1658-1796), and the British (1795-1948), the traditional structures were severely disrupted (Ames, 1967). In a nutshell, the term “education” was a colonial category. Within the traditional Sri Lankan society “education” was not perceived in the same way it was perceived and utilized by the colonial rulers.</w:t>
      </w:r>
    </w:p>
    <w:p w:rsidR="0088313A" w:rsidRPr="005B33F6" w:rsidRDefault="0088313A" w:rsidP="0088313A">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    </w:t>
      </w:r>
      <w:r w:rsidR="008357E9" w:rsidRPr="005B33F6">
        <w:rPr>
          <w:rFonts w:ascii="Times New Roman" w:eastAsiaTheme="minorHAnsi" w:hAnsi="Times New Roman" w:cs="Times New Roman"/>
          <w:color w:val="000000" w:themeColor="text1"/>
          <w:lang w:val="en-US" w:eastAsia="en-US"/>
        </w:rPr>
        <w:t xml:space="preserve">Traditionally, the Sinhalese “education” was dominated by Buddhism and focused on the development of the moral and spiritual life with the primary aim of attaining enlightenment and becoming a good citizen (Ames, 1967). As </w:t>
      </w:r>
      <w:proofErr w:type="spellStart"/>
      <w:r w:rsidR="008357E9" w:rsidRPr="005B33F6">
        <w:rPr>
          <w:rFonts w:ascii="Times New Roman" w:eastAsiaTheme="minorHAnsi" w:hAnsi="Times New Roman" w:cs="Times New Roman"/>
          <w:color w:val="000000" w:themeColor="text1"/>
          <w:lang w:val="en-US" w:eastAsia="en-US"/>
        </w:rPr>
        <w:t>Rahula</w:t>
      </w:r>
      <w:proofErr w:type="spellEnd"/>
      <w:r w:rsidR="008357E9" w:rsidRPr="005B33F6">
        <w:rPr>
          <w:rFonts w:ascii="Times New Roman" w:eastAsiaTheme="minorHAnsi" w:hAnsi="Times New Roman" w:cs="Times New Roman"/>
          <w:color w:val="000000" w:themeColor="text1"/>
          <w:lang w:val="en-US" w:eastAsia="en-US"/>
        </w:rPr>
        <w:t xml:space="preserve"> (1956) explains, it was thought that “Mere learning devoid of this purpose was considered worthless” (p.290). Knowledge (</w:t>
      </w:r>
      <w:proofErr w:type="spellStart"/>
      <w:r w:rsidR="008357E9" w:rsidRPr="005B33F6">
        <w:rPr>
          <w:rFonts w:ascii="Times New Roman" w:eastAsiaTheme="minorHAnsi" w:hAnsi="Times New Roman" w:cs="Times New Roman"/>
          <w:i/>
          <w:color w:val="000000" w:themeColor="text1"/>
          <w:lang w:val="en-US" w:eastAsia="en-US"/>
        </w:rPr>
        <w:t>vidyava</w:t>
      </w:r>
      <w:proofErr w:type="spellEnd"/>
      <w:r w:rsidR="008357E9" w:rsidRPr="005B33F6">
        <w:rPr>
          <w:rFonts w:ascii="Times New Roman" w:eastAsiaTheme="minorHAnsi" w:hAnsi="Times New Roman" w:cs="Times New Roman"/>
          <w:color w:val="000000" w:themeColor="text1"/>
          <w:lang w:val="en-US" w:eastAsia="en-US"/>
        </w:rPr>
        <w:t>) was valued, but the emphasis was placed on higher “wisdom” (</w:t>
      </w:r>
      <w:proofErr w:type="spellStart"/>
      <w:r w:rsidR="008357E9" w:rsidRPr="005B33F6">
        <w:rPr>
          <w:rFonts w:ascii="Times New Roman" w:eastAsiaTheme="minorHAnsi" w:hAnsi="Times New Roman" w:cs="Times New Roman"/>
          <w:i/>
          <w:color w:val="000000" w:themeColor="text1"/>
          <w:lang w:val="en-US" w:eastAsia="en-US"/>
        </w:rPr>
        <w:t>pañña</w:t>
      </w:r>
      <w:proofErr w:type="spellEnd"/>
      <w:r w:rsidR="008357E9" w:rsidRPr="005B33F6">
        <w:rPr>
          <w:rFonts w:ascii="Times New Roman" w:eastAsiaTheme="minorHAnsi" w:hAnsi="Times New Roman" w:cs="Times New Roman"/>
          <w:color w:val="000000" w:themeColor="text1"/>
          <w:lang w:val="en-US" w:eastAsia="en-US"/>
        </w:rPr>
        <w:t>), a type of intuition, more than reason: “more concerned with the subject than the object, the inner than the outer world” (</w:t>
      </w:r>
      <w:proofErr w:type="spellStart"/>
      <w:r w:rsidR="008357E9" w:rsidRPr="005B33F6">
        <w:rPr>
          <w:rFonts w:ascii="Times New Roman" w:eastAsiaTheme="minorHAnsi" w:hAnsi="Times New Roman" w:cs="Times New Roman"/>
          <w:color w:val="000000" w:themeColor="text1"/>
          <w:lang w:val="en-US" w:eastAsia="en-US"/>
        </w:rPr>
        <w:t>Mookerji</w:t>
      </w:r>
      <w:proofErr w:type="spellEnd"/>
      <w:r w:rsidR="008357E9" w:rsidRPr="005B33F6">
        <w:rPr>
          <w:rFonts w:ascii="Times New Roman" w:eastAsiaTheme="minorHAnsi" w:hAnsi="Times New Roman" w:cs="Times New Roman"/>
          <w:color w:val="000000" w:themeColor="text1"/>
          <w:lang w:val="en-US" w:eastAsia="en-US"/>
        </w:rPr>
        <w:t>, 1951, p.</w:t>
      </w:r>
      <w:r w:rsidRPr="005B33F6">
        <w:rPr>
          <w:rFonts w:ascii="Times New Roman" w:eastAsiaTheme="minorHAnsi" w:hAnsi="Times New Roman" w:cs="Times New Roman"/>
          <w:color w:val="000000" w:themeColor="text1"/>
          <w:lang w:val="en-US" w:eastAsia="en-US"/>
        </w:rPr>
        <w:t xml:space="preserve"> </w:t>
      </w:r>
      <w:r w:rsidR="008357E9" w:rsidRPr="005B33F6">
        <w:rPr>
          <w:rFonts w:ascii="Times New Roman" w:eastAsiaTheme="minorHAnsi" w:hAnsi="Times New Roman" w:cs="Times New Roman"/>
          <w:color w:val="000000" w:themeColor="text1"/>
          <w:lang w:val="en-US" w:eastAsia="en-US"/>
        </w:rPr>
        <w:t>xxiii). Therefore, education was primarily evaluated based on its Buddhist content and spiritual goals, secondarily by its practical utility: crafts and trades were, consequently, less valued than spiritual or moral content and activities and, frequently, not taught within a strictly Buddhist monastic context (Ames, 1967).  However, other writers hold that practical utility was not completely ignored; only relegated to a subordinate status (</w:t>
      </w:r>
      <w:proofErr w:type="spellStart"/>
      <w:r w:rsidR="008357E9" w:rsidRPr="005B33F6">
        <w:rPr>
          <w:rFonts w:ascii="Times New Roman" w:eastAsiaTheme="minorHAnsi" w:hAnsi="Times New Roman" w:cs="Times New Roman"/>
          <w:color w:val="000000" w:themeColor="text1"/>
          <w:lang w:val="en-US" w:eastAsia="en-US"/>
        </w:rPr>
        <w:t>Pannatissa</w:t>
      </w:r>
      <w:proofErr w:type="spellEnd"/>
      <w:r w:rsidR="008357E9" w:rsidRPr="005B33F6">
        <w:rPr>
          <w:rFonts w:ascii="Times New Roman" w:eastAsiaTheme="minorHAnsi" w:hAnsi="Times New Roman" w:cs="Times New Roman"/>
          <w:color w:val="000000" w:themeColor="text1"/>
          <w:lang w:val="en-US" w:eastAsia="en-US"/>
        </w:rPr>
        <w:t xml:space="preserve"> Thera, 1951)</w:t>
      </w:r>
      <w:r w:rsidRPr="005B33F6">
        <w:rPr>
          <w:rFonts w:ascii="Times New Roman" w:eastAsiaTheme="minorHAnsi" w:hAnsi="Times New Roman" w:cs="Times New Roman"/>
          <w:color w:val="000000" w:themeColor="text1"/>
          <w:lang w:val="en-US" w:eastAsia="en-US"/>
        </w:rPr>
        <w:t>.</w:t>
      </w:r>
    </w:p>
    <w:p w:rsidR="00B8666E" w:rsidRPr="005B33F6" w:rsidRDefault="0088313A" w:rsidP="0088313A">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    </w:t>
      </w:r>
      <w:r w:rsidR="008357E9" w:rsidRPr="005B33F6">
        <w:rPr>
          <w:rFonts w:ascii="Times New Roman" w:eastAsiaTheme="minorHAnsi" w:hAnsi="Times New Roman" w:cs="Times New Roman"/>
          <w:color w:val="000000" w:themeColor="text1"/>
          <w:lang w:val="en-US" w:eastAsia="en-US"/>
        </w:rPr>
        <w:t>The traditional “education” structure was pyramidal. The more “advanced” the level of education the more restricted the clientele and the more Buddhist its content (Ames, 1967). Sri Lanka, then Ceylon, achieved considerable eminence as a centre for higher Buddhist learning (</w:t>
      </w:r>
      <w:proofErr w:type="spellStart"/>
      <w:r w:rsidR="008357E9" w:rsidRPr="005B33F6">
        <w:rPr>
          <w:rFonts w:ascii="Times New Roman" w:eastAsiaTheme="minorHAnsi" w:hAnsi="Times New Roman" w:cs="Times New Roman"/>
          <w:color w:val="000000" w:themeColor="text1"/>
          <w:lang w:val="en-US" w:eastAsia="en-US"/>
        </w:rPr>
        <w:t>Rahula</w:t>
      </w:r>
      <w:proofErr w:type="spellEnd"/>
      <w:r w:rsidR="008357E9" w:rsidRPr="005B33F6">
        <w:rPr>
          <w:rFonts w:ascii="Times New Roman" w:eastAsiaTheme="minorHAnsi" w:hAnsi="Times New Roman" w:cs="Times New Roman"/>
          <w:color w:val="000000" w:themeColor="text1"/>
          <w:lang w:val="en-US" w:eastAsia="en-US"/>
        </w:rPr>
        <w:t xml:space="preserve">, 1956; </w:t>
      </w:r>
      <w:proofErr w:type="spellStart"/>
      <w:r w:rsidR="008357E9" w:rsidRPr="005B33F6">
        <w:rPr>
          <w:rFonts w:ascii="Times New Roman" w:eastAsiaTheme="minorHAnsi" w:hAnsi="Times New Roman" w:cs="Times New Roman"/>
          <w:color w:val="000000" w:themeColor="text1"/>
          <w:lang w:val="en-US" w:eastAsia="en-US"/>
        </w:rPr>
        <w:t>Ruberu</w:t>
      </w:r>
      <w:proofErr w:type="spellEnd"/>
      <w:r w:rsidR="008357E9" w:rsidRPr="005B33F6">
        <w:rPr>
          <w:rFonts w:ascii="Times New Roman" w:eastAsiaTheme="minorHAnsi" w:hAnsi="Times New Roman" w:cs="Times New Roman"/>
          <w:color w:val="000000" w:themeColor="text1"/>
          <w:lang w:val="en-US" w:eastAsia="en-US"/>
        </w:rPr>
        <w:t xml:space="preserve">, 1962).  Only a privileged few – mostly monks and noblemen – advanced to these higher levels. Masses learnt just enough to read and write and some basic training in crafts and trade. </w:t>
      </w:r>
      <w:proofErr w:type="spellStart"/>
      <w:r w:rsidR="008357E9" w:rsidRPr="005B33F6">
        <w:rPr>
          <w:rFonts w:ascii="Times New Roman" w:eastAsiaTheme="minorHAnsi" w:hAnsi="Times New Roman" w:cs="Times New Roman"/>
          <w:color w:val="000000" w:themeColor="text1"/>
          <w:lang w:val="en-US" w:eastAsia="en-US"/>
        </w:rPr>
        <w:t>Ruberu</w:t>
      </w:r>
      <w:proofErr w:type="spellEnd"/>
      <w:r w:rsidR="008357E9" w:rsidRPr="005B33F6">
        <w:rPr>
          <w:rFonts w:ascii="Times New Roman" w:eastAsiaTheme="minorHAnsi" w:hAnsi="Times New Roman" w:cs="Times New Roman"/>
          <w:color w:val="000000" w:themeColor="text1"/>
          <w:lang w:val="en-US" w:eastAsia="en-US"/>
        </w:rPr>
        <w:t xml:space="preserve"> (1962) describes three types or levels of traditional “schooling” (see also </w:t>
      </w:r>
      <w:proofErr w:type="spellStart"/>
      <w:r w:rsidR="008357E9" w:rsidRPr="005B33F6">
        <w:rPr>
          <w:rFonts w:ascii="Times New Roman" w:eastAsiaTheme="minorHAnsi" w:hAnsi="Times New Roman" w:cs="Times New Roman"/>
          <w:color w:val="000000" w:themeColor="text1"/>
          <w:lang w:val="en-US" w:eastAsia="en-US"/>
        </w:rPr>
        <w:t>Hevawasam</w:t>
      </w:r>
      <w:proofErr w:type="spellEnd"/>
      <w:r w:rsidR="008357E9" w:rsidRPr="005B33F6">
        <w:rPr>
          <w:rFonts w:ascii="Times New Roman" w:eastAsiaTheme="minorHAnsi" w:hAnsi="Times New Roman" w:cs="Times New Roman"/>
          <w:color w:val="000000" w:themeColor="text1"/>
          <w:lang w:val="en-US" w:eastAsia="en-US"/>
        </w:rPr>
        <w:t>, 1958). The most widespread was the training in apprenticeship offered in crafts, trades and skills provided by families and castes. This training, technical in nature, was not considered a part of “Buddhist education.” In the second level, village classes or “primary schools” operated by lay village literati (and sometimes monks) – children were taught how to read and write. Teacher’s home or the temple was usually the school; the method was rote learning, under strict discipline (de Silva, 1981). Formal education for the majority of folk ended at this level. The third level of education was provided by an organized and graded system of Buddhist temple (</w:t>
      </w:r>
      <w:proofErr w:type="spellStart"/>
      <w:r w:rsidR="008357E9" w:rsidRPr="005B33F6">
        <w:rPr>
          <w:rFonts w:ascii="Times New Roman" w:eastAsiaTheme="minorHAnsi" w:hAnsi="Times New Roman" w:cs="Times New Roman"/>
          <w:i/>
          <w:color w:val="000000" w:themeColor="text1"/>
          <w:lang w:val="en-US" w:eastAsia="en-US"/>
        </w:rPr>
        <w:t>pansala</w:t>
      </w:r>
      <w:proofErr w:type="spellEnd"/>
      <w:r w:rsidR="008357E9" w:rsidRPr="005B33F6">
        <w:rPr>
          <w:rFonts w:ascii="Times New Roman" w:eastAsiaTheme="minorHAnsi" w:hAnsi="Times New Roman" w:cs="Times New Roman"/>
          <w:color w:val="000000" w:themeColor="text1"/>
          <w:lang w:val="en-US" w:eastAsia="en-US"/>
        </w:rPr>
        <w:t>) “schools” and “colleges” (</w:t>
      </w:r>
      <w:proofErr w:type="spellStart"/>
      <w:r w:rsidR="008357E9" w:rsidRPr="005B33F6">
        <w:rPr>
          <w:rFonts w:ascii="Times New Roman" w:eastAsiaTheme="minorHAnsi" w:hAnsi="Times New Roman" w:cs="Times New Roman"/>
          <w:i/>
          <w:color w:val="000000" w:themeColor="text1"/>
          <w:lang w:val="en-US" w:eastAsia="en-US"/>
        </w:rPr>
        <w:t>pirivena</w:t>
      </w:r>
      <w:proofErr w:type="spellEnd"/>
      <w:r w:rsidR="008357E9" w:rsidRPr="005B33F6">
        <w:rPr>
          <w:rFonts w:ascii="Times New Roman" w:eastAsiaTheme="minorHAnsi" w:hAnsi="Times New Roman" w:cs="Times New Roman"/>
          <w:color w:val="000000" w:themeColor="text1"/>
          <w:lang w:val="en-US" w:eastAsia="en-US"/>
        </w:rPr>
        <w:t xml:space="preserve">) run by monks within a monastic context. These institutions educated students who were to become Buddhist monks, teachers, physicians, astrologers or cultured noblemen, </w:t>
      </w:r>
      <w:r w:rsidR="008357E9" w:rsidRPr="005B33F6">
        <w:rPr>
          <w:rFonts w:ascii="Times New Roman" w:eastAsiaTheme="minorHAnsi" w:hAnsi="Times New Roman" w:cs="Times New Roman"/>
          <w:color w:val="000000" w:themeColor="text1"/>
          <w:lang w:val="en-US" w:eastAsia="en-US"/>
        </w:rPr>
        <w:lastRenderedPageBreak/>
        <w:t>who formed the traditional elite ranks, within the entrenched caste and kinship structures. Most laymen, especially those from the peasantry, apparently received a minimal amount of this higher education and frequently none at all (Ryan, 1961).</w:t>
      </w:r>
    </w:p>
    <w:p w:rsidR="00B8666E" w:rsidRPr="005B33F6" w:rsidRDefault="008357E9" w:rsidP="00B8666E">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 </w:t>
      </w:r>
      <w:r w:rsidR="00B8666E" w:rsidRPr="005B33F6">
        <w:rPr>
          <w:rFonts w:ascii="Times New Roman" w:eastAsiaTheme="minorHAnsi" w:hAnsi="Times New Roman" w:cs="Times New Roman"/>
          <w:color w:val="000000" w:themeColor="text1"/>
          <w:lang w:val="en-US" w:eastAsia="en-US"/>
        </w:rPr>
        <w:t xml:space="preserve">   </w:t>
      </w:r>
      <w:r w:rsidRPr="005B33F6">
        <w:rPr>
          <w:rFonts w:ascii="Times New Roman" w:eastAsiaTheme="minorHAnsi" w:hAnsi="Times New Roman" w:cs="Times New Roman"/>
          <w:color w:val="000000" w:themeColor="text1"/>
          <w:lang w:val="en-US" w:eastAsia="en-US"/>
        </w:rPr>
        <w:t xml:space="preserve">Similarly, the traditional Tamil educational system in the pre-colonial era did not deviate significantly from what we have seen in the Sinhalese society. Instead of the Buddhist temple, the Hindu </w:t>
      </w:r>
      <w:proofErr w:type="spellStart"/>
      <w:r w:rsidRPr="005B33F6">
        <w:rPr>
          <w:rFonts w:ascii="Times New Roman" w:eastAsiaTheme="minorHAnsi" w:hAnsi="Times New Roman" w:cs="Times New Roman"/>
          <w:i/>
          <w:iCs/>
          <w:color w:val="000000" w:themeColor="text1"/>
          <w:lang w:val="en-US" w:eastAsia="en-US"/>
        </w:rPr>
        <w:t>kovil</w:t>
      </w:r>
      <w:proofErr w:type="spellEnd"/>
      <w:r w:rsidRPr="005B33F6">
        <w:rPr>
          <w:rFonts w:ascii="Times New Roman" w:eastAsiaTheme="minorHAnsi" w:hAnsi="Times New Roman" w:cs="Times New Roman"/>
          <w:i/>
          <w:iCs/>
          <w:color w:val="000000" w:themeColor="text1"/>
          <w:lang w:val="en-US" w:eastAsia="en-US"/>
        </w:rPr>
        <w:t xml:space="preserve"> </w:t>
      </w:r>
      <w:r w:rsidRPr="005B33F6">
        <w:rPr>
          <w:rFonts w:ascii="Times New Roman" w:eastAsiaTheme="minorHAnsi" w:hAnsi="Times New Roman" w:cs="Times New Roman"/>
          <w:color w:val="000000" w:themeColor="text1"/>
          <w:lang w:val="en-US" w:eastAsia="en-US"/>
        </w:rPr>
        <w:t>(temple) played a key role in perpetuating a hiera</w:t>
      </w:r>
      <w:r w:rsidR="00B8666E" w:rsidRPr="005B33F6">
        <w:rPr>
          <w:rFonts w:ascii="Times New Roman" w:eastAsiaTheme="minorHAnsi" w:hAnsi="Times New Roman" w:cs="Times New Roman"/>
          <w:color w:val="000000" w:themeColor="text1"/>
          <w:lang w:val="en-US" w:eastAsia="en-US"/>
        </w:rPr>
        <w:t>rchized</w:t>
      </w:r>
      <w:r w:rsidRPr="005B33F6">
        <w:rPr>
          <w:rFonts w:ascii="Times New Roman" w:eastAsiaTheme="minorHAnsi" w:hAnsi="Times New Roman" w:cs="Times New Roman"/>
          <w:color w:val="000000" w:themeColor="text1"/>
          <w:lang w:val="en-US" w:eastAsia="en-US"/>
        </w:rPr>
        <w:t xml:space="preserve"> educational system, at the apex of which the upper caste Brahmin or the priest enjoyed his privileges and power. Traditionally, the kings were the patrons of literature and education. As </w:t>
      </w:r>
      <w:proofErr w:type="spellStart"/>
      <w:r w:rsidRPr="005B33F6">
        <w:rPr>
          <w:rFonts w:ascii="Times New Roman" w:eastAsiaTheme="minorHAnsi" w:hAnsi="Times New Roman" w:cs="Times New Roman"/>
          <w:color w:val="000000" w:themeColor="text1"/>
          <w:lang w:val="en-US" w:eastAsia="en-US"/>
        </w:rPr>
        <w:t>Gunasingam</w:t>
      </w:r>
      <w:proofErr w:type="spellEnd"/>
      <w:r w:rsidRPr="005B33F6">
        <w:rPr>
          <w:rFonts w:ascii="Times New Roman" w:eastAsiaTheme="minorHAnsi" w:hAnsi="Times New Roman" w:cs="Times New Roman"/>
          <w:color w:val="000000" w:themeColor="text1"/>
          <w:lang w:val="en-US" w:eastAsia="en-US"/>
        </w:rPr>
        <w:t xml:space="preserve"> (1999) describes, the priestly caste, who had the monopoly of literacy due to their access to religious texts, conducted temple schools or </w:t>
      </w:r>
      <w:proofErr w:type="spellStart"/>
      <w:r w:rsidRPr="005B33F6">
        <w:rPr>
          <w:rFonts w:ascii="Times New Roman" w:eastAsiaTheme="minorHAnsi" w:hAnsi="Times New Roman" w:cs="Times New Roman"/>
          <w:i/>
          <w:iCs/>
          <w:color w:val="000000" w:themeColor="text1"/>
          <w:lang w:val="en-US" w:eastAsia="en-US"/>
        </w:rPr>
        <w:t>gurukulam</w:t>
      </w:r>
      <w:proofErr w:type="spellEnd"/>
      <w:r w:rsidRPr="005B33F6">
        <w:rPr>
          <w:rFonts w:ascii="Times New Roman" w:eastAsiaTheme="minorHAnsi" w:hAnsi="Times New Roman" w:cs="Times New Roman"/>
          <w:color w:val="000000" w:themeColor="text1"/>
          <w:lang w:val="en-US" w:eastAsia="en-US"/>
        </w:rPr>
        <w:t xml:space="preserve"> classes on verandahs (known as </w:t>
      </w:r>
      <w:proofErr w:type="spellStart"/>
      <w:r w:rsidRPr="005B33F6">
        <w:rPr>
          <w:rFonts w:ascii="Times New Roman" w:eastAsiaTheme="minorHAnsi" w:hAnsi="Times New Roman" w:cs="Times New Roman"/>
          <w:i/>
          <w:iCs/>
          <w:color w:val="000000" w:themeColor="text1"/>
          <w:lang w:val="en-US" w:eastAsia="en-US"/>
        </w:rPr>
        <w:t>Thinnai</w:t>
      </w:r>
      <w:proofErr w:type="spellEnd"/>
      <w:r w:rsidRPr="005B33F6">
        <w:rPr>
          <w:rFonts w:ascii="Times New Roman" w:eastAsiaTheme="minorHAnsi" w:hAnsi="Times New Roman" w:cs="Times New Roman"/>
          <w:i/>
          <w:iCs/>
          <w:color w:val="000000" w:themeColor="text1"/>
          <w:lang w:val="en-US" w:eastAsia="en-US"/>
        </w:rPr>
        <w:t xml:space="preserve"> </w:t>
      </w:r>
      <w:proofErr w:type="spellStart"/>
      <w:r w:rsidRPr="005B33F6">
        <w:rPr>
          <w:rFonts w:ascii="Times New Roman" w:eastAsiaTheme="minorHAnsi" w:hAnsi="Times New Roman" w:cs="Times New Roman"/>
          <w:i/>
          <w:iCs/>
          <w:color w:val="000000" w:themeColor="text1"/>
          <w:lang w:val="en-US" w:eastAsia="en-US"/>
        </w:rPr>
        <w:t>Pallikudam</w:t>
      </w:r>
      <w:proofErr w:type="spellEnd"/>
      <w:r w:rsidRPr="005B33F6">
        <w:rPr>
          <w:rFonts w:ascii="Times New Roman" w:eastAsiaTheme="minorHAnsi" w:hAnsi="Times New Roman" w:cs="Times New Roman"/>
          <w:color w:val="000000" w:themeColor="text1"/>
          <w:lang w:val="en-US" w:eastAsia="en-US"/>
        </w:rPr>
        <w:t>) to promote basic education in religion and languages such as Tamil and Sanskrit among the upper classes.  On the other hand, the other lower castes pursued crafts and trades as was the practice in the Sinhalese society. Thus, the above hierarchized levels of education and learning process was ideally based on a traditionalized, diffuse, personal, and an authoritarian “apprenticeship” relation between the master and a few select pupils (</w:t>
      </w:r>
      <w:proofErr w:type="spellStart"/>
      <w:r w:rsidRPr="005B33F6">
        <w:rPr>
          <w:rFonts w:ascii="Times New Roman" w:eastAsiaTheme="minorHAnsi" w:hAnsi="Times New Roman" w:cs="Times New Roman"/>
          <w:color w:val="000000" w:themeColor="text1"/>
          <w:lang w:val="en-US" w:eastAsia="en-US"/>
        </w:rPr>
        <w:t>Mookerji</w:t>
      </w:r>
      <w:proofErr w:type="spellEnd"/>
      <w:r w:rsidRPr="005B33F6">
        <w:rPr>
          <w:rFonts w:ascii="Times New Roman" w:eastAsiaTheme="minorHAnsi" w:hAnsi="Times New Roman" w:cs="Times New Roman"/>
          <w:color w:val="000000" w:themeColor="text1"/>
          <w:lang w:val="en-US" w:eastAsia="en-US"/>
        </w:rPr>
        <w:t xml:space="preserve">, 1951, </w:t>
      </w:r>
      <w:proofErr w:type="spellStart"/>
      <w:r w:rsidRPr="005B33F6">
        <w:rPr>
          <w:rFonts w:ascii="Times New Roman" w:eastAsiaTheme="minorHAnsi" w:hAnsi="Times New Roman" w:cs="Times New Roman"/>
          <w:color w:val="000000" w:themeColor="text1"/>
          <w:lang w:val="en-US" w:eastAsia="en-US"/>
        </w:rPr>
        <w:t>p.xxv</w:t>
      </w:r>
      <w:proofErr w:type="spellEnd"/>
      <w:r w:rsidRPr="005B33F6">
        <w:rPr>
          <w:rFonts w:ascii="Times New Roman" w:eastAsiaTheme="minorHAnsi" w:hAnsi="Times New Roman" w:cs="Times New Roman"/>
          <w:color w:val="000000" w:themeColor="text1"/>
          <w:lang w:val="en-US" w:eastAsia="en-US"/>
        </w:rPr>
        <w:t xml:space="preserve">, 413-415). The differences were primarily in the structural contexts of the relationship (kinship, village, or monastic organization) and in educational content (occupational skills, rudiments of literacy, or traditional Buddhist or Hindu and </w:t>
      </w:r>
      <w:proofErr w:type="spellStart"/>
      <w:r w:rsidRPr="005B33F6">
        <w:rPr>
          <w:rFonts w:ascii="Times New Roman" w:eastAsiaTheme="minorHAnsi" w:hAnsi="Times New Roman" w:cs="Times New Roman"/>
          <w:color w:val="000000" w:themeColor="text1"/>
          <w:lang w:val="en-US" w:eastAsia="en-US"/>
        </w:rPr>
        <w:t>Sanskritic</w:t>
      </w:r>
      <w:proofErr w:type="spellEnd"/>
      <w:r w:rsidRPr="005B33F6">
        <w:rPr>
          <w:rFonts w:ascii="Times New Roman" w:eastAsiaTheme="minorHAnsi" w:hAnsi="Times New Roman" w:cs="Times New Roman"/>
          <w:color w:val="000000" w:themeColor="text1"/>
          <w:lang w:val="en-US" w:eastAsia="en-US"/>
        </w:rPr>
        <w:t xml:space="preserve"> literati culture) (Ames, 1967).</w:t>
      </w:r>
    </w:p>
    <w:p w:rsidR="008357E9" w:rsidRPr="005B33F6" w:rsidRDefault="008357E9" w:rsidP="00B8666E">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However, with the arrival of the European colonizers, government and missionary schools were established (de Silva 1981; Jayawardena, 2002). Western culture, the Christian religion, and a more formal, impersonal and less diffuse style of education came into being (Ames 1967). Consequently, indigenous practices and traditional religious culture were relegated by depriving privileges and prestige enjoyed by Buddhist monks and Hindu priests. As European colonial educational structures took hold, village temple schools faced the threat of extinction or were forced to adopt Western government certified procedures. As Ames (1967) states, “Europeans gradually attempted to organize and professionalize the training of crafts and trades and to increase the utilitarian nature of education” (p.26). Such transformations must have gradually freed the lay education from the control of the monks and priests, who acted as traditional intellectuals. An immediate upshot of this transformation could have been the recognition of lay status and lay education within the Westernized educational system. These gradual changes would have exposed the Buddhist and Hindu upper class laity, for the first time in Sri Lankan history, to non-monastic, Western-Christian oriented education that transformed them into a distinct class of people, anglophile, ultra-Anglicized and alien to Sri Lanka’s traditional way of life (Jayawardena, 2002).</w:t>
      </w:r>
    </w:p>
    <w:p w:rsidR="008357E9" w:rsidRPr="005B33F6" w:rsidRDefault="008357E9" w:rsidP="008A3104">
      <w:pPr>
        <w:spacing w:beforeLines="20" w:before="48" w:afterLines="20" w:after="48"/>
        <w:ind w:firstLine="360"/>
        <w:jc w:val="both"/>
        <w:rPr>
          <w:rFonts w:ascii="Times New Roman" w:eastAsiaTheme="minorHAnsi" w:hAnsi="Times New Roman" w:cs="Times New Roman"/>
          <w:lang w:val="en-US" w:eastAsia="en-US"/>
        </w:rPr>
      </w:pPr>
      <w:r w:rsidRPr="005B33F6">
        <w:rPr>
          <w:rFonts w:ascii="Times New Roman" w:eastAsiaTheme="minorHAnsi" w:hAnsi="Times New Roman" w:cs="Times New Roman"/>
          <w:color w:val="000000" w:themeColor="text1"/>
          <w:lang w:val="en-US" w:eastAsia="en-US"/>
        </w:rPr>
        <w:t xml:space="preserve">So it is clear that the emergence of elite in the colonial era was no mere accident. Deliberately tailored colonial educational policies attempted to nurture a westernized element among the indigenous population. In the immediate post-independence period power first came to the hands of men who were educated in accordance with the cultural and political conventions of the oppressors whom they had helped to overthrow (Leach &amp; Mukherjee, 1970). Colonial rule and its economic and political objectives gave rise to a middle class composed of a multi racial group of people educated in English, Christianized and emulating English values, adopting prevalent British social and political attitudes (Jayawardena, 2002). As </w:t>
      </w:r>
      <w:proofErr w:type="spellStart"/>
      <w:r w:rsidRPr="005B33F6">
        <w:rPr>
          <w:rFonts w:ascii="Times New Roman" w:eastAsiaTheme="minorHAnsi" w:hAnsi="Times New Roman" w:cs="Times New Roman"/>
          <w:color w:val="000000" w:themeColor="text1"/>
          <w:lang w:val="en-US" w:eastAsia="en-US"/>
        </w:rPr>
        <w:t>Misra</w:t>
      </w:r>
      <w:proofErr w:type="spellEnd"/>
      <w:r w:rsidRPr="005B33F6">
        <w:rPr>
          <w:rFonts w:ascii="Times New Roman" w:eastAsiaTheme="minorHAnsi" w:hAnsi="Times New Roman" w:cs="Times New Roman"/>
          <w:color w:val="000000" w:themeColor="text1"/>
          <w:lang w:val="en-US" w:eastAsia="en-US"/>
        </w:rPr>
        <w:t xml:space="preserve"> (1961) points out, this group of Westernized Sri Lankans conformed to Macaulay’s vision of “a class of persons Indian in blood and </w:t>
      </w:r>
      <w:proofErr w:type="spellStart"/>
      <w:r w:rsidRPr="005B33F6">
        <w:rPr>
          <w:rFonts w:ascii="Times New Roman" w:eastAsiaTheme="minorHAnsi" w:hAnsi="Times New Roman" w:cs="Times New Roman"/>
          <w:color w:val="000000" w:themeColor="text1"/>
          <w:lang w:val="en-US" w:eastAsia="en-US"/>
        </w:rPr>
        <w:t>colour</w:t>
      </w:r>
      <w:proofErr w:type="spellEnd"/>
      <w:r w:rsidRPr="005B33F6">
        <w:rPr>
          <w:rFonts w:ascii="Times New Roman" w:eastAsiaTheme="minorHAnsi" w:hAnsi="Times New Roman" w:cs="Times New Roman"/>
          <w:color w:val="000000" w:themeColor="text1"/>
          <w:lang w:val="en-US" w:eastAsia="en-US"/>
        </w:rPr>
        <w:t xml:space="preserve">, but English in tastes, in opinions, in morals and intellect” (p.307). Thus, the education imparted had a Christian, Western bias and was modeled on the English public school system, and prepared students for Cambridge Senior examinations (de Silva 1981; Jayawardena 2002). As Jayawardena (2002) notes, St. Thomas’ College (a school modeled after a British </w:t>
      </w:r>
      <w:r w:rsidRPr="005B33F6">
        <w:rPr>
          <w:rFonts w:ascii="Times New Roman" w:eastAsiaTheme="minorHAnsi" w:hAnsi="Times New Roman" w:cs="Times New Roman"/>
          <w:color w:val="000000" w:themeColor="text1"/>
          <w:lang w:val="en-US" w:eastAsia="en-US"/>
        </w:rPr>
        <w:lastRenderedPageBreak/>
        <w:t xml:space="preserve">public school) had a “boarding with house masters and prefects, and the subjects taught were English, Latin, Greek, Christianity, mathematics, English, history and world geography” (p.71). Similarly, </w:t>
      </w:r>
      <w:proofErr w:type="spellStart"/>
      <w:r w:rsidRPr="005B33F6">
        <w:rPr>
          <w:rFonts w:ascii="Times New Roman" w:eastAsiaTheme="minorHAnsi" w:hAnsi="Times New Roman" w:cs="Times New Roman"/>
          <w:color w:val="000000" w:themeColor="text1"/>
          <w:lang w:val="en-US" w:eastAsia="en-US"/>
        </w:rPr>
        <w:t>Peiris</w:t>
      </w:r>
      <w:proofErr w:type="spellEnd"/>
      <w:r w:rsidRPr="005B33F6">
        <w:rPr>
          <w:rFonts w:ascii="Times New Roman" w:eastAsiaTheme="minorHAnsi" w:hAnsi="Times New Roman" w:cs="Times New Roman"/>
          <w:color w:val="000000" w:themeColor="text1"/>
          <w:lang w:val="en-US" w:eastAsia="en-US"/>
        </w:rPr>
        <w:t xml:space="preserve"> (1964) lists the life-style activities of the indigenous counterparts of the Victorian London in Sri Lanka (then Ceylon) as documented in the contemporary newspapers: “… the balls given by well-to-do families, the clubs, games, race meetings, dog carts, morning coats, evening dresses and top hats, the whiskered males and corseted females in Western attire” (p.438)</w:t>
      </w:r>
    </w:p>
    <w:p w:rsidR="008357E9" w:rsidRPr="005B33F6" w:rsidRDefault="008357E9" w:rsidP="008A3104">
      <w:pPr>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Prior to the establishment of a university in Sri Lanka in the mid 20</w:t>
      </w:r>
      <w:r w:rsidRPr="005B33F6">
        <w:rPr>
          <w:rFonts w:ascii="Times New Roman" w:eastAsiaTheme="minorHAnsi" w:hAnsi="Times New Roman" w:cs="Times New Roman"/>
          <w:color w:val="000000" w:themeColor="text1"/>
          <w:vertAlign w:val="superscript"/>
          <w:lang w:val="en-US" w:eastAsia="en-US"/>
        </w:rPr>
        <w:t>th</w:t>
      </w:r>
      <w:r w:rsidRPr="005B33F6">
        <w:rPr>
          <w:rFonts w:ascii="Times New Roman" w:eastAsiaTheme="minorHAnsi" w:hAnsi="Times New Roman" w:cs="Times New Roman"/>
          <w:color w:val="000000" w:themeColor="text1"/>
          <w:lang w:val="en-US" w:eastAsia="en-US"/>
        </w:rPr>
        <w:t xml:space="preserve"> century, rich students and scholarship winners went abroad for university education, mainly to Oxford, Cambridge and the Inns of Court in London (Jayawardena, 2002). On return, they may have joined the administrative service or taken care of inherited wealth. It seems that unlike the professions in law and medicine, professional qualifications were tailored to fit local elite into the lower positions in the colonial administrative service while colonial elite always held the top positions. Fernando (1973) believes that economic pragmatism was the primary motive in introducing Western education to the colonies. It also had a missionary overtone – civilizing the uncivilized - as is revealed, for instance in Macaulay’s pronouncement: “a single shelf of a good English library was worth the whole native literature of India and Arabia” (as cited in </w:t>
      </w:r>
      <w:proofErr w:type="spellStart"/>
      <w:r w:rsidRPr="005B33F6">
        <w:rPr>
          <w:rFonts w:ascii="Times New Roman" w:eastAsiaTheme="minorHAnsi" w:hAnsi="Times New Roman" w:cs="Times New Roman"/>
          <w:color w:val="000000" w:themeColor="text1"/>
          <w:lang w:val="en-US" w:eastAsia="en-US"/>
        </w:rPr>
        <w:t>Worsley</w:t>
      </w:r>
      <w:proofErr w:type="spellEnd"/>
      <w:r w:rsidRPr="005B33F6">
        <w:rPr>
          <w:rFonts w:ascii="Times New Roman" w:eastAsiaTheme="minorHAnsi" w:hAnsi="Times New Roman" w:cs="Times New Roman"/>
          <w:color w:val="000000" w:themeColor="text1"/>
          <w:lang w:val="en-US" w:eastAsia="en-US"/>
        </w:rPr>
        <w:t>, 1964, p.27). Even the first ever National University in Sri Lanka set up in the mid 20</w:t>
      </w:r>
      <w:r w:rsidRPr="005B33F6">
        <w:rPr>
          <w:rFonts w:ascii="Times New Roman" w:eastAsiaTheme="minorHAnsi" w:hAnsi="Times New Roman" w:cs="Times New Roman"/>
          <w:color w:val="000000" w:themeColor="text1"/>
          <w:vertAlign w:val="superscript"/>
          <w:lang w:val="en-US" w:eastAsia="en-US"/>
        </w:rPr>
        <w:t>th</w:t>
      </w:r>
      <w:r w:rsidRPr="005B33F6">
        <w:rPr>
          <w:rFonts w:ascii="Times New Roman" w:eastAsiaTheme="minorHAnsi" w:hAnsi="Times New Roman" w:cs="Times New Roman"/>
          <w:color w:val="000000" w:themeColor="text1"/>
          <w:lang w:val="en-US" w:eastAsia="en-US"/>
        </w:rPr>
        <w:t xml:space="preserve"> century was designed in terms of curricula and architecture after Oxford and Cambridge (de Silva, 1978). In spite of some progressive thinkers envisaging a university that reflected the cultural needs of the country, de Silva (1978) says that the national elite leaders who took over the reins from the colonial masters and the university officials appointed by the government decided otherwise. According to </w:t>
      </w:r>
      <w:proofErr w:type="spellStart"/>
      <w:r w:rsidRPr="005B33F6">
        <w:rPr>
          <w:rFonts w:ascii="Times New Roman" w:eastAsiaTheme="minorHAnsi" w:hAnsi="Times New Roman" w:cs="Times New Roman"/>
          <w:color w:val="000000" w:themeColor="text1"/>
          <w:lang w:val="en-US" w:eastAsia="en-US"/>
        </w:rPr>
        <w:t>Peiris</w:t>
      </w:r>
      <w:proofErr w:type="spellEnd"/>
      <w:r w:rsidRPr="005B33F6">
        <w:rPr>
          <w:rFonts w:ascii="Times New Roman" w:eastAsiaTheme="minorHAnsi" w:hAnsi="Times New Roman" w:cs="Times New Roman"/>
          <w:color w:val="000000" w:themeColor="text1"/>
          <w:lang w:val="en-US" w:eastAsia="en-US"/>
        </w:rPr>
        <w:t xml:space="preserve"> (1964), leading academic </w:t>
      </w:r>
      <w:proofErr w:type="spellStart"/>
      <w:r w:rsidRPr="005B33F6">
        <w:rPr>
          <w:rFonts w:ascii="Times New Roman" w:eastAsiaTheme="minorHAnsi" w:hAnsi="Times New Roman" w:cs="Times New Roman"/>
          <w:color w:val="000000" w:themeColor="text1"/>
          <w:lang w:val="en-US" w:eastAsia="en-US"/>
        </w:rPr>
        <w:t>Coomaraswamy</w:t>
      </w:r>
      <w:proofErr w:type="spellEnd"/>
      <w:r w:rsidRPr="005B33F6">
        <w:rPr>
          <w:rFonts w:ascii="Times New Roman" w:eastAsiaTheme="minorHAnsi" w:hAnsi="Times New Roman" w:cs="Times New Roman"/>
          <w:color w:val="000000" w:themeColor="text1"/>
          <w:lang w:val="en-US" w:eastAsia="en-US"/>
        </w:rPr>
        <w:t xml:space="preserve"> envisaged the ideal university as “an institution which would impart an education and not merely “estimate the amount of knowledge possessed by the examinees”; one in which students would acquire “culture and independence of thought”, … institution which would revitalize and promote indigenous culture and oriental languages, while at the same time providing instruction” in modern science, medicine, commerce and agriculture” (p.441). However, contrary to such expectations, the government of the day had its own vision as </w:t>
      </w:r>
      <w:proofErr w:type="spellStart"/>
      <w:r w:rsidRPr="005B33F6">
        <w:rPr>
          <w:rFonts w:ascii="Times New Roman" w:eastAsiaTheme="minorHAnsi" w:hAnsi="Times New Roman" w:cs="Times New Roman"/>
          <w:color w:val="000000" w:themeColor="text1"/>
          <w:lang w:val="en-US" w:eastAsia="en-US"/>
        </w:rPr>
        <w:t>Jayasuriya</w:t>
      </w:r>
      <w:proofErr w:type="spellEnd"/>
      <w:r w:rsidRPr="005B33F6">
        <w:rPr>
          <w:rFonts w:ascii="Times New Roman" w:eastAsiaTheme="minorHAnsi" w:hAnsi="Times New Roman" w:cs="Times New Roman"/>
          <w:color w:val="000000" w:themeColor="text1"/>
          <w:lang w:val="en-US" w:eastAsia="en-US"/>
        </w:rPr>
        <w:t xml:space="preserve"> (1965) claims: “since education is at the expense of the state … it would be difficult to justify the provision of university education beyond the employment needs of the country” (p.119).</w:t>
      </w:r>
    </w:p>
    <w:p w:rsidR="008357E9" w:rsidRPr="005B33F6" w:rsidRDefault="008357E9" w:rsidP="008A3104">
      <w:pPr>
        <w:spacing w:beforeLines="20" w:before="48" w:afterLines="20" w:after="48"/>
        <w:ind w:firstLine="360"/>
        <w:jc w:val="both"/>
        <w:rPr>
          <w:rFonts w:ascii="Times New Roman" w:eastAsiaTheme="minorHAnsi" w:hAnsi="Times New Roman" w:cs="Times New Roman"/>
          <w:color w:val="FF0000"/>
          <w:lang w:val="en-US" w:eastAsia="en-US"/>
        </w:rPr>
      </w:pPr>
      <w:r w:rsidRPr="005B33F6">
        <w:rPr>
          <w:rFonts w:ascii="Times New Roman" w:eastAsiaTheme="minorHAnsi" w:hAnsi="Times New Roman" w:cs="Times New Roman"/>
          <w:color w:val="000000" w:themeColor="text1"/>
          <w:lang w:val="en-US" w:eastAsia="en-US"/>
        </w:rPr>
        <w:t xml:space="preserve">Thus, education remained a privilege of the elite, until nationalist politics brought in sweeping changes in the 1950s when the vernacular or </w:t>
      </w:r>
      <w:proofErr w:type="spellStart"/>
      <w:r w:rsidRPr="005B33F6">
        <w:rPr>
          <w:rFonts w:ascii="Times New Roman" w:eastAsiaTheme="minorHAnsi" w:hAnsi="Times New Roman" w:cs="Times New Roman"/>
          <w:i/>
          <w:color w:val="000000" w:themeColor="text1"/>
          <w:lang w:val="en-US" w:eastAsia="en-US"/>
        </w:rPr>
        <w:t>swabasha</w:t>
      </w:r>
      <w:proofErr w:type="spellEnd"/>
      <w:r w:rsidRPr="005B33F6">
        <w:rPr>
          <w:rFonts w:ascii="Times New Roman" w:eastAsiaTheme="minorHAnsi" w:hAnsi="Times New Roman" w:cs="Times New Roman"/>
          <w:color w:val="000000" w:themeColor="text1"/>
          <w:lang w:val="en-US" w:eastAsia="en-US"/>
        </w:rPr>
        <w:t xml:space="preserve"> became the island-wide medium of education (Dharmadasa, 1992). The promulgation of the </w:t>
      </w:r>
      <w:r w:rsidRPr="005B33F6">
        <w:rPr>
          <w:rFonts w:ascii="Times New Roman" w:eastAsiaTheme="minorHAnsi" w:hAnsi="Times New Roman" w:cs="Times New Roman"/>
          <w:i/>
          <w:iCs/>
          <w:color w:val="000000" w:themeColor="text1"/>
          <w:lang w:val="en-US" w:eastAsia="en-US"/>
        </w:rPr>
        <w:t>Sinhala Only Ac</w:t>
      </w:r>
      <w:r w:rsidRPr="005B33F6">
        <w:rPr>
          <w:rFonts w:ascii="Times New Roman" w:eastAsiaTheme="minorHAnsi" w:hAnsi="Times New Roman" w:cs="Times New Roman"/>
          <w:color w:val="000000" w:themeColor="text1"/>
          <w:lang w:val="en-US" w:eastAsia="en-US"/>
        </w:rPr>
        <w:t>t in 1956 sealed the linguistic domination of the Sinhalese, and this became one of the key grievances of the Tamils in their political and military struggle in the subsequent years. In Jayawardena’s (2002) evaluation, the majority Sinhala community that developed a consciousness of being ‘sons of the soil’ positioning itself against minorities (regarded as aliens) and more importantly, making claims to represent the ‘nation’ (Jayawardena 2002, pp.</w:t>
      </w:r>
      <w:r w:rsidR="0088313A" w:rsidRPr="005B33F6">
        <w:rPr>
          <w:rFonts w:ascii="Times New Roman" w:eastAsiaTheme="minorHAnsi" w:hAnsi="Times New Roman" w:cs="Times New Roman"/>
          <w:color w:val="000000" w:themeColor="text1"/>
          <w:lang w:val="en-US" w:eastAsia="en-US"/>
        </w:rPr>
        <w:t xml:space="preserve"> </w:t>
      </w:r>
      <w:r w:rsidRPr="005B33F6">
        <w:rPr>
          <w:rFonts w:ascii="Times New Roman" w:eastAsiaTheme="minorHAnsi" w:hAnsi="Times New Roman" w:cs="Times New Roman"/>
          <w:color w:val="000000" w:themeColor="text1"/>
          <w:lang w:val="en-US" w:eastAsia="en-US"/>
        </w:rPr>
        <w:t xml:space="preserve">356-7). This stance instigated movements among Tamils, Muslims and Burghers who asserted their identity and exclusivity, demanding recognition in politics: thus sowing the seeds of future conflict. Thus, intellectuals became organic to each of these ideological posturing; Sinhalese intellectuals began to legitimize the hegemony of the majority and Tamil intellectuals engaged in counter-hegemonic campaigns. Despite cleavages between the Sinhala rulers and minority groups widening, within each community, the elite fortified their hegemonic position and acted as champions of the masses. However, these ideological, hegemonic consensual structures within both Sinhala and Tamil polity ruptured and erupted time to time in the form of youth uprisings and insurrections (Weis, 2012). The following section will investigate the </w:t>
      </w:r>
      <w:r w:rsidRPr="005B33F6">
        <w:rPr>
          <w:rFonts w:ascii="Times New Roman" w:eastAsiaTheme="minorHAnsi" w:hAnsi="Times New Roman" w:cs="Times New Roman"/>
          <w:color w:val="000000" w:themeColor="text1"/>
          <w:lang w:val="en-US" w:eastAsia="en-US"/>
        </w:rPr>
        <w:lastRenderedPageBreak/>
        <w:t xml:space="preserve">nexus between the elitism and public intellectuals in light of Gramsci’s organic, traditional intellectual and the concepts of hegemony and counter-hegemony. </w:t>
      </w:r>
    </w:p>
    <w:p w:rsidR="008357E9" w:rsidRPr="005B33F6" w:rsidRDefault="008357E9" w:rsidP="008A3104">
      <w:pPr>
        <w:autoSpaceDE w:val="0"/>
        <w:autoSpaceDN w:val="0"/>
        <w:adjustRightInd w:val="0"/>
        <w:spacing w:beforeLines="20" w:before="48" w:afterLines="20" w:after="48"/>
        <w:ind w:firstLine="360"/>
        <w:jc w:val="both"/>
        <w:rPr>
          <w:rFonts w:ascii="Times New Roman" w:eastAsiaTheme="minorHAnsi" w:hAnsi="Times New Roman" w:cs="Times New Roman"/>
          <w:b/>
          <w:color w:val="000000" w:themeColor="text1"/>
          <w:lang w:val="en-US" w:eastAsia="en-US"/>
        </w:rPr>
      </w:pPr>
    </w:p>
    <w:p w:rsidR="00B8666E" w:rsidRPr="005B33F6" w:rsidRDefault="00B8666E" w:rsidP="00B8666E">
      <w:pPr>
        <w:autoSpaceDE w:val="0"/>
        <w:autoSpaceDN w:val="0"/>
        <w:adjustRightInd w:val="0"/>
        <w:spacing w:beforeLines="20" w:before="48" w:afterLines="20" w:after="48"/>
        <w:jc w:val="both"/>
        <w:rPr>
          <w:rFonts w:ascii="Times New Roman" w:eastAsiaTheme="minorHAnsi" w:hAnsi="Times New Roman" w:cs="Times New Roman"/>
          <w:b/>
          <w:color w:val="000000" w:themeColor="text1"/>
          <w:lang w:val="en-US" w:eastAsia="en-US"/>
        </w:rPr>
      </w:pPr>
    </w:p>
    <w:p w:rsidR="008357E9" w:rsidRPr="005B33F6" w:rsidRDefault="008357E9" w:rsidP="00B8666E">
      <w:pPr>
        <w:autoSpaceDE w:val="0"/>
        <w:autoSpaceDN w:val="0"/>
        <w:adjustRightInd w:val="0"/>
        <w:spacing w:afterLines="100" w:after="240"/>
        <w:jc w:val="both"/>
        <w:rPr>
          <w:rFonts w:ascii="Times New Roman" w:eastAsiaTheme="minorHAnsi" w:hAnsi="Times New Roman" w:cs="Times New Roman"/>
          <w:b/>
          <w:color w:val="000000" w:themeColor="text1"/>
          <w:lang w:val="en-US" w:eastAsia="en-US"/>
        </w:rPr>
      </w:pPr>
      <w:r w:rsidRPr="005B33F6">
        <w:rPr>
          <w:rFonts w:ascii="Times New Roman" w:eastAsiaTheme="minorHAnsi" w:hAnsi="Times New Roman" w:cs="Times New Roman"/>
          <w:b/>
          <w:color w:val="000000" w:themeColor="text1"/>
          <w:lang w:val="en-US" w:eastAsia="en-US"/>
        </w:rPr>
        <w:t xml:space="preserve">The nexus between elitism and organic intellectuals </w:t>
      </w:r>
    </w:p>
    <w:p w:rsidR="008357E9" w:rsidRPr="005B33F6" w:rsidRDefault="008357E9" w:rsidP="00B8666E">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Since the time colonial intervention transformed Sri Lanka’s social structures and paved the way for the emergence of an elite class through a carefully tailored western education </w:t>
      </w:r>
      <w:proofErr w:type="spellStart"/>
      <w:r w:rsidRPr="005B33F6">
        <w:rPr>
          <w:rFonts w:ascii="Times New Roman" w:eastAsiaTheme="minorHAnsi" w:hAnsi="Times New Roman" w:cs="Times New Roman"/>
          <w:color w:val="000000" w:themeColor="text1"/>
          <w:lang w:val="en-US" w:eastAsia="en-US"/>
        </w:rPr>
        <w:t>programme</w:t>
      </w:r>
      <w:proofErr w:type="spellEnd"/>
      <w:r w:rsidRPr="005B33F6">
        <w:rPr>
          <w:rFonts w:ascii="Times New Roman" w:eastAsiaTheme="minorHAnsi" w:hAnsi="Times New Roman" w:cs="Times New Roman"/>
          <w:color w:val="000000" w:themeColor="text1"/>
          <w:lang w:val="en-US" w:eastAsia="en-US"/>
        </w:rPr>
        <w:t xml:space="preserve">, intellectuals, organically connected to this class, have occupied centre stage in politics, economics and cultural activities. Although they come across as public intellectuals, these organic intellectuals have played a significant role in the construction of the elite hegemony and obtaining consent of the masses for such an elite status quo (Robert 1974; Jayawardena 2002). In the pre-modern traditional Sinhalese society, Buddhist monks and Hindu priests, as </w:t>
      </w:r>
      <w:proofErr w:type="spellStart"/>
      <w:r w:rsidRPr="005B33F6">
        <w:rPr>
          <w:rFonts w:ascii="Times New Roman" w:eastAsiaTheme="minorHAnsi" w:hAnsi="Times New Roman" w:cs="Times New Roman"/>
          <w:color w:val="000000" w:themeColor="text1"/>
          <w:lang w:val="en-US" w:eastAsia="en-US"/>
        </w:rPr>
        <w:t>Gramscian</w:t>
      </w:r>
      <w:proofErr w:type="spellEnd"/>
      <w:r w:rsidRPr="005B33F6">
        <w:rPr>
          <w:rFonts w:ascii="Times New Roman" w:eastAsiaTheme="minorHAnsi" w:hAnsi="Times New Roman" w:cs="Times New Roman"/>
          <w:color w:val="000000" w:themeColor="text1"/>
          <w:lang w:val="en-US" w:eastAsia="en-US"/>
        </w:rPr>
        <w:t xml:space="preserve"> traditional intellectuals, constructed a specific hegemony for a social system characterized by caste and kinship through the authority of the sacred texts, chronicles of origin stories and folklore (Ames, 1967). Buddhist architecture and temple paintings flourished further reinforcing their status and reminding the masses of their prescribed station in life. Art did not exist as an autonomous regime, but as a “way of life” through caste and kinship relations (</w:t>
      </w:r>
      <w:proofErr w:type="spellStart"/>
      <w:r w:rsidRPr="005B33F6">
        <w:rPr>
          <w:rFonts w:ascii="Times New Roman" w:eastAsiaTheme="minorHAnsi" w:hAnsi="Times New Roman" w:cs="Times New Roman"/>
          <w:color w:val="000000" w:themeColor="text1"/>
          <w:lang w:val="en-US" w:eastAsia="en-US"/>
        </w:rPr>
        <w:t>Coomaraswamy</w:t>
      </w:r>
      <w:proofErr w:type="spellEnd"/>
      <w:r w:rsidRPr="005B33F6">
        <w:rPr>
          <w:rFonts w:ascii="Times New Roman" w:eastAsiaTheme="minorHAnsi" w:hAnsi="Times New Roman" w:cs="Times New Roman"/>
          <w:color w:val="000000" w:themeColor="text1"/>
          <w:lang w:val="en-US" w:eastAsia="en-US"/>
        </w:rPr>
        <w:t>, 2003, p.34). Similarly, the elite organic intellectuals, created in the image of the white colonial master, took it upon themselves to produce ideas and myths that guaranteed their class’s survival.  As Gramsci theorized, intellectuals, organic to the elite class in Sri Lanka, realized that political stability and social control could not be realized by mere socio-economic factors, but by other factors, such as language, education, family and religion (Jayawardena</w:t>
      </w:r>
      <w:r w:rsidR="0088313A" w:rsidRPr="005B33F6">
        <w:rPr>
          <w:rFonts w:ascii="Times New Roman" w:eastAsiaTheme="minorHAnsi" w:hAnsi="Times New Roman" w:cs="Times New Roman"/>
          <w:color w:val="000000" w:themeColor="text1"/>
          <w:lang w:val="en-US" w:eastAsia="en-US"/>
        </w:rPr>
        <w:t>,</w:t>
      </w:r>
      <w:r w:rsidRPr="005B33F6">
        <w:rPr>
          <w:rFonts w:ascii="Times New Roman" w:eastAsiaTheme="minorHAnsi" w:hAnsi="Times New Roman" w:cs="Times New Roman"/>
          <w:color w:val="000000" w:themeColor="text1"/>
          <w:lang w:val="en-US" w:eastAsia="en-US"/>
        </w:rPr>
        <w:t xml:space="preserve"> 2002). When Gramsci developed the concept of the hegemony, he meant the way in which a ruling group or class exerted its own moral, political and cultural values by a mixture of force, fraud, or persuasion (Nieto-Galan, 2011). In the Sri Lankan context, the ruling elite class were convinced that persuasion and education was critical in the struggle for gaining and maintaining power. In that sense, as Gramsci reminds us, knowledge, and the intellectuals who produce and diffuse it, are not ornamental butterflies but central ideological agents (Nieto-Gala, 2011). As such, they were in the centre of elite conflicts and ethno-nationalist politics that created the scope for manipulating language and culture (Dharmadasa, 1992). </w:t>
      </w:r>
    </w:p>
    <w:p w:rsidR="008357E9" w:rsidRPr="005B33F6" w:rsidRDefault="008357E9" w:rsidP="00B8666E">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In the aftermath of Independence, in spite of exposure to a liberal education, caste rivalry played a key role in generating conflict among the Sinhala elite who </w:t>
      </w:r>
      <w:proofErr w:type="spellStart"/>
      <w:r w:rsidRPr="005B33F6">
        <w:rPr>
          <w:rFonts w:ascii="Times New Roman" w:eastAsiaTheme="minorHAnsi" w:hAnsi="Times New Roman" w:cs="Times New Roman"/>
          <w:color w:val="000000" w:themeColor="text1"/>
          <w:lang w:val="en-US" w:eastAsia="en-US"/>
        </w:rPr>
        <w:t>clamoured</w:t>
      </w:r>
      <w:proofErr w:type="spellEnd"/>
      <w:r w:rsidRPr="005B33F6">
        <w:rPr>
          <w:rFonts w:ascii="Times New Roman" w:eastAsiaTheme="minorHAnsi" w:hAnsi="Times New Roman" w:cs="Times New Roman"/>
          <w:color w:val="000000" w:themeColor="text1"/>
          <w:lang w:val="en-US" w:eastAsia="en-US"/>
        </w:rPr>
        <w:t xml:space="preserve"> for political dominance in the lead up to National Independence in 1948. De Silva (1981) asserts that caste, a rigid hierarchical social formation, was a divisive force among the Sinhala elite in the election campaigns held in the early decades of the 20</w:t>
      </w:r>
      <w:r w:rsidRPr="005B33F6">
        <w:rPr>
          <w:rFonts w:ascii="Times New Roman" w:eastAsiaTheme="minorHAnsi" w:hAnsi="Times New Roman" w:cs="Times New Roman"/>
          <w:color w:val="000000" w:themeColor="text1"/>
          <w:vertAlign w:val="superscript"/>
          <w:lang w:val="en-US" w:eastAsia="en-US"/>
        </w:rPr>
        <w:t>th</w:t>
      </w:r>
      <w:r w:rsidRPr="005B33F6">
        <w:rPr>
          <w:rFonts w:ascii="Times New Roman" w:eastAsiaTheme="minorHAnsi" w:hAnsi="Times New Roman" w:cs="Times New Roman"/>
          <w:color w:val="000000" w:themeColor="text1"/>
          <w:lang w:val="en-US" w:eastAsia="en-US"/>
        </w:rPr>
        <w:t xml:space="preserve"> century. Moreover, alongside caste divisions, regional differences too came to the surface among the Sinhala elite. For instance, tension between up-country </w:t>
      </w:r>
      <w:proofErr w:type="spellStart"/>
      <w:r w:rsidRPr="005B33F6">
        <w:rPr>
          <w:rFonts w:ascii="Times New Roman" w:eastAsiaTheme="minorHAnsi" w:hAnsi="Times New Roman" w:cs="Times New Roman"/>
          <w:color w:val="000000" w:themeColor="text1"/>
          <w:lang w:val="en-US" w:eastAsia="en-US"/>
        </w:rPr>
        <w:t>Kandyans</w:t>
      </w:r>
      <w:proofErr w:type="spellEnd"/>
      <w:r w:rsidRPr="005B33F6">
        <w:rPr>
          <w:rFonts w:ascii="Times New Roman" w:eastAsiaTheme="minorHAnsi" w:hAnsi="Times New Roman" w:cs="Times New Roman"/>
          <w:color w:val="000000" w:themeColor="text1"/>
          <w:lang w:val="en-US" w:eastAsia="en-US"/>
        </w:rPr>
        <w:t xml:space="preserve"> and low-country Sinhalese became a “noteworthy ingredient in elite politics” (de Silva, 1981, p.389). It was no different among the Tamil elite who consolidated their position as the sole representatives of the marginalized Tamil masses. Similarly, ethnicity emerged as a decisive force in elite competition, mainly creating rivalry and rift between the majority Sinhalese and the minority Tamils (Dharmadasa, 1992, de Silva, 1981), which gradually escalated into a civil war that had claimed more than 100,000 lives when it ended in 2009 (</w:t>
      </w:r>
      <w:proofErr w:type="spellStart"/>
      <w:r w:rsidRPr="005B33F6">
        <w:rPr>
          <w:rFonts w:ascii="Times New Roman" w:eastAsiaTheme="minorHAnsi" w:hAnsi="Times New Roman" w:cs="Times New Roman"/>
          <w:color w:val="000000" w:themeColor="text1"/>
          <w:lang w:val="en-US" w:eastAsia="en-US"/>
        </w:rPr>
        <w:t>Hoole</w:t>
      </w:r>
      <w:proofErr w:type="spellEnd"/>
      <w:r w:rsidRPr="005B33F6">
        <w:rPr>
          <w:rFonts w:ascii="Times New Roman" w:eastAsiaTheme="minorHAnsi" w:hAnsi="Times New Roman" w:cs="Times New Roman"/>
          <w:color w:val="000000" w:themeColor="text1"/>
          <w:lang w:val="en-US" w:eastAsia="en-US"/>
        </w:rPr>
        <w:t xml:space="preserve">, 2015). </w:t>
      </w:r>
    </w:p>
    <w:p w:rsidR="008357E9" w:rsidRPr="005B33F6" w:rsidRDefault="008357E9" w:rsidP="00B8666E">
      <w:pPr>
        <w:autoSpaceDE w:val="0"/>
        <w:autoSpaceDN w:val="0"/>
        <w:adjustRightInd w:val="0"/>
        <w:spacing w:beforeLines="20" w:before="48" w:afterLines="20" w:after="48"/>
        <w:ind w:firstLine="360"/>
        <w:jc w:val="both"/>
        <w:rPr>
          <w:rFonts w:ascii="Times New Roman" w:eastAsiaTheme="minorHAnsi" w:hAnsi="Times New Roman" w:cs="Times New Roman"/>
          <w:color w:val="5B9BD5" w:themeColor="accent1"/>
          <w:lang w:val="en-US" w:eastAsia="en-US"/>
        </w:rPr>
      </w:pPr>
      <w:r w:rsidRPr="005B33F6">
        <w:rPr>
          <w:rFonts w:ascii="Times New Roman" w:eastAsiaTheme="minorHAnsi" w:hAnsi="Times New Roman" w:cs="Times New Roman"/>
          <w:color w:val="000000" w:themeColor="text1"/>
          <w:lang w:val="en-US" w:eastAsia="en-US"/>
        </w:rPr>
        <w:t>With the onset of the civil war, intellectuals organic to the majority Sinhala elite and minority Tamil elite resorted to language and cultural politics (</w:t>
      </w:r>
      <w:proofErr w:type="spellStart"/>
      <w:r w:rsidRPr="005B33F6">
        <w:rPr>
          <w:rFonts w:ascii="Times New Roman" w:eastAsiaTheme="minorHAnsi" w:hAnsi="Times New Roman" w:cs="Times New Roman"/>
          <w:color w:val="000000" w:themeColor="text1"/>
          <w:lang w:val="en-US" w:eastAsia="en-US"/>
        </w:rPr>
        <w:t>Coperahewa</w:t>
      </w:r>
      <w:proofErr w:type="spellEnd"/>
      <w:r w:rsidRPr="005B33F6">
        <w:rPr>
          <w:rFonts w:ascii="Times New Roman" w:eastAsiaTheme="minorHAnsi" w:hAnsi="Times New Roman" w:cs="Times New Roman"/>
          <w:color w:val="000000" w:themeColor="text1"/>
          <w:lang w:val="en-US" w:eastAsia="en-US"/>
        </w:rPr>
        <w:t xml:space="preserve"> 2009). As Gramsci has explicated, </w:t>
      </w:r>
      <w:r w:rsidRPr="005B33F6">
        <w:rPr>
          <w:rFonts w:ascii="Times New Roman" w:eastAsiaTheme="minorHAnsi" w:hAnsi="Times New Roman" w:cs="Times New Roman"/>
          <w:lang w:val="en-US" w:eastAsia="en-US"/>
        </w:rPr>
        <w:t>a privileged language may act as a tool to reinforce cultural influ</w:t>
      </w:r>
      <w:r w:rsidRPr="005B33F6">
        <w:rPr>
          <w:rFonts w:ascii="Times New Roman" w:eastAsiaTheme="minorHAnsi" w:hAnsi="Times New Roman" w:cs="Times New Roman"/>
          <w:lang w:val="en-US" w:eastAsia="en-US"/>
        </w:rPr>
        <w:softHyphen/>
        <w:t xml:space="preserve">ence and control over weaker linguistic </w:t>
      </w:r>
      <w:r w:rsidRPr="005B33F6">
        <w:rPr>
          <w:rFonts w:ascii="Times New Roman" w:eastAsiaTheme="minorHAnsi" w:hAnsi="Times New Roman" w:cs="Times New Roman"/>
          <w:lang w:val="en-US" w:eastAsia="en-US"/>
        </w:rPr>
        <w:lastRenderedPageBreak/>
        <w:t>communities, which, for instance, became the most central contentious issue in Sri Lanka’s conflict. The politicization of the linguistic scholarship, which began in the second and third decades of the twentieth century continued into the next half a century; the connection between language and nation became increasingly close and the nationalist ideology became linked to language (</w:t>
      </w:r>
      <w:proofErr w:type="spellStart"/>
      <w:r w:rsidRPr="005B33F6">
        <w:rPr>
          <w:rFonts w:ascii="Times New Roman" w:eastAsiaTheme="minorHAnsi" w:hAnsi="Times New Roman" w:cs="Times New Roman"/>
          <w:lang w:val="en-US" w:eastAsia="en-US"/>
        </w:rPr>
        <w:t>Coperahewa</w:t>
      </w:r>
      <w:proofErr w:type="spellEnd"/>
      <w:r w:rsidRPr="005B33F6">
        <w:rPr>
          <w:rFonts w:ascii="Times New Roman" w:eastAsiaTheme="minorHAnsi" w:hAnsi="Times New Roman" w:cs="Times New Roman"/>
          <w:lang w:val="en-US" w:eastAsia="en-US"/>
        </w:rPr>
        <w:t>, 2009). Language consciousness, as a hegemonic strategy, paved the way for controversial language policies and divisions between Sinhalese and Tamils (</w:t>
      </w:r>
      <w:proofErr w:type="spellStart"/>
      <w:r w:rsidRPr="005B33F6">
        <w:rPr>
          <w:rFonts w:ascii="Times New Roman" w:eastAsiaTheme="minorHAnsi" w:hAnsi="Times New Roman" w:cs="Times New Roman"/>
          <w:lang w:val="en-US" w:eastAsia="en-US"/>
        </w:rPr>
        <w:t>Coperahewa</w:t>
      </w:r>
      <w:proofErr w:type="spellEnd"/>
      <w:r w:rsidRPr="005B33F6">
        <w:rPr>
          <w:rFonts w:ascii="Times New Roman" w:eastAsiaTheme="minorHAnsi" w:hAnsi="Times New Roman" w:cs="Times New Roman"/>
          <w:lang w:val="en-US" w:eastAsia="en-US"/>
        </w:rPr>
        <w:t xml:space="preserve">, 2009). Former Prime Minister S.W.R.D. Bandaranaike, a product of Oxford University, spearheaded the Sinhala official language campaign and eventually facilitated the passage of the </w:t>
      </w:r>
      <w:r w:rsidRPr="005B33F6">
        <w:rPr>
          <w:rFonts w:ascii="Times New Roman" w:eastAsiaTheme="minorHAnsi" w:hAnsi="Times New Roman" w:cs="Times New Roman"/>
          <w:i/>
          <w:lang w:val="en-US" w:eastAsia="en-US"/>
        </w:rPr>
        <w:t xml:space="preserve">Sinhala Only Act </w:t>
      </w:r>
      <w:r w:rsidRPr="005B33F6">
        <w:rPr>
          <w:rFonts w:ascii="Times New Roman" w:eastAsiaTheme="minorHAnsi" w:hAnsi="Times New Roman" w:cs="Times New Roman"/>
          <w:lang w:val="en-US" w:eastAsia="en-US"/>
        </w:rPr>
        <w:t xml:space="preserve">in 1956, marginalizing other minority languages (de Silva 1981). Furthermore, education, particularly national curricula pertaining to history, social science and language, became the government’s hegemonic apparatus. In this regard, organic intellectuals made substantial contributions to these practices. The language disparity became the fulcrum of the Tamil ethnic struggle and the consequent armed insurgency and civil war (de Silva 1981). </w:t>
      </w:r>
    </w:p>
    <w:p w:rsidR="008357E9" w:rsidRPr="005B33F6" w:rsidRDefault="008357E9" w:rsidP="005B33F6">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In the same vein, electoral politics allowed the majority Sinhalese to capitalize on Sinhalese nationalist consciousness, constructed by linguists and historians, among the increasing rural voter base in the periphery, consequently sidelining their Tamil counterparts. Bandaranaike, who gave up his suit and tie to don the Sinhala national dress, rose to power by claiming that he would reinstate the social standing of Buddhist monks, native doctors, teachers, farmers and workers on a platform that pedaled religion, language and race (de Silva 1981). This pledge created euphoria and the utopia that he was going to restore the traditional Sri Lankan society (Singer, 1964). Similarly, organic intellectuals and ardent Sinhala nationalist leaders tapped into nationalist historiography that legitimized the “founding race theory” or the mono-ethnic narrative extracted from the </w:t>
      </w:r>
      <w:proofErr w:type="spellStart"/>
      <w:r w:rsidRPr="005B33F6">
        <w:rPr>
          <w:rFonts w:ascii="Times New Roman" w:eastAsiaTheme="minorHAnsi" w:hAnsi="Times New Roman" w:cs="Times New Roman"/>
          <w:i/>
          <w:color w:val="000000" w:themeColor="text1"/>
          <w:lang w:val="en-US" w:eastAsia="en-US"/>
        </w:rPr>
        <w:t>The</w:t>
      </w:r>
      <w:proofErr w:type="spellEnd"/>
      <w:r w:rsidRPr="005B33F6">
        <w:rPr>
          <w:rFonts w:ascii="Times New Roman" w:eastAsiaTheme="minorHAnsi" w:hAnsi="Times New Roman" w:cs="Times New Roman"/>
          <w:color w:val="000000" w:themeColor="text1"/>
          <w:lang w:val="en-US" w:eastAsia="en-US"/>
        </w:rPr>
        <w:t xml:space="preserve"> </w:t>
      </w:r>
      <w:proofErr w:type="spellStart"/>
      <w:r w:rsidRPr="005B33F6">
        <w:rPr>
          <w:rFonts w:ascii="Times New Roman" w:eastAsiaTheme="minorHAnsi" w:hAnsi="Times New Roman" w:cs="Times New Roman"/>
          <w:i/>
          <w:color w:val="000000" w:themeColor="text1"/>
          <w:lang w:val="en-US" w:eastAsia="en-US"/>
        </w:rPr>
        <w:t>Mahawamsa</w:t>
      </w:r>
      <w:proofErr w:type="spellEnd"/>
      <w:r w:rsidRPr="005B33F6">
        <w:rPr>
          <w:rFonts w:ascii="Times New Roman" w:eastAsiaTheme="minorHAnsi" w:hAnsi="Times New Roman" w:cs="Times New Roman"/>
          <w:color w:val="000000" w:themeColor="text1"/>
          <w:lang w:val="en-US" w:eastAsia="en-US"/>
        </w:rPr>
        <w:t xml:space="preserve">*, a </w:t>
      </w:r>
      <w:proofErr w:type="spellStart"/>
      <w:r w:rsidRPr="005B33F6">
        <w:rPr>
          <w:rFonts w:ascii="Times New Roman" w:eastAsiaTheme="minorHAnsi" w:hAnsi="Times New Roman" w:cs="Times New Roman"/>
          <w:color w:val="000000" w:themeColor="text1"/>
          <w:lang w:val="en-US" w:eastAsia="en-US"/>
        </w:rPr>
        <w:t>mytho</w:t>
      </w:r>
      <w:proofErr w:type="spellEnd"/>
      <w:r w:rsidRPr="005B33F6">
        <w:rPr>
          <w:rFonts w:ascii="Times New Roman" w:eastAsiaTheme="minorHAnsi" w:hAnsi="Times New Roman" w:cs="Times New Roman"/>
          <w:color w:val="000000" w:themeColor="text1"/>
          <w:lang w:val="en-US" w:eastAsia="en-US"/>
        </w:rPr>
        <w:t xml:space="preserve">-historical chronicle (de Silva 1981). Through such exegetical and hermeneutical interventions, nationalist archeologists such as </w:t>
      </w:r>
      <w:proofErr w:type="spellStart"/>
      <w:r w:rsidRPr="005B33F6">
        <w:rPr>
          <w:rFonts w:ascii="Times New Roman" w:eastAsiaTheme="minorHAnsi" w:hAnsi="Times New Roman" w:cs="Times New Roman"/>
          <w:color w:val="000000" w:themeColor="text1"/>
          <w:lang w:val="en-US" w:eastAsia="en-US"/>
        </w:rPr>
        <w:t>Paranavithana</w:t>
      </w:r>
      <w:proofErr w:type="spellEnd"/>
      <w:r w:rsidRPr="005B33F6">
        <w:rPr>
          <w:rFonts w:ascii="Times New Roman" w:eastAsiaTheme="minorHAnsi" w:hAnsi="Times New Roman" w:cs="Times New Roman"/>
          <w:color w:val="000000" w:themeColor="text1"/>
          <w:lang w:val="en-US" w:eastAsia="en-US"/>
        </w:rPr>
        <w:t xml:space="preserve"> (1967), legitimized the origin of the Sinhala race and the uninterrupted Sinhalese national consciousness, thereby subordinating other minority counter-narratives (</w:t>
      </w:r>
      <w:proofErr w:type="spellStart"/>
      <w:r w:rsidRPr="005B33F6">
        <w:rPr>
          <w:rFonts w:ascii="Times New Roman" w:eastAsiaTheme="minorHAnsi" w:hAnsi="Times New Roman" w:cs="Times New Roman"/>
          <w:color w:val="000000" w:themeColor="text1"/>
          <w:lang w:val="en-US" w:eastAsia="en-US"/>
        </w:rPr>
        <w:t>Vaitheespara</w:t>
      </w:r>
      <w:proofErr w:type="spellEnd"/>
      <w:r w:rsidRPr="005B33F6">
        <w:rPr>
          <w:rFonts w:ascii="Times New Roman" w:eastAsiaTheme="minorHAnsi" w:hAnsi="Times New Roman" w:cs="Times New Roman"/>
          <w:color w:val="000000" w:themeColor="text1"/>
          <w:lang w:val="en-US" w:eastAsia="en-US"/>
        </w:rPr>
        <w:t xml:space="preserve">, 2011). Subsequent historiography continued to reinforce </w:t>
      </w:r>
      <w:proofErr w:type="spellStart"/>
      <w:r w:rsidRPr="005B33F6">
        <w:rPr>
          <w:rFonts w:ascii="Times New Roman" w:eastAsiaTheme="minorHAnsi" w:hAnsi="Times New Roman" w:cs="Times New Roman"/>
          <w:color w:val="000000" w:themeColor="text1"/>
          <w:lang w:val="en-US" w:eastAsia="en-US"/>
        </w:rPr>
        <w:t>Paranavithana’s</w:t>
      </w:r>
      <w:proofErr w:type="spellEnd"/>
      <w:r w:rsidRPr="005B33F6">
        <w:rPr>
          <w:rFonts w:ascii="Times New Roman" w:eastAsiaTheme="minorHAnsi" w:hAnsi="Times New Roman" w:cs="Times New Roman"/>
          <w:color w:val="000000" w:themeColor="text1"/>
          <w:lang w:val="en-US" w:eastAsia="en-US"/>
        </w:rPr>
        <w:t xml:space="preserve"> origin narrative, especially during the civil war when Sinhalese historians intentionally abstained from critiquing the founding race theory (</w:t>
      </w:r>
      <w:proofErr w:type="spellStart"/>
      <w:r w:rsidRPr="005B33F6">
        <w:rPr>
          <w:rFonts w:ascii="Times New Roman" w:eastAsiaTheme="minorHAnsi" w:hAnsi="Times New Roman" w:cs="Times New Roman"/>
          <w:color w:val="000000" w:themeColor="text1"/>
          <w:lang w:val="en-US" w:eastAsia="en-US"/>
        </w:rPr>
        <w:t>Vaitheespara</w:t>
      </w:r>
      <w:proofErr w:type="spellEnd"/>
      <w:r w:rsidRPr="005B33F6">
        <w:rPr>
          <w:rFonts w:ascii="Times New Roman" w:eastAsiaTheme="minorHAnsi" w:hAnsi="Times New Roman" w:cs="Times New Roman"/>
          <w:color w:val="000000" w:themeColor="text1"/>
          <w:lang w:val="en-US" w:eastAsia="en-US"/>
        </w:rPr>
        <w:t xml:space="preserve">, 2011), probably because they endorsed the government initiated military campaigns against the Tamil rebels. </w:t>
      </w:r>
    </w:p>
    <w:p w:rsidR="0088313A" w:rsidRPr="005B33F6" w:rsidRDefault="008357E9" w:rsidP="00B8666E">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The role of the elite cannot be synonymous with the pivotal role of the intellectual. However, in the Sri Lankan context, which is identified as an open elite system by Fernando (1973), the non-elite are not completely denied access to elite positions. However, the open elite system that Fernando has advanced does not automatically erase social inequalities, as differences remain entrenched due to the crucial intervention of caste in politics and social status. </w:t>
      </w:r>
      <w:proofErr w:type="spellStart"/>
      <w:r w:rsidRPr="005B33F6">
        <w:rPr>
          <w:rFonts w:ascii="Times New Roman" w:eastAsiaTheme="minorHAnsi" w:hAnsi="Times New Roman" w:cs="Times New Roman"/>
          <w:color w:val="000000" w:themeColor="text1"/>
          <w:lang w:val="en-US" w:eastAsia="en-US"/>
        </w:rPr>
        <w:t>Fernado’s</w:t>
      </w:r>
      <w:proofErr w:type="spellEnd"/>
      <w:r w:rsidRPr="005B33F6">
        <w:rPr>
          <w:rFonts w:ascii="Times New Roman" w:eastAsiaTheme="minorHAnsi" w:hAnsi="Times New Roman" w:cs="Times New Roman"/>
          <w:color w:val="000000" w:themeColor="text1"/>
          <w:lang w:val="en-US" w:eastAsia="en-US"/>
        </w:rPr>
        <w:t xml:space="preserve"> (1973) concept of the open elite system also creates the myth that an approximation to the elite status is synonymous with achieving the status of a public intellectual, defined in the contemporary </w:t>
      </w:r>
      <w:proofErr w:type="spellStart"/>
      <w:r w:rsidRPr="005B33F6">
        <w:rPr>
          <w:rFonts w:ascii="Times New Roman" w:eastAsiaTheme="minorHAnsi" w:hAnsi="Times New Roman" w:cs="Times New Roman"/>
          <w:color w:val="000000" w:themeColor="text1"/>
          <w:lang w:val="en-US" w:eastAsia="en-US"/>
        </w:rPr>
        <w:t>Saidian</w:t>
      </w:r>
      <w:proofErr w:type="spellEnd"/>
      <w:r w:rsidRPr="005B33F6">
        <w:rPr>
          <w:rFonts w:ascii="Times New Roman" w:eastAsiaTheme="minorHAnsi" w:hAnsi="Times New Roman" w:cs="Times New Roman"/>
          <w:color w:val="000000" w:themeColor="text1"/>
          <w:lang w:val="en-US" w:eastAsia="en-US"/>
        </w:rPr>
        <w:t xml:space="preserve"> lexicon as an intellectual who is identified as exposing unjust power structures that are not visible to the average citizen and seeks “to challenge and defeat both an imposed silence and the normalized quiet of unseen power (Said, 2002, p.31). Hence, being elite does not inevitably transform one’s role into the pivotal role of a p</w:t>
      </w:r>
      <w:r w:rsidR="0088313A" w:rsidRPr="005B33F6">
        <w:rPr>
          <w:rFonts w:ascii="Times New Roman" w:eastAsiaTheme="minorHAnsi" w:hAnsi="Times New Roman" w:cs="Times New Roman"/>
          <w:color w:val="000000" w:themeColor="text1"/>
          <w:lang w:val="en-US" w:eastAsia="en-US"/>
        </w:rPr>
        <w:t>ublic or critical intellectual.</w:t>
      </w:r>
    </w:p>
    <w:p w:rsidR="008357E9" w:rsidRPr="005B33F6" w:rsidRDefault="008357E9" w:rsidP="00B8666E">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A good case in point will be the leaders of the movements that sprung up during the national independence struggle: the </w:t>
      </w:r>
      <w:proofErr w:type="spellStart"/>
      <w:r w:rsidRPr="005B33F6">
        <w:rPr>
          <w:rFonts w:ascii="Times New Roman" w:eastAsiaTheme="minorHAnsi" w:hAnsi="Times New Roman" w:cs="Times New Roman"/>
          <w:color w:val="000000" w:themeColor="text1"/>
          <w:lang w:val="en-US" w:eastAsia="en-US"/>
        </w:rPr>
        <w:t>Labour</w:t>
      </w:r>
      <w:proofErr w:type="spellEnd"/>
      <w:r w:rsidRPr="005B33F6">
        <w:rPr>
          <w:rFonts w:ascii="Times New Roman" w:eastAsiaTheme="minorHAnsi" w:hAnsi="Times New Roman" w:cs="Times New Roman"/>
          <w:color w:val="000000" w:themeColor="text1"/>
          <w:lang w:val="en-US" w:eastAsia="en-US"/>
        </w:rPr>
        <w:t xml:space="preserve"> Movement, the Buddhist nationalist and Tamil purist language movements were all led by elite leaders. Time to time, these intellectuals became organic to certain sections of the subaltern groups as well as the urban constituencies, with a mandate to raise consciousness against the British occupation and salvage the cultural values and indigenous languages from the western influence and pollution (</w:t>
      </w:r>
      <w:proofErr w:type="spellStart"/>
      <w:r w:rsidRPr="005B33F6">
        <w:rPr>
          <w:rFonts w:ascii="Times New Roman" w:eastAsiaTheme="minorHAnsi" w:hAnsi="Times New Roman" w:cs="Times New Roman"/>
          <w:color w:val="000000" w:themeColor="text1"/>
          <w:lang w:val="en-US" w:eastAsia="en-US"/>
        </w:rPr>
        <w:t>Coperahewa</w:t>
      </w:r>
      <w:proofErr w:type="spellEnd"/>
      <w:r w:rsidRPr="005B33F6">
        <w:rPr>
          <w:rFonts w:ascii="Times New Roman" w:eastAsiaTheme="minorHAnsi" w:hAnsi="Times New Roman" w:cs="Times New Roman"/>
          <w:color w:val="000000" w:themeColor="text1"/>
          <w:lang w:val="en-US" w:eastAsia="en-US"/>
        </w:rPr>
        <w:t xml:space="preserve">, 2009). The elite could not embody the traditional Sri Lankan </w:t>
      </w:r>
      <w:r w:rsidRPr="005B33F6">
        <w:rPr>
          <w:rFonts w:ascii="Times New Roman" w:eastAsiaTheme="minorHAnsi" w:hAnsi="Times New Roman" w:cs="Times New Roman"/>
          <w:color w:val="000000" w:themeColor="text1"/>
          <w:lang w:val="en-US" w:eastAsia="en-US"/>
        </w:rPr>
        <w:lastRenderedPageBreak/>
        <w:t xml:space="preserve">society with their elite positions and status achieved through accumulation of capital and investment in western education and a tendency to dominate. So they had to turn to the peasants and rural masses, which represented the traditional Sri Lankan “essence”. However, it was not on their agenda to elevate the subaltern classes to the level of the dominant elite or challenge the despicable caste system. Neither did we witness a reconfiguration of the discursive subject formation of the elite group as a result of their practices. Central proposition of their project was to challenge the colonial rulers and the Western educated indigenous elite (Jayawardena, 2002). On the other hand, </w:t>
      </w:r>
      <w:proofErr w:type="spellStart"/>
      <w:r w:rsidRPr="005B33F6">
        <w:rPr>
          <w:rFonts w:ascii="Times New Roman" w:eastAsiaTheme="minorHAnsi" w:hAnsi="Times New Roman" w:cs="Times New Roman"/>
          <w:color w:val="000000" w:themeColor="text1"/>
          <w:lang w:val="en-US" w:eastAsia="en-US"/>
        </w:rPr>
        <w:t>Orberst</w:t>
      </w:r>
      <w:proofErr w:type="spellEnd"/>
      <w:r w:rsidRPr="005B33F6">
        <w:rPr>
          <w:rFonts w:ascii="Times New Roman" w:eastAsiaTheme="minorHAnsi" w:hAnsi="Times New Roman" w:cs="Times New Roman"/>
          <w:color w:val="000000" w:themeColor="text1"/>
          <w:lang w:val="en-US" w:eastAsia="en-US"/>
        </w:rPr>
        <w:t xml:space="preserve"> (1985) opines that the Western educated elite have persisted in dominating Asian societies like Sri Lanka in spite of having democratic structures, mainly a robust electoral process, in place. However, what </w:t>
      </w:r>
      <w:proofErr w:type="spellStart"/>
      <w:r w:rsidRPr="005B33F6">
        <w:rPr>
          <w:rFonts w:ascii="Times New Roman" w:eastAsiaTheme="minorHAnsi" w:hAnsi="Times New Roman" w:cs="Times New Roman"/>
          <w:color w:val="000000" w:themeColor="text1"/>
          <w:lang w:val="en-US" w:eastAsia="en-US"/>
        </w:rPr>
        <w:t>Orberst</w:t>
      </w:r>
      <w:proofErr w:type="spellEnd"/>
      <w:r w:rsidRPr="005B33F6">
        <w:rPr>
          <w:rFonts w:ascii="Times New Roman" w:eastAsiaTheme="minorHAnsi" w:hAnsi="Times New Roman" w:cs="Times New Roman"/>
          <w:color w:val="000000" w:themeColor="text1"/>
          <w:lang w:val="en-US" w:eastAsia="en-US"/>
        </w:rPr>
        <w:t xml:space="preserve"> misses is that the concept and practice of democracy itself is a problematic one, particularly in postcolonial contexts, such as Sri Lanka. Current critiques of democracy identify it as oppositional to politics. </w:t>
      </w:r>
      <w:proofErr w:type="spellStart"/>
      <w:r w:rsidRPr="005B33F6">
        <w:rPr>
          <w:rFonts w:ascii="Times New Roman" w:eastAsiaTheme="minorHAnsi" w:hAnsi="Times New Roman" w:cs="Times New Roman"/>
          <w:color w:val="000000" w:themeColor="text1"/>
          <w:lang w:val="en-US" w:eastAsia="en-US"/>
        </w:rPr>
        <w:t>Ranciére</w:t>
      </w:r>
      <w:proofErr w:type="spellEnd"/>
      <w:r w:rsidRPr="005B33F6">
        <w:rPr>
          <w:rFonts w:ascii="Times New Roman" w:eastAsiaTheme="minorHAnsi" w:hAnsi="Times New Roman" w:cs="Times New Roman"/>
          <w:color w:val="000000" w:themeColor="text1"/>
          <w:lang w:val="en-US" w:eastAsia="en-US"/>
        </w:rPr>
        <w:t xml:space="preserve"> in particular, problematizes democracy and holds it accountable for creating a consensual social order, which eventually acts as a “police order”. </w:t>
      </w:r>
      <w:proofErr w:type="spellStart"/>
      <w:r w:rsidRPr="005B33F6">
        <w:rPr>
          <w:rFonts w:ascii="Times New Roman" w:eastAsiaTheme="minorHAnsi" w:hAnsi="Times New Roman" w:cs="Times New Roman"/>
          <w:color w:val="000000" w:themeColor="text1"/>
          <w:lang w:val="en-US" w:eastAsia="en-US"/>
        </w:rPr>
        <w:t>Ranciére</w:t>
      </w:r>
      <w:proofErr w:type="spellEnd"/>
      <w:r w:rsidRPr="005B33F6">
        <w:rPr>
          <w:rFonts w:ascii="Times New Roman" w:eastAsiaTheme="minorHAnsi" w:hAnsi="Times New Roman" w:cs="Times New Roman"/>
          <w:color w:val="000000" w:themeColor="text1"/>
          <w:lang w:val="en-US" w:eastAsia="en-US"/>
        </w:rPr>
        <w:t xml:space="preserve"> uses this phrase to describe the typical exercise of power as it is organized through institutions and processes (Lambert, 2012). The police order, as Lambert (2012) elaborates, distributes and legitimizes the different social roles and subject positions that people are slotted into within an unequal social structure. In a </w:t>
      </w:r>
      <w:proofErr w:type="spellStart"/>
      <w:r w:rsidRPr="005B33F6">
        <w:rPr>
          <w:rFonts w:ascii="Times New Roman" w:eastAsiaTheme="minorHAnsi" w:hAnsi="Times New Roman" w:cs="Times New Roman"/>
          <w:color w:val="000000" w:themeColor="text1"/>
          <w:lang w:val="en-US" w:eastAsia="en-US"/>
        </w:rPr>
        <w:t>Gramscian</w:t>
      </w:r>
      <w:proofErr w:type="spellEnd"/>
      <w:r w:rsidRPr="005B33F6">
        <w:rPr>
          <w:rFonts w:ascii="Times New Roman" w:eastAsiaTheme="minorHAnsi" w:hAnsi="Times New Roman" w:cs="Times New Roman"/>
          <w:color w:val="000000" w:themeColor="text1"/>
          <w:lang w:val="en-US" w:eastAsia="en-US"/>
        </w:rPr>
        <w:t xml:space="preserve"> sense, democracy is akin to hegemony, a political society that organizes consensus and thereby docility and subordination to the ruling oligarchic elite and their ideology. </w:t>
      </w:r>
    </w:p>
    <w:p w:rsidR="00B8666E" w:rsidRPr="005B33F6" w:rsidRDefault="008357E9" w:rsidP="00B8666E">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 xml:space="preserve">The last decade of Sri Lankan politics and conflicts saw the highest number of organic intellectuals rallying round the state and its military agenda </w:t>
      </w:r>
      <w:proofErr w:type="gramStart"/>
      <w:r w:rsidRPr="005B33F6">
        <w:rPr>
          <w:rFonts w:ascii="Times New Roman" w:eastAsiaTheme="minorHAnsi" w:hAnsi="Times New Roman" w:cs="Times New Roman"/>
          <w:i/>
          <w:color w:val="000000" w:themeColor="text1"/>
          <w:lang w:val="en-US" w:eastAsia="en-US"/>
        </w:rPr>
        <w:t>vis</w:t>
      </w:r>
      <w:proofErr w:type="gramEnd"/>
      <w:r w:rsidRPr="005B33F6">
        <w:rPr>
          <w:rFonts w:ascii="Times New Roman" w:eastAsiaTheme="minorHAnsi" w:hAnsi="Times New Roman" w:cs="Times New Roman"/>
          <w:i/>
          <w:color w:val="000000" w:themeColor="text1"/>
          <w:lang w:val="en-US" w:eastAsia="en-US"/>
        </w:rPr>
        <w:t xml:space="preserve"> a vis</w:t>
      </w:r>
      <w:r w:rsidRPr="005B33F6">
        <w:rPr>
          <w:rFonts w:ascii="Times New Roman" w:eastAsiaTheme="minorHAnsi" w:hAnsi="Times New Roman" w:cs="Times New Roman"/>
          <w:color w:val="000000" w:themeColor="text1"/>
          <w:lang w:val="en-US" w:eastAsia="en-US"/>
        </w:rPr>
        <w:t xml:space="preserve"> the ethnic conflict. Journalists, academics, artists, and professionals endorsed and acted as spokespersons to promote former president Mahinda </w:t>
      </w:r>
      <w:proofErr w:type="spellStart"/>
      <w:r w:rsidRPr="005B33F6">
        <w:rPr>
          <w:rFonts w:ascii="Times New Roman" w:eastAsiaTheme="minorHAnsi" w:hAnsi="Times New Roman" w:cs="Times New Roman"/>
          <w:color w:val="000000" w:themeColor="text1"/>
          <w:lang w:val="en-US" w:eastAsia="en-US"/>
        </w:rPr>
        <w:t>Rajapakse’s</w:t>
      </w:r>
      <w:proofErr w:type="spellEnd"/>
      <w:r w:rsidRPr="005B33F6">
        <w:rPr>
          <w:rFonts w:ascii="Times New Roman" w:eastAsiaTheme="minorHAnsi" w:hAnsi="Times New Roman" w:cs="Times New Roman"/>
          <w:color w:val="000000" w:themeColor="text1"/>
          <w:lang w:val="en-US" w:eastAsia="en-US"/>
        </w:rPr>
        <w:t xml:space="preserve"> authoritarian regime characterized by dynastic politics, nepotism, corruption and blatant abuse of executive presidential power (</w:t>
      </w:r>
      <w:proofErr w:type="spellStart"/>
      <w:r w:rsidRPr="005B33F6">
        <w:rPr>
          <w:rFonts w:ascii="Times New Roman" w:eastAsiaTheme="minorHAnsi" w:hAnsi="Times New Roman" w:cs="Times New Roman"/>
          <w:color w:val="000000" w:themeColor="text1"/>
          <w:lang w:val="en-US" w:eastAsia="en-US"/>
        </w:rPr>
        <w:t>Gunasekera</w:t>
      </w:r>
      <w:proofErr w:type="spellEnd"/>
      <w:r w:rsidRPr="005B33F6">
        <w:rPr>
          <w:rFonts w:ascii="Times New Roman" w:eastAsiaTheme="minorHAnsi" w:hAnsi="Times New Roman" w:cs="Times New Roman"/>
          <w:color w:val="000000" w:themeColor="text1"/>
          <w:lang w:val="en-US" w:eastAsia="en-US"/>
        </w:rPr>
        <w:t xml:space="preserve">, 2014; </w:t>
      </w:r>
      <w:proofErr w:type="spellStart"/>
      <w:r w:rsidRPr="005B33F6">
        <w:rPr>
          <w:rFonts w:ascii="Times New Roman" w:eastAsiaTheme="minorHAnsi" w:hAnsi="Times New Roman" w:cs="Times New Roman"/>
          <w:color w:val="000000" w:themeColor="text1"/>
          <w:lang w:val="en-US" w:eastAsia="en-US"/>
        </w:rPr>
        <w:t>Saravanamuttu</w:t>
      </w:r>
      <w:proofErr w:type="spellEnd"/>
      <w:r w:rsidRPr="005B33F6">
        <w:rPr>
          <w:rFonts w:ascii="Times New Roman" w:eastAsiaTheme="minorHAnsi" w:hAnsi="Times New Roman" w:cs="Times New Roman"/>
          <w:color w:val="000000" w:themeColor="text1"/>
          <w:lang w:val="en-US" w:eastAsia="en-US"/>
        </w:rPr>
        <w:t xml:space="preserve"> 2014; </w:t>
      </w:r>
      <w:proofErr w:type="spellStart"/>
      <w:r w:rsidRPr="005B33F6">
        <w:rPr>
          <w:rFonts w:ascii="Times New Roman" w:eastAsiaTheme="minorHAnsi" w:hAnsi="Times New Roman" w:cs="Times New Roman"/>
          <w:color w:val="000000" w:themeColor="text1"/>
          <w:lang w:val="en-US" w:eastAsia="en-US"/>
        </w:rPr>
        <w:t>Weliamuna</w:t>
      </w:r>
      <w:proofErr w:type="spellEnd"/>
      <w:r w:rsidRPr="005B33F6">
        <w:rPr>
          <w:rFonts w:ascii="Times New Roman" w:eastAsiaTheme="minorHAnsi" w:hAnsi="Times New Roman" w:cs="Times New Roman"/>
          <w:color w:val="000000" w:themeColor="text1"/>
          <w:lang w:val="en-US" w:eastAsia="en-US"/>
        </w:rPr>
        <w:t xml:space="preserve">, 2014). Through myth-making and </w:t>
      </w:r>
      <w:proofErr w:type="spellStart"/>
      <w:r w:rsidRPr="005B33F6">
        <w:rPr>
          <w:rFonts w:ascii="Times New Roman" w:eastAsiaTheme="minorHAnsi" w:hAnsi="Times New Roman" w:cs="Times New Roman"/>
          <w:color w:val="000000" w:themeColor="text1"/>
          <w:lang w:val="en-US" w:eastAsia="en-US"/>
        </w:rPr>
        <w:t>historico</w:t>
      </w:r>
      <w:proofErr w:type="spellEnd"/>
      <w:r w:rsidRPr="005B33F6">
        <w:rPr>
          <w:rFonts w:ascii="Times New Roman" w:eastAsiaTheme="minorHAnsi" w:hAnsi="Times New Roman" w:cs="Times New Roman"/>
          <w:color w:val="000000" w:themeColor="text1"/>
          <w:lang w:val="en-US" w:eastAsia="en-US"/>
        </w:rPr>
        <w:t xml:space="preserve">-aesthetic projects, artists and historians were engaged in tracing the President’s genealogy to the heroic lineage of Sinhala kings in the past. This group was joined by diasporic Western educated nationalist intellectuals to further legitimize </w:t>
      </w:r>
      <w:proofErr w:type="spellStart"/>
      <w:r w:rsidRPr="005B33F6">
        <w:rPr>
          <w:rFonts w:ascii="Times New Roman" w:eastAsiaTheme="minorHAnsi" w:hAnsi="Times New Roman" w:cs="Times New Roman"/>
          <w:color w:val="000000" w:themeColor="text1"/>
          <w:lang w:val="en-US" w:eastAsia="en-US"/>
        </w:rPr>
        <w:t>Rajapakse’s</w:t>
      </w:r>
      <w:proofErr w:type="spellEnd"/>
      <w:r w:rsidRPr="005B33F6">
        <w:rPr>
          <w:rFonts w:ascii="Times New Roman" w:eastAsiaTheme="minorHAnsi" w:hAnsi="Times New Roman" w:cs="Times New Roman"/>
          <w:color w:val="000000" w:themeColor="text1"/>
          <w:lang w:val="en-US" w:eastAsia="en-US"/>
        </w:rPr>
        <w:t xml:space="preserve"> rule. </w:t>
      </w:r>
    </w:p>
    <w:p w:rsidR="00B8666E" w:rsidRPr="005B33F6" w:rsidRDefault="00B8666E" w:rsidP="00B8666E">
      <w:pPr>
        <w:autoSpaceDE w:val="0"/>
        <w:autoSpaceDN w:val="0"/>
        <w:adjustRightInd w:val="0"/>
        <w:spacing w:beforeLines="20" w:before="48" w:afterLines="20" w:after="48"/>
        <w:ind w:firstLine="360"/>
        <w:jc w:val="both"/>
        <w:rPr>
          <w:rFonts w:ascii="Times New Roman" w:eastAsiaTheme="minorHAnsi" w:hAnsi="Times New Roman" w:cs="Times New Roman"/>
          <w:color w:val="000000" w:themeColor="text1"/>
          <w:lang w:val="en-US" w:eastAsia="en-US"/>
        </w:rPr>
      </w:pPr>
      <w:r w:rsidRPr="005B33F6">
        <w:rPr>
          <w:rFonts w:ascii="Times New Roman" w:eastAsiaTheme="minorHAnsi" w:hAnsi="Times New Roman" w:cs="Times New Roman"/>
          <w:color w:val="000000" w:themeColor="text1"/>
          <w:lang w:val="en-US" w:eastAsia="en-US"/>
        </w:rPr>
        <w:t>On the other hand, t</w:t>
      </w:r>
      <w:r w:rsidR="008357E9" w:rsidRPr="005B33F6">
        <w:rPr>
          <w:rFonts w:ascii="Times New Roman" w:eastAsiaTheme="minorHAnsi" w:hAnsi="Times New Roman" w:cs="Times New Roman"/>
          <w:color w:val="000000" w:themeColor="text1"/>
          <w:lang w:val="en-US" w:eastAsia="en-US"/>
        </w:rPr>
        <w:t>he dissent of the handful of public intellectuals and moderates who worked in the areas of human rights, good governance, and conflict resolution were silenced by public vilification, threats and intimidation (</w:t>
      </w:r>
      <w:proofErr w:type="spellStart"/>
      <w:r w:rsidR="008357E9" w:rsidRPr="005B33F6">
        <w:rPr>
          <w:rFonts w:ascii="Times New Roman" w:eastAsiaTheme="minorHAnsi" w:hAnsi="Times New Roman" w:cs="Times New Roman"/>
          <w:color w:val="000000" w:themeColor="text1"/>
          <w:lang w:val="en-US" w:eastAsia="en-US"/>
        </w:rPr>
        <w:t>Wickremasinghe</w:t>
      </w:r>
      <w:proofErr w:type="spellEnd"/>
      <w:r w:rsidR="008357E9" w:rsidRPr="005B33F6">
        <w:rPr>
          <w:rFonts w:ascii="Times New Roman" w:eastAsiaTheme="minorHAnsi" w:hAnsi="Times New Roman" w:cs="Times New Roman"/>
          <w:color w:val="000000" w:themeColor="text1"/>
          <w:lang w:val="en-US" w:eastAsia="en-US"/>
        </w:rPr>
        <w:t xml:space="preserve">, 2009). Abductions, torture and disappearances of opponents became commonplace and were treated with impunity (Human Rights Report: Sri Lanka, 2010). A number of senior journalists representing Sinhala and Tamil communities were assassinated and several others incarcerated using draconian anti-terror laws. Public intellectuals who attempted to be organic to the silent majority of the population were </w:t>
      </w:r>
      <w:proofErr w:type="spellStart"/>
      <w:r w:rsidR="008357E9" w:rsidRPr="005B33F6">
        <w:rPr>
          <w:rFonts w:ascii="Times New Roman" w:eastAsiaTheme="minorHAnsi" w:hAnsi="Times New Roman" w:cs="Times New Roman"/>
          <w:color w:val="000000" w:themeColor="text1"/>
          <w:lang w:val="en-US" w:eastAsia="en-US"/>
        </w:rPr>
        <w:t>subalternized</w:t>
      </w:r>
      <w:proofErr w:type="spellEnd"/>
      <w:r w:rsidR="008357E9" w:rsidRPr="005B33F6">
        <w:rPr>
          <w:rFonts w:ascii="Times New Roman" w:eastAsiaTheme="minorHAnsi" w:hAnsi="Times New Roman" w:cs="Times New Roman"/>
          <w:color w:val="000000" w:themeColor="text1"/>
          <w:lang w:val="en-US" w:eastAsia="en-US"/>
        </w:rPr>
        <w:t xml:space="preserve"> and shunted to an </w:t>
      </w:r>
      <w:proofErr w:type="spellStart"/>
      <w:r w:rsidR="008357E9" w:rsidRPr="005B33F6">
        <w:rPr>
          <w:rFonts w:ascii="Times New Roman" w:eastAsiaTheme="minorHAnsi" w:hAnsi="Times New Roman" w:cs="Times New Roman"/>
          <w:color w:val="000000" w:themeColor="text1"/>
          <w:lang w:val="en-US" w:eastAsia="en-US"/>
        </w:rPr>
        <w:t>Agambenian</w:t>
      </w:r>
      <w:proofErr w:type="spellEnd"/>
      <w:r w:rsidR="008357E9" w:rsidRPr="005B33F6">
        <w:rPr>
          <w:rFonts w:ascii="Times New Roman" w:eastAsiaTheme="minorHAnsi" w:hAnsi="Times New Roman" w:cs="Times New Roman"/>
          <w:color w:val="000000" w:themeColor="text1"/>
          <w:lang w:val="en-US" w:eastAsia="en-US"/>
        </w:rPr>
        <w:t xml:space="preserve"> “bare life” within a “surveillance society” authored by the </w:t>
      </w:r>
      <w:proofErr w:type="spellStart"/>
      <w:r w:rsidR="008357E9" w:rsidRPr="005B33F6">
        <w:rPr>
          <w:rFonts w:ascii="Times New Roman" w:eastAsiaTheme="minorHAnsi" w:hAnsi="Times New Roman" w:cs="Times New Roman"/>
          <w:color w:val="000000" w:themeColor="text1"/>
          <w:lang w:val="en-US" w:eastAsia="en-US"/>
        </w:rPr>
        <w:t>Rajapakse</w:t>
      </w:r>
      <w:proofErr w:type="spellEnd"/>
      <w:r w:rsidR="008357E9" w:rsidRPr="005B33F6">
        <w:rPr>
          <w:rFonts w:ascii="Times New Roman" w:eastAsiaTheme="minorHAnsi" w:hAnsi="Times New Roman" w:cs="Times New Roman"/>
          <w:color w:val="000000" w:themeColor="text1"/>
          <w:lang w:val="en-US" w:eastAsia="en-US"/>
        </w:rPr>
        <w:t xml:space="preserve"> regime (Downey, 2009). </w:t>
      </w:r>
    </w:p>
    <w:p w:rsidR="008357E9" w:rsidRPr="005B33F6" w:rsidRDefault="00B8666E" w:rsidP="00B8666E">
      <w:pPr>
        <w:autoSpaceDE w:val="0"/>
        <w:autoSpaceDN w:val="0"/>
        <w:adjustRightInd w:val="0"/>
        <w:spacing w:beforeLines="20" w:before="48" w:afterLines="20" w:after="48"/>
        <w:ind w:firstLine="360"/>
        <w:jc w:val="both"/>
        <w:rPr>
          <w:rFonts w:ascii="Times New Roman" w:eastAsiaTheme="minorHAnsi" w:hAnsi="Times New Roman" w:cs="Times New Roman"/>
          <w:b/>
          <w:color w:val="000000" w:themeColor="text1"/>
          <w:lang w:val="en-US" w:eastAsia="en-US"/>
        </w:rPr>
      </w:pPr>
      <w:r w:rsidRPr="005B33F6">
        <w:rPr>
          <w:rFonts w:ascii="Times New Roman" w:eastAsiaTheme="minorHAnsi" w:hAnsi="Times New Roman" w:cs="Times New Roman"/>
          <w:color w:val="000000" w:themeColor="text1"/>
          <w:lang w:val="en-US" w:eastAsia="en-US"/>
        </w:rPr>
        <w:t>Thus, t</w:t>
      </w:r>
      <w:r w:rsidR="008357E9" w:rsidRPr="005B33F6">
        <w:rPr>
          <w:rFonts w:ascii="Times New Roman" w:eastAsiaTheme="minorHAnsi" w:hAnsi="Times New Roman" w:cs="Times New Roman"/>
          <w:color w:val="000000" w:themeColor="text1"/>
          <w:lang w:val="en-US" w:eastAsia="en-US"/>
        </w:rPr>
        <w:t xml:space="preserve">he subjectivity of the post-war public intellectual was discursively reconfigured as someone fundamentally patriotic and sides with the state’s nationalist </w:t>
      </w:r>
      <w:proofErr w:type="spellStart"/>
      <w:r w:rsidR="008357E9" w:rsidRPr="005B33F6">
        <w:rPr>
          <w:rFonts w:ascii="Times New Roman" w:eastAsiaTheme="minorHAnsi" w:hAnsi="Times New Roman" w:cs="Times New Roman"/>
          <w:color w:val="000000" w:themeColor="text1"/>
          <w:lang w:val="en-US" w:eastAsia="en-US"/>
        </w:rPr>
        <w:t>programme</w:t>
      </w:r>
      <w:proofErr w:type="spellEnd"/>
      <w:r w:rsidR="008357E9" w:rsidRPr="005B33F6">
        <w:rPr>
          <w:rFonts w:ascii="Times New Roman" w:eastAsiaTheme="minorHAnsi" w:hAnsi="Times New Roman" w:cs="Times New Roman"/>
          <w:color w:val="000000" w:themeColor="text1"/>
          <w:lang w:val="en-US" w:eastAsia="en-US"/>
        </w:rPr>
        <w:t xml:space="preserve">. In short, she was either patriot or a traitor. Unlike in times of such harsh political realities, the overarching predicament of the public intellectual in Sri Lanka remains the nexus they have with the ruling elite and their overdependence on the Western model of academic education as their formative framework. </w:t>
      </w:r>
    </w:p>
    <w:p w:rsidR="008357E9" w:rsidRPr="008A3104" w:rsidRDefault="008357E9" w:rsidP="008A3104">
      <w:pPr>
        <w:autoSpaceDE w:val="0"/>
        <w:autoSpaceDN w:val="0"/>
        <w:adjustRightInd w:val="0"/>
        <w:spacing w:beforeLines="20" w:before="48" w:afterLines="20" w:after="48"/>
        <w:jc w:val="both"/>
        <w:rPr>
          <w:rFonts w:ascii="Times New Roman" w:eastAsiaTheme="minorHAnsi" w:hAnsi="Times New Roman" w:cs="Times New Roman"/>
          <w:b/>
          <w:color w:val="000000" w:themeColor="text1"/>
          <w:lang w:val="en-US" w:eastAsia="en-US"/>
        </w:rPr>
      </w:pPr>
    </w:p>
    <w:p w:rsidR="008357E9" w:rsidRPr="008A3104" w:rsidRDefault="008357E9" w:rsidP="008A3104">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p>
    <w:p w:rsidR="008357E9" w:rsidRPr="008A3104" w:rsidRDefault="008357E9" w:rsidP="008A3104">
      <w:pPr>
        <w:spacing w:beforeLines="20" w:before="48" w:afterLines="20" w:after="48"/>
        <w:jc w:val="both"/>
        <w:rPr>
          <w:rFonts w:ascii="Times New Roman" w:eastAsiaTheme="minorHAnsi" w:hAnsi="Times New Roman" w:cs="Times New Roman"/>
          <w:b/>
          <w:lang w:val="en-US" w:eastAsia="en-US"/>
        </w:rPr>
      </w:pPr>
      <w:r w:rsidRPr="008A3104">
        <w:rPr>
          <w:rFonts w:ascii="Times New Roman" w:eastAsiaTheme="minorHAnsi" w:hAnsi="Times New Roman" w:cs="Times New Roman"/>
          <w:b/>
          <w:lang w:val="en-US" w:eastAsia="en-US"/>
        </w:rPr>
        <w:t>References</w:t>
      </w:r>
    </w:p>
    <w:p w:rsidR="008357E9" w:rsidRPr="008A3104" w:rsidRDefault="008357E9" w:rsidP="008A3104">
      <w:pPr>
        <w:spacing w:beforeLines="20" w:before="48" w:afterLines="20" w:after="48"/>
        <w:jc w:val="both"/>
        <w:rPr>
          <w:rFonts w:ascii="Times New Roman" w:eastAsiaTheme="minorHAnsi" w:hAnsi="Times New Roman" w:cs="Times New Roman"/>
          <w:b/>
          <w:lang w:val="en-US" w:eastAsia="en-US"/>
        </w:rPr>
      </w:pP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GB" w:eastAsia="en-GB"/>
        </w:rPr>
      </w:pPr>
      <w:r w:rsidRPr="008A3104">
        <w:rPr>
          <w:rFonts w:ascii="Times New Roman" w:eastAsiaTheme="minorHAnsi" w:hAnsi="Times New Roman" w:cs="Times New Roman"/>
          <w:lang w:val="en-GB" w:eastAsia="en-GB"/>
        </w:rPr>
        <w:lastRenderedPageBreak/>
        <w:t>Ames, M. M. (1967). The impact of western education on religion and society in Ceylon.</w:t>
      </w:r>
      <w:r w:rsidR="00F924CF" w:rsidRPr="008A3104">
        <w:rPr>
          <w:rFonts w:ascii="Times New Roman" w:eastAsiaTheme="minorHAnsi" w:hAnsi="Times New Roman" w:cs="Times New Roman"/>
          <w:lang w:val="en-GB" w:eastAsia="en-GB"/>
        </w:rPr>
        <w:t xml:space="preserve"> </w:t>
      </w:r>
      <w:r w:rsidRPr="008A3104">
        <w:rPr>
          <w:rFonts w:ascii="Times New Roman" w:eastAsiaTheme="minorHAnsi" w:hAnsi="Times New Roman" w:cs="Times New Roman"/>
          <w:i/>
          <w:iCs/>
          <w:lang w:val="en-GB" w:eastAsia="en-GB"/>
        </w:rPr>
        <w:t>Pacific Affairs</w:t>
      </w:r>
      <w:r w:rsidRPr="008A3104">
        <w:rPr>
          <w:rFonts w:ascii="Times New Roman" w:eastAsiaTheme="minorHAnsi" w:hAnsi="Times New Roman" w:cs="Times New Roman"/>
          <w:lang w:val="en-GB" w:eastAsia="en-GB"/>
        </w:rPr>
        <w:t>, Vol 40(1), pp.19-42</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GB" w:eastAsia="en-GB"/>
        </w:rPr>
      </w:pPr>
      <w:proofErr w:type="spellStart"/>
      <w:r w:rsidRPr="008A3104">
        <w:rPr>
          <w:rFonts w:ascii="Times New Roman" w:eastAsiaTheme="minorHAnsi" w:hAnsi="Times New Roman" w:cs="Times New Roman"/>
          <w:lang w:val="en-GB" w:eastAsia="en-GB"/>
        </w:rPr>
        <w:t>Bastin</w:t>
      </w:r>
      <w:proofErr w:type="spellEnd"/>
      <w:r w:rsidRPr="008A3104">
        <w:rPr>
          <w:rFonts w:ascii="Times New Roman" w:eastAsiaTheme="minorHAnsi" w:hAnsi="Times New Roman" w:cs="Times New Roman"/>
          <w:lang w:val="en-GB" w:eastAsia="en-GB"/>
        </w:rPr>
        <w:t xml:space="preserve">, R. (2009). Sri Lankan civil society and its fanatics, </w:t>
      </w:r>
      <w:r w:rsidRPr="008A3104">
        <w:rPr>
          <w:rFonts w:ascii="Times New Roman" w:eastAsiaTheme="minorHAnsi" w:hAnsi="Times New Roman" w:cs="Times New Roman"/>
          <w:i/>
          <w:lang w:val="en-GB" w:eastAsia="en-GB"/>
        </w:rPr>
        <w:t>Social Analysis</w:t>
      </w:r>
      <w:r w:rsidRPr="008A3104">
        <w:rPr>
          <w:rFonts w:ascii="Times New Roman" w:eastAsiaTheme="minorHAnsi" w:hAnsi="Times New Roman" w:cs="Times New Roman"/>
          <w:lang w:val="en-GB" w:eastAsia="en-GB"/>
        </w:rPr>
        <w:t>, Vol 53(1), pp.123-140</w:t>
      </w:r>
    </w:p>
    <w:p w:rsidR="008357E9" w:rsidRPr="008A3104" w:rsidRDefault="008357E9" w:rsidP="005B33F6">
      <w:pPr>
        <w:spacing w:beforeLines="20" w:before="48" w:afterLines="20" w:after="48" w:line="240" w:lineRule="auto"/>
        <w:ind w:left="720" w:hanging="720"/>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Bouman</w:t>
      </w:r>
      <w:proofErr w:type="spellEnd"/>
      <w:r w:rsidRPr="008A3104">
        <w:rPr>
          <w:rFonts w:ascii="Times New Roman" w:eastAsiaTheme="minorHAnsi" w:hAnsi="Times New Roman" w:cs="Times New Roman"/>
          <w:lang w:val="en-US" w:eastAsia="en-US"/>
        </w:rPr>
        <w:t xml:space="preserve">, Z. (1987) </w:t>
      </w:r>
      <w:r w:rsidRPr="008A3104">
        <w:rPr>
          <w:rFonts w:ascii="Times New Roman" w:eastAsiaTheme="minorHAnsi" w:hAnsi="Times New Roman" w:cs="Times New Roman"/>
          <w:i/>
          <w:iCs/>
          <w:lang w:val="en-US" w:eastAsia="en-US"/>
        </w:rPr>
        <w:t xml:space="preserve">Legislators and interpreters - On </w:t>
      </w:r>
      <w:r w:rsidR="00F924CF" w:rsidRPr="008A3104">
        <w:rPr>
          <w:rFonts w:ascii="Times New Roman" w:eastAsiaTheme="minorHAnsi" w:hAnsi="Times New Roman" w:cs="Times New Roman"/>
          <w:i/>
          <w:iCs/>
          <w:lang w:val="en-US" w:eastAsia="en-US"/>
        </w:rPr>
        <w:t>m</w:t>
      </w:r>
      <w:r w:rsidRPr="008A3104">
        <w:rPr>
          <w:rFonts w:ascii="Times New Roman" w:eastAsiaTheme="minorHAnsi" w:hAnsi="Times New Roman" w:cs="Times New Roman"/>
          <w:i/>
          <w:iCs/>
          <w:lang w:val="en-US" w:eastAsia="en-US"/>
        </w:rPr>
        <w:t xml:space="preserve">odernity, </w:t>
      </w:r>
      <w:r w:rsidR="00F924CF" w:rsidRPr="008A3104">
        <w:rPr>
          <w:rFonts w:ascii="Times New Roman" w:eastAsiaTheme="minorHAnsi" w:hAnsi="Times New Roman" w:cs="Times New Roman"/>
          <w:i/>
          <w:iCs/>
          <w:lang w:val="en-US" w:eastAsia="en-US"/>
        </w:rPr>
        <w:t>p</w:t>
      </w:r>
      <w:r w:rsidRPr="008A3104">
        <w:rPr>
          <w:rFonts w:ascii="Times New Roman" w:eastAsiaTheme="minorHAnsi" w:hAnsi="Times New Roman" w:cs="Times New Roman"/>
          <w:i/>
          <w:iCs/>
          <w:lang w:val="en-US" w:eastAsia="en-US"/>
        </w:rPr>
        <w:t xml:space="preserve">ost-Modernity, </w:t>
      </w:r>
      <w:r w:rsidR="00F924CF" w:rsidRPr="008A3104">
        <w:rPr>
          <w:rFonts w:ascii="Times New Roman" w:eastAsiaTheme="minorHAnsi" w:hAnsi="Times New Roman" w:cs="Times New Roman"/>
          <w:i/>
          <w:iCs/>
          <w:lang w:val="en-US" w:eastAsia="en-US"/>
        </w:rPr>
        <w:t>i</w:t>
      </w:r>
      <w:r w:rsidRPr="008A3104">
        <w:rPr>
          <w:rFonts w:ascii="Times New Roman" w:eastAsiaTheme="minorHAnsi" w:hAnsi="Times New Roman" w:cs="Times New Roman"/>
          <w:i/>
          <w:iCs/>
          <w:lang w:val="en-US" w:eastAsia="en-US"/>
        </w:rPr>
        <w:t>ntellectuals</w:t>
      </w:r>
      <w:r w:rsidRPr="008A3104">
        <w:rPr>
          <w:rFonts w:ascii="Times New Roman" w:eastAsiaTheme="minorHAnsi" w:hAnsi="Times New Roman" w:cs="Times New Roman"/>
          <w:lang w:val="en-US" w:eastAsia="en-US"/>
        </w:rPr>
        <w:t xml:space="preserve">. Ithaca, N.Y.: </w:t>
      </w:r>
      <w:hyperlink r:id="rId5" w:tooltip="Cornell University Press" w:history="1">
        <w:r w:rsidRPr="008A3104">
          <w:rPr>
            <w:rStyle w:val="Hyperlink"/>
            <w:rFonts w:ascii="Times New Roman" w:eastAsiaTheme="minorHAnsi" w:hAnsi="Times New Roman" w:cs="Times New Roman"/>
            <w:color w:val="auto"/>
            <w:u w:val="none"/>
            <w:lang w:val="en-US" w:eastAsia="en-US"/>
          </w:rPr>
          <w:t>Cornell University Press</w:t>
        </w:r>
      </w:hyperlink>
      <w:r w:rsidRPr="008A3104">
        <w:rPr>
          <w:rFonts w:ascii="Times New Roman" w:eastAsiaTheme="minorHAnsi" w:hAnsi="Times New Roman" w:cs="Times New Roman"/>
          <w:lang w:val="en-US" w:eastAsia="en-US"/>
        </w:rPr>
        <w:t xml:space="preserve">. </w:t>
      </w:r>
    </w:p>
    <w:p w:rsidR="008357E9" w:rsidRPr="008A3104" w:rsidRDefault="008357E9" w:rsidP="005B33F6">
      <w:pPr>
        <w:spacing w:beforeLines="20" w:before="48" w:afterLines="20" w:after="48" w:line="240" w:lineRule="auto"/>
        <w:ind w:left="720" w:hanging="720"/>
        <w:rPr>
          <w:rFonts w:ascii="Times New Roman" w:eastAsiaTheme="minorHAnsi" w:hAnsi="Times New Roman" w:cs="Times New Roman"/>
          <w:i/>
          <w:lang w:val="en-GB" w:eastAsia="en-US"/>
        </w:rPr>
      </w:pPr>
      <w:r w:rsidRPr="008A3104">
        <w:rPr>
          <w:rFonts w:ascii="Times New Roman" w:eastAsiaTheme="minorHAnsi" w:hAnsi="Times New Roman" w:cs="Times New Roman"/>
          <w:lang w:val="en-US" w:eastAsia="en-US"/>
        </w:rPr>
        <w:t xml:space="preserve">Becker, C. (1995). The artist as public intellectual. </w:t>
      </w:r>
      <w:r w:rsidRPr="008A3104">
        <w:rPr>
          <w:rFonts w:ascii="Times New Roman" w:eastAsiaTheme="minorHAnsi" w:hAnsi="Times New Roman" w:cs="Times New Roman"/>
          <w:i/>
          <w:lang w:val="en-US" w:eastAsia="en-US"/>
        </w:rPr>
        <w:t>The Review of Education/Pedagogy/C</w:t>
      </w:r>
      <w:proofErr w:type="spellStart"/>
      <w:r w:rsidRPr="008A3104">
        <w:rPr>
          <w:rFonts w:ascii="Times New Roman" w:eastAsiaTheme="minorHAnsi" w:hAnsi="Times New Roman" w:cs="Times New Roman"/>
          <w:i/>
          <w:lang w:val="en-GB" w:eastAsia="en-US"/>
        </w:rPr>
        <w:t>ultural</w:t>
      </w:r>
      <w:proofErr w:type="spellEnd"/>
      <w:r w:rsidRPr="008A3104">
        <w:rPr>
          <w:rFonts w:ascii="Times New Roman" w:eastAsiaTheme="minorHAnsi" w:hAnsi="Times New Roman" w:cs="Times New Roman"/>
          <w:i/>
          <w:lang w:val="en-GB" w:eastAsia="en-US"/>
        </w:rPr>
        <w:t xml:space="preserve"> Studie</w:t>
      </w:r>
      <w:r w:rsidR="00F924CF" w:rsidRPr="008A3104">
        <w:rPr>
          <w:rFonts w:ascii="Times New Roman" w:eastAsiaTheme="minorHAnsi" w:hAnsi="Times New Roman" w:cs="Times New Roman"/>
          <w:i/>
          <w:lang w:val="en-GB" w:eastAsia="en-US"/>
        </w:rPr>
        <w:t>s</w:t>
      </w:r>
      <w:r w:rsidRPr="008A3104">
        <w:rPr>
          <w:rFonts w:ascii="Times New Roman" w:eastAsiaTheme="minorHAnsi" w:hAnsi="Times New Roman" w:cs="Times New Roman"/>
          <w:i/>
          <w:lang w:val="en-GB" w:eastAsia="en-US"/>
        </w:rPr>
        <w:t xml:space="preserve">, </w:t>
      </w:r>
      <w:r w:rsidRPr="008A3104">
        <w:rPr>
          <w:rFonts w:ascii="Times New Roman" w:eastAsiaTheme="minorHAnsi" w:hAnsi="Times New Roman" w:cs="Times New Roman"/>
          <w:lang w:val="en-GB" w:eastAsia="en-US"/>
        </w:rPr>
        <w:t>17 (4), pp.385-395</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US" w:eastAsia="en-US"/>
        </w:rPr>
      </w:pPr>
      <w:r w:rsidRPr="008A3104">
        <w:rPr>
          <w:rFonts w:ascii="Times New Roman" w:eastAsiaTheme="minorHAnsi" w:hAnsi="Times New Roman" w:cs="Times New Roman"/>
          <w:lang w:val="en-GB" w:eastAsia="en-GB"/>
        </w:rPr>
        <w:t xml:space="preserve">Benjamin, W. (1973). </w:t>
      </w:r>
      <w:r w:rsidRPr="008A3104">
        <w:rPr>
          <w:rFonts w:ascii="Times New Roman" w:eastAsiaTheme="minorHAnsi" w:hAnsi="Times New Roman" w:cs="Times New Roman"/>
          <w:i/>
          <w:lang w:val="en-GB" w:eastAsia="en-GB"/>
        </w:rPr>
        <w:t>The work of art in the age of mechanical reproduction</w:t>
      </w:r>
      <w:r w:rsidRPr="008A3104">
        <w:rPr>
          <w:rFonts w:ascii="Times New Roman" w:eastAsiaTheme="minorHAnsi" w:hAnsi="Times New Roman" w:cs="Times New Roman"/>
          <w:lang w:val="en-GB" w:eastAsia="en-GB"/>
        </w:rPr>
        <w:t xml:space="preserve">. </w:t>
      </w:r>
      <w:r w:rsidRPr="008A3104">
        <w:rPr>
          <w:rFonts w:ascii="Times New Roman" w:eastAsiaTheme="minorHAnsi" w:hAnsi="Times New Roman" w:cs="Times New Roman"/>
          <w:i/>
          <w:lang w:val="en-GB" w:eastAsia="en-GB"/>
        </w:rPr>
        <w:t xml:space="preserve">Illumination, </w:t>
      </w:r>
      <w:r w:rsidRPr="008A3104">
        <w:rPr>
          <w:rFonts w:ascii="Times New Roman" w:eastAsiaTheme="minorHAnsi" w:hAnsi="Times New Roman" w:cs="Times New Roman"/>
          <w:lang w:val="en-GB" w:eastAsia="en-GB"/>
        </w:rPr>
        <w:t xml:space="preserve">(H. </w:t>
      </w:r>
      <w:proofErr w:type="spellStart"/>
      <w:r w:rsidRPr="008A3104">
        <w:rPr>
          <w:rFonts w:ascii="Times New Roman" w:eastAsiaTheme="minorHAnsi" w:hAnsi="Times New Roman" w:cs="Times New Roman"/>
          <w:lang w:val="en-GB" w:eastAsia="en-GB"/>
        </w:rPr>
        <w:t>Zohn</w:t>
      </w:r>
      <w:proofErr w:type="spellEnd"/>
      <w:r w:rsidRPr="008A3104">
        <w:rPr>
          <w:rFonts w:ascii="Times New Roman" w:eastAsiaTheme="minorHAnsi" w:hAnsi="Times New Roman" w:cs="Times New Roman"/>
          <w:lang w:val="en-GB" w:eastAsia="en-GB"/>
        </w:rPr>
        <w:t xml:space="preserve">, </w:t>
      </w:r>
      <w:proofErr w:type="gramStart"/>
      <w:r w:rsidR="00F924CF" w:rsidRPr="008A3104">
        <w:rPr>
          <w:rFonts w:ascii="Times New Roman" w:eastAsiaTheme="minorHAnsi" w:hAnsi="Times New Roman" w:cs="Times New Roman"/>
          <w:lang w:val="en-GB" w:eastAsia="en-GB"/>
        </w:rPr>
        <w:t>t</w:t>
      </w:r>
      <w:r w:rsidRPr="008A3104">
        <w:rPr>
          <w:rFonts w:ascii="Times New Roman" w:eastAsiaTheme="minorHAnsi" w:hAnsi="Times New Roman" w:cs="Times New Roman"/>
          <w:lang w:val="en-GB" w:eastAsia="en-GB"/>
        </w:rPr>
        <w:t>rans</w:t>
      </w:r>
      <w:proofErr w:type="gramEnd"/>
      <w:r w:rsidRPr="008A3104">
        <w:rPr>
          <w:rFonts w:ascii="Times New Roman" w:eastAsiaTheme="minorHAnsi" w:hAnsi="Times New Roman" w:cs="Times New Roman"/>
          <w:lang w:val="en-GB" w:eastAsia="en-GB"/>
        </w:rPr>
        <w:t>.) London: Fontana Press</w:t>
      </w:r>
    </w:p>
    <w:p w:rsidR="008357E9" w:rsidRPr="008A3104" w:rsidRDefault="008357E9" w:rsidP="005B33F6">
      <w:pPr>
        <w:spacing w:beforeLines="20" w:before="48" w:afterLines="20" w:after="48" w:line="240" w:lineRule="auto"/>
        <w:ind w:left="720" w:hanging="720"/>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Cheran</w:t>
      </w:r>
      <w:proofErr w:type="spellEnd"/>
      <w:r w:rsidRPr="008A3104">
        <w:rPr>
          <w:rFonts w:ascii="Times New Roman" w:eastAsiaTheme="minorHAnsi" w:hAnsi="Times New Roman" w:cs="Times New Roman"/>
          <w:lang w:val="en-US" w:eastAsia="en-US"/>
        </w:rPr>
        <w:t xml:space="preserve">, R. (2001). The sixth genre: Memory history and Tamil diaspora. Colombo, Sri Lanka: </w:t>
      </w:r>
      <w:proofErr w:type="spellStart"/>
      <w:r w:rsidRPr="008A3104">
        <w:rPr>
          <w:rFonts w:ascii="Times New Roman" w:eastAsiaTheme="minorHAnsi" w:hAnsi="Times New Roman" w:cs="Times New Roman"/>
          <w:lang w:val="en-US" w:eastAsia="en-US"/>
        </w:rPr>
        <w:t>Marga</w:t>
      </w:r>
      <w:proofErr w:type="spellEnd"/>
      <w:r w:rsidRPr="008A3104">
        <w:rPr>
          <w:rFonts w:ascii="Times New Roman" w:eastAsiaTheme="minorHAnsi" w:hAnsi="Times New Roman" w:cs="Times New Roman"/>
          <w:lang w:val="en-US" w:eastAsia="en-US"/>
        </w:rPr>
        <w:t xml:space="preserve"> Institute</w:t>
      </w:r>
      <w:r w:rsidR="00483EC8" w:rsidRPr="008A3104">
        <w:rPr>
          <w:rFonts w:ascii="Times New Roman" w:eastAsiaTheme="minorHAnsi" w:hAnsi="Times New Roman" w:cs="Times New Roman"/>
          <w:lang w:val="en-US" w:eastAsia="en-US"/>
        </w:rPr>
        <w:t>.</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GB" w:eastAsia="en-GB"/>
        </w:rPr>
      </w:pPr>
      <w:proofErr w:type="gramStart"/>
      <w:r w:rsidRPr="008A3104">
        <w:rPr>
          <w:rFonts w:ascii="Times New Roman" w:eastAsiaTheme="minorHAnsi" w:hAnsi="Times New Roman" w:cs="Times New Roman"/>
          <w:lang w:val="en-GB" w:eastAsia="en-GB"/>
        </w:rPr>
        <w:t>de</w:t>
      </w:r>
      <w:proofErr w:type="gramEnd"/>
      <w:r w:rsidRPr="008A3104">
        <w:rPr>
          <w:rFonts w:ascii="Times New Roman" w:eastAsiaTheme="minorHAnsi" w:hAnsi="Times New Roman" w:cs="Times New Roman"/>
          <w:lang w:val="en-GB" w:eastAsia="en-GB"/>
        </w:rPr>
        <w:t xml:space="preserve"> Mel, N. (2007). </w:t>
      </w:r>
      <w:r w:rsidRPr="008A3104">
        <w:rPr>
          <w:rFonts w:ascii="Times New Roman" w:eastAsiaTheme="minorHAnsi" w:hAnsi="Times New Roman" w:cs="Times New Roman"/>
          <w:i/>
          <w:lang w:val="en-GB" w:eastAsia="en-GB"/>
        </w:rPr>
        <w:t>Militarizing Sri Lanka: Popular culture, memory and narrative in the armed conflict</w:t>
      </w:r>
      <w:r w:rsidRPr="008A3104">
        <w:rPr>
          <w:rFonts w:ascii="Times New Roman" w:eastAsiaTheme="minorHAnsi" w:hAnsi="Times New Roman" w:cs="Times New Roman"/>
          <w:lang w:val="en-GB" w:eastAsia="en-GB"/>
        </w:rPr>
        <w:t>. New Delhi, India: SAGE publications India Pvt. Ltd.</w:t>
      </w:r>
    </w:p>
    <w:p w:rsidR="008357E9" w:rsidRPr="008A3104" w:rsidRDefault="008357E9" w:rsidP="005B33F6">
      <w:pPr>
        <w:spacing w:beforeLines="20" w:before="48" w:afterLines="20" w:after="48" w:line="240" w:lineRule="auto"/>
        <w:ind w:left="720" w:hanging="720"/>
        <w:rPr>
          <w:rFonts w:ascii="Times New Roman" w:eastAsiaTheme="minorHAnsi" w:hAnsi="Times New Roman" w:cs="Times New Roman"/>
          <w:lang w:val="en-US" w:eastAsia="en-US"/>
        </w:rPr>
      </w:pPr>
      <w:proofErr w:type="gramStart"/>
      <w:r w:rsidRPr="008A3104">
        <w:rPr>
          <w:rFonts w:ascii="Times New Roman" w:eastAsiaTheme="minorHAnsi" w:hAnsi="Times New Roman" w:cs="Times New Roman"/>
          <w:lang w:val="en-US" w:eastAsia="en-US"/>
        </w:rPr>
        <w:t>de</w:t>
      </w:r>
      <w:proofErr w:type="gramEnd"/>
      <w:r w:rsidRPr="008A3104">
        <w:rPr>
          <w:rFonts w:ascii="Times New Roman" w:eastAsiaTheme="minorHAnsi" w:hAnsi="Times New Roman" w:cs="Times New Roman"/>
          <w:lang w:val="en-US" w:eastAsia="en-US"/>
        </w:rPr>
        <w:t xml:space="preserve"> Silva, K. M. (1986). </w:t>
      </w:r>
      <w:r w:rsidRPr="008A3104">
        <w:rPr>
          <w:rFonts w:ascii="Times New Roman" w:eastAsiaTheme="minorHAnsi" w:hAnsi="Times New Roman" w:cs="Times New Roman"/>
          <w:i/>
          <w:lang w:val="en-US" w:eastAsia="en-US"/>
        </w:rPr>
        <w:t>Managing ethnic tension in multi-ethnic societies in Sri Lanka 1880-1985</w:t>
      </w:r>
      <w:r w:rsidRPr="008A3104">
        <w:rPr>
          <w:rFonts w:ascii="Times New Roman" w:eastAsiaTheme="minorHAnsi" w:hAnsi="Times New Roman" w:cs="Times New Roman"/>
          <w:lang w:val="en-US" w:eastAsia="en-US"/>
        </w:rPr>
        <w:t>. Lanham: University Press of America.</w:t>
      </w:r>
    </w:p>
    <w:p w:rsidR="008357E9" w:rsidRPr="008A3104" w:rsidRDefault="008357E9" w:rsidP="005B33F6">
      <w:pPr>
        <w:spacing w:beforeLines="20" w:before="48" w:afterLines="20" w:after="48" w:line="240" w:lineRule="auto"/>
        <w:ind w:left="720" w:hanging="720"/>
        <w:rPr>
          <w:rFonts w:ascii="Times New Roman" w:eastAsiaTheme="minorHAnsi" w:hAnsi="Times New Roman" w:cs="Times New Roman"/>
          <w:lang w:val="en-US" w:eastAsia="en-US"/>
        </w:rPr>
      </w:pPr>
      <w:proofErr w:type="gramStart"/>
      <w:r w:rsidRPr="008A3104">
        <w:rPr>
          <w:rFonts w:ascii="Times New Roman" w:eastAsiaTheme="minorHAnsi" w:hAnsi="Times New Roman" w:cs="Times New Roman"/>
          <w:lang w:val="en-US" w:eastAsia="en-US"/>
        </w:rPr>
        <w:t>de</w:t>
      </w:r>
      <w:proofErr w:type="gramEnd"/>
      <w:r w:rsidRPr="008A3104">
        <w:rPr>
          <w:rFonts w:ascii="Times New Roman" w:eastAsiaTheme="minorHAnsi" w:hAnsi="Times New Roman" w:cs="Times New Roman"/>
          <w:lang w:val="en-US" w:eastAsia="en-US"/>
        </w:rPr>
        <w:t xml:space="preserve"> Silva, K. M. (1981). </w:t>
      </w:r>
      <w:r w:rsidRPr="008A3104">
        <w:rPr>
          <w:rFonts w:ascii="Times New Roman" w:eastAsiaTheme="minorHAnsi" w:hAnsi="Times New Roman" w:cs="Times New Roman"/>
          <w:i/>
          <w:lang w:val="en-US" w:eastAsia="en-US"/>
        </w:rPr>
        <w:t>A history of Sri Lanka</w:t>
      </w:r>
      <w:r w:rsidRPr="008A3104">
        <w:rPr>
          <w:rFonts w:ascii="Times New Roman" w:eastAsiaTheme="minorHAnsi" w:hAnsi="Times New Roman" w:cs="Times New Roman"/>
          <w:lang w:val="en-US" w:eastAsia="en-US"/>
        </w:rPr>
        <w:t>. London: Oxford University Press.</w:t>
      </w:r>
    </w:p>
    <w:p w:rsidR="008357E9" w:rsidRPr="008A3104" w:rsidRDefault="008357E9" w:rsidP="005B33F6">
      <w:pPr>
        <w:spacing w:beforeLines="20" w:before="48" w:afterLines="20" w:after="48" w:line="240" w:lineRule="auto"/>
        <w:ind w:left="600" w:hanging="600"/>
        <w:jc w:val="both"/>
        <w:rPr>
          <w:rFonts w:ascii="Times New Roman" w:eastAsiaTheme="minorHAnsi" w:hAnsi="Times New Roman" w:cs="Times New Roman"/>
          <w:lang w:val="en-US" w:eastAsia="en-US"/>
        </w:rPr>
      </w:pPr>
      <w:r w:rsidRPr="008A3104">
        <w:rPr>
          <w:rFonts w:ascii="Times New Roman" w:eastAsiaTheme="minorHAnsi" w:hAnsi="Times New Roman" w:cs="Times New Roman"/>
          <w:lang w:val="en-US" w:eastAsia="en-US"/>
        </w:rPr>
        <w:t xml:space="preserve">Downey, A. (March, 2009). Zones of </w:t>
      </w:r>
      <w:proofErr w:type="spellStart"/>
      <w:r w:rsidRPr="008A3104">
        <w:rPr>
          <w:rFonts w:ascii="Times New Roman" w:eastAsiaTheme="minorHAnsi" w:hAnsi="Times New Roman" w:cs="Times New Roman"/>
          <w:lang w:val="en-US" w:eastAsia="en-US"/>
        </w:rPr>
        <w:t>indistinction</w:t>
      </w:r>
      <w:proofErr w:type="spellEnd"/>
      <w:r w:rsidRPr="008A3104">
        <w:rPr>
          <w:rFonts w:ascii="Times New Roman" w:eastAsiaTheme="minorHAnsi" w:hAnsi="Times New Roman" w:cs="Times New Roman"/>
          <w:lang w:val="en-US" w:eastAsia="en-US"/>
        </w:rPr>
        <w:t xml:space="preserve">: Giorgio </w:t>
      </w:r>
      <w:proofErr w:type="spellStart"/>
      <w:r w:rsidRPr="008A3104">
        <w:rPr>
          <w:rFonts w:ascii="Times New Roman" w:eastAsiaTheme="minorHAnsi" w:hAnsi="Times New Roman" w:cs="Times New Roman"/>
          <w:lang w:val="en-US" w:eastAsia="en-US"/>
        </w:rPr>
        <w:t>Agamben’s</w:t>
      </w:r>
      <w:proofErr w:type="spellEnd"/>
      <w:r w:rsidRPr="008A3104">
        <w:rPr>
          <w:rFonts w:ascii="Times New Roman" w:eastAsiaTheme="minorHAnsi" w:hAnsi="Times New Roman" w:cs="Times New Roman"/>
          <w:lang w:val="en-US" w:eastAsia="en-US"/>
        </w:rPr>
        <w:t xml:space="preserve"> “Bare Life” and the politics of aesthetics. </w:t>
      </w:r>
      <w:r w:rsidRPr="008A3104">
        <w:rPr>
          <w:rFonts w:ascii="Times New Roman" w:eastAsiaTheme="minorHAnsi" w:hAnsi="Times New Roman" w:cs="Times New Roman"/>
          <w:i/>
          <w:lang w:val="en-US" w:eastAsia="en-US"/>
        </w:rPr>
        <w:t>Third Text</w:t>
      </w:r>
      <w:r w:rsidRPr="008A3104">
        <w:rPr>
          <w:rFonts w:ascii="Times New Roman" w:eastAsiaTheme="minorHAnsi" w:hAnsi="Times New Roman" w:cs="Times New Roman"/>
          <w:lang w:val="en-US" w:eastAsia="en-US"/>
        </w:rPr>
        <w:t>, Vol 23(2) 109-125.</w:t>
      </w:r>
    </w:p>
    <w:p w:rsidR="008357E9" w:rsidRPr="008A3104" w:rsidRDefault="008357E9" w:rsidP="005B33F6">
      <w:pPr>
        <w:spacing w:beforeLines="20" w:before="48" w:afterLines="20" w:after="48" w:line="240" w:lineRule="auto"/>
        <w:ind w:left="600" w:hanging="600"/>
        <w:jc w:val="both"/>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color w:val="000000"/>
          <w:lang w:val="en-US" w:eastAsia="en-US"/>
        </w:rPr>
        <w:t>Feith</w:t>
      </w:r>
      <w:proofErr w:type="spellEnd"/>
      <w:r w:rsidRPr="008A3104">
        <w:rPr>
          <w:rFonts w:ascii="Times New Roman" w:eastAsiaTheme="minorHAnsi" w:hAnsi="Times New Roman" w:cs="Times New Roman"/>
          <w:color w:val="000000"/>
          <w:lang w:val="en-US" w:eastAsia="en-US"/>
        </w:rPr>
        <w:t xml:space="preserve">, D. (2009). The growth of Tamil nationalism in Sri Lanka. In A. </w:t>
      </w:r>
      <w:proofErr w:type="spellStart"/>
      <w:r w:rsidRPr="008A3104">
        <w:rPr>
          <w:rFonts w:ascii="Times New Roman" w:eastAsiaTheme="minorHAnsi" w:hAnsi="Times New Roman" w:cs="Times New Roman"/>
          <w:color w:val="000000"/>
          <w:lang w:val="en-US" w:eastAsia="en-US"/>
        </w:rPr>
        <w:t>Pararajasingham</w:t>
      </w:r>
      <w:proofErr w:type="spellEnd"/>
      <w:r w:rsidRPr="008A3104">
        <w:rPr>
          <w:rFonts w:ascii="Times New Roman" w:eastAsiaTheme="minorHAnsi" w:hAnsi="Times New Roman" w:cs="Times New Roman"/>
          <w:color w:val="000000"/>
          <w:lang w:val="en-US" w:eastAsia="en-US"/>
        </w:rPr>
        <w:t xml:space="preserve"> (</w:t>
      </w:r>
      <w:r w:rsidR="00483EC8" w:rsidRPr="008A3104">
        <w:rPr>
          <w:rFonts w:ascii="Times New Roman" w:eastAsiaTheme="minorHAnsi" w:hAnsi="Times New Roman" w:cs="Times New Roman"/>
          <w:color w:val="000000"/>
          <w:lang w:val="en-US" w:eastAsia="en-US"/>
        </w:rPr>
        <w:t>e</w:t>
      </w:r>
      <w:r w:rsidRPr="008A3104">
        <w:rPr>
          <w:rFonts w:ascii="Times New Roman" w:eastAsiaTheme="minorHAnsi" w:hAnsi="Times New Roman" w:cs="Times New Roman"/>
          <w:color w:val="000000"/>
          <w:lang w:val="en-US" w:eastAsia="en-US"/>
        </w:rPr>
        <w:t>d</w:t>
      </w:r>
      <w:r w:rsidR="00483EC8" w:rsidRPr="008A3104">
        <w:rPr>
          <w:rFonts w:ascii="Times New Roman" w:eastAsiaTheme="minorHAnsi" w:hAnsi="Times New Roman" w:cs="Times New Roman"/>
          <w:color w:val="000000"/>
          <w:lang w:val="en-US" w:eastAsia="en-US"/>
        </w:rPr>
        <w:t>.</w:t>
      </w:r>
      <w:r w:rsidRPr="008A3104">
        <w:rPr>
          <w:rFonts w:ascii="Times New Roman" w:eastAsiaTheme="minorHAnsi" w:hAnsi="Times New Roman" w:cs="Times New Roman"/>
          <w:color w:val="000000"/>
          <w:lang w:val="en-US" w:eastAsia="en-US"/>
        </w:rPr>
        <w:t xml:space="preserve">), Sri </w:t>
      </w:r>
      <w:r w:rsidRPr="008A3104">
        <w:rPr>
          <w:rFonts w:ascii="Times New Roman" w:eastAsiaTheme="minorHAnsi" w:hAnsi="Times New Roman" w:cs="Times New Roman"/>
          <w:i/>
          <w:color w:val="000000"/>
          <w:lang w:val="en-US" w:eastAsia="en-US"/>
        </w:rPr>
        <w:t xml:space="preserve">Lanka: 60 years of independence and beyond </w:t>
      </w:r>
      <w:r w:rsidRPr="008A3104">
        <w:rPr>
          <w:rFonts w:ascii="Times New Roman" w:eastAsiaTheme="minorHAnsi" w:hAnsi="Times New Roman" w:cs="Times New Roman"/>
          <w:color w:val="000000"/>
          <w:lang w:val="en-US" w:eastAsia="en-US"/>
        </w:rPr>
        <w:t>(pp.206-233). Chennai, India: AMM Screens.</w:t>
      </w:r>
    </w:p>
    <w:p w:rsidR="008357E9" w:rsidRPr="008A3104" w:rsidRDefault="008357E9" w:rsidP="005B33F6">
      <w:pPr>
        <w:spacing w:beforeLines="20" w:before="48" w:afterLines="20" w:after="48" w:line="240" w:lineRule="auto"/>
        <w:ind w:left="720" w:hanging="720"/>
        <w:jc w:val="both"/>
        <w:rPr>
          <w:rFonts w:ascii="Times New Roman" w:eastAsiaTheme="minorHAnsi" w:hAnsi="Times New Roman" w:cs="Times New Roman"/>
          <w:color w:val="000000"/>
          <w:lang w:val="en-US" w:eastAsia="en-US"/>
        </w:rPr>
      </w:pPr>
      <w:r w:rsidRPr="008A3104">
        <w:rPr>
          <w:rFonts w:ascii="Times New Roman" w:eastAsiaTheme="minorHAnsi" w:hAnsi="Times New Roman" w:cs="Times New Roman"/>
          <w:color w:val="000000"/>
          <w:lang w:val="en-US" w:eastAsia="en-US"/>
        </w:rPr>
        <w:t>Fernando, T. (1973). Elite politics in the new states: The case of post-independent Sri Lanka, In Pacific Affairs, Vol 46(3), pp.361-383.</w:t>
      </w:r>
    </w:p>
    <w:p w:rsidR="008357E9" w:rsidRPr="008A3104" w:rsidRDefault="008357E9" w:rsidP="005B33F6">
      <w:pPr>
        <w:spacing w:beforeLines="20" w:before="48" w:afterLines="20" w:after="48" w:line="240" w:lineRule="auto"/>
        <w:ind w:left="720" w:hanging="720"/>
        <w:jc w:val="both"/>
        <w:rPr>
          <w:rFonts w:ascii="Times New Roman" w:eastAsiaTheme="minorHAnsi" w:hAnsi="Times New Roman" w:cs="Times New Roman"/>
          <w:color w:val="000000"/>
          <w:lang w:val="en-US" w:eastAsia="en-US"/>
        </w:rPr>
      </w:pPr>
      <w:proofErr w:type="spellStart"/>
      <w:r w:rsidRPr="008A3104">
        <w:rPr>
          <w:rFonts w:ascii="Times New Roman" w:eastAsiaTheme="minorHAnsi" w:hAnsi="Times New Roman" w:cs="Times New Roman"/>
          <w:color w:val="000000"/>
          <w:lang w:val="en-US" w:eastAsia="en-US"/>
        </w:rPr>
        <w:t>Forgacs</w:t>
      </w:r>
      <w:proofErr w:type="spellEnd"/>
      <w:r w:rsidRPr="008A3104">
        <w:rPr>
          <w:rFonts w:ascii="Times New Roman" w:eastAsiaTheme="minorHAnsi" w:hAnsi="Times New Roman" w:cs="Times New Roman"/>
          <w:color w:val="000000"/>
          <w:lang w:val="en-US" w:eastAsia="en-US"/>
        </w:rPr>
        <w:t xml:space="preserve">, D. (2000). The Antonio Gramsci reader: Selected writings 1916-1935. D. </w:t>
      </w:r>
      <w:proofErr w:type="spellStart"/>
      <w:r w:rsidRPr="008A3104">
        <w:rPr>
          <w:rFonts w:ascii="Times New Roman" w:eastAsiaTheme="minorHAnsi" w:hAnsi="Times New Roman" w:cs="Times New Roman"/>
          <w:color w:val="000000"/>
          <w:lang w:val="en-US" w:eastAsia="en-US"/>
        </w:rPr>
        <w:t>Forgacs</w:t>
      </w:r>
      <w:proofErr w:type="spellEnd"/>
      <w:r w:rsidRPr="008A3104">
        <w:rPr>
          <w:rFonts w:ascii="Times New Roman" w:eastAsiaTheme="minorHAnsi" w:hAnsi="Times New Roman" w:cs="Times New Roman"/>
          <w:color w:val="000000"/>
          <w:lang w:val="en-US" w:eastAsia="en-US"/>
        </w:rPr>
        <w:t xml:space="preserve"> (Ed.). New York: New York University Press.</w:t>
      </w:r>
    </w:p>
    <w:p w:rsidR="008357E9" w:rsidRPr="008A3104" w:rsidRDefault="008357E9" w:rsidP="005B33F6">
      <w:pPr>
        <w:spacing w:beforeLines="20" w:before="48" w:afterLines="20" w:after="48" w:line="240" w:lineRule="auto"/>
        <w:ind w:left="720" w:hanging="720"/>
        <w:jc w:val="both"/>
        <w:rPr>
          <w:rFonts w:ascii="Times New Roman" w:eastAsiaTheme="minorHAnsi" w:hAnsi="Times New Roman" w:cs="Times New Roman"/>
          <w:color w:val="000000"/>
          <w:lang w:val="en-US" w:eastAsia="en-US"/>
        </w:rPr>
      </w:pPr>
      <w:r w:rsidRPr="008A3104">
        <w:rPr>
          <w:rFonts w:ascii="Times New Roman" w:eastAsiaTheme="minorHAnsi" w:hAnsi="Times New Roman" w:cs="Times New Roman"/>
          <w:color w:val="000000"/>
          <w:lang w:val="en-US" w:eastAsia="en-US"/>
        </w:rPr>
        <w:t xml:space="preserve">Gramsci, A. (1971). </w:t>
      </w:r>
      <w:r w:rsidRPr="008A3104">
        <w:rPr>
          <w:rFonts w:ascii="Times New Roman" w:eastAsiaTheme="minorHAnsi" w:hAnsi="Times New Roman" w:cs="Times New Roman"/>
          <w:i/>
          <w:iCs/>
          <w:color w:val="000000"/>
          <w:lang w:val="en-US" w:eastAsia="en-US"/>
        </w:rPr>
        <w:t>Selection from the prison notebook</w:t>
      </w:r>
      <w:r w:rsidRPr="008A3104">
        <w:rPr>
          <w:rFonts w:ascii="Times New Roman" w:eastAsiaTheme="minorHAnsi" w:hAnsi="Times New Roman" w:cs="Times New Roman"/>
          <w:color w:val="000000"/>
          <w:lang w:val="en-US" w:eastAsia="en-US"/>
        </w:rPr>
        <w:t>, Q. Hoare &amp; G. Newell Smith (</w:t>
      </w:r>
      <w:proofErr w:type="spellStart"/>
      <w:r w:rsidRPr="008A3104">
        <w:rPr>
          <w:rFonts w:ascii="Times New Roman" w:eastAsiaTheme="minorHAnsi" w:hAnsi="Times New Roman" w:cs="Times New Roman"/>
          <w:color w:val="000000"/>
          <w:lang w:val="en-US" w:eastAsia="en-US"/>
        </w:rPr>
        <w:t>Eds</w:t>
      </w:r>
      <w:proofErr w:type="spellEnd"/>
      <w:r w:rsidRPr="008A3104">
        <w:rPr>
          <w:rFonts w:ascii="Times New Roman" w:eastAsiaTheme="minorHAnsi" w:hAnsi="Times New Roman" w:cs="Times New Roman"/>
          <w:color w:val="000000"/>
          <w:lang w:val="en-US" w:eastAsia="en-US"/>
        </w:rPr>
        <w:t>). New York: International Publishers.</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Gunasekera</w:t>
      </w:r>
      <w:proofErr w:type="spellEnd"/>
      <w:r w:rsidRPr="008A3104">
        <w:rPr>
          <w:rFonts w:ascii="Times New Roman" w:eastAsiaTheme="minorHAnsi" w:hAnsi="Times New Roman" w:cs="Times New Roman"/>
          <w:lang w:val="en-US" w:eastAsia="en-US"/>
        </w:rPr>
        <w:t xml:space="preserve">, T. (2014). The Rajapaksa </w:t>
      </w:r>
      <w:proofErr w:type="spellStart"/>
      <w:r w:rsidRPr="008A3104">
        <w:rPr>
          <w:rFonts w:ascii="Times New Roman" w:eastAsiaTheme="minorHAnsi" w:hAnsi="Times New Roman" w:cs="Times New Roman"/>
          <w:lang w:val="en-US" w:eastAsia="en-US"/>
        </w:rPr>
        <w:t>mobocrazy</w:t>
      </w:r>
      <w:proofErr w:type="spellEnd"/>
      <w:r w:rsidRPr="008A3104">
        <w:rPr>
          <w:rFonts w:ascii="Times New Roman" w:eastAsiaTheme="minorHAnsi" w:hAnsi="Times New Roman" w:cs="Times New Roman"/>
          <w:lang w:val="en-US" w:eastAsia="en-US"/>
        </w:rPr>
        <w:t xml:space="preserve">. Retrieved from </w:t>
      </w:r>
      <w:hyperlink r:id="rId6" w:history="1">
        <w:r w:rsidRPr="008A3104">
          <w:rPr>
            <w:rStyle w:val="Hyperlink"/>
            <w:rFonts w:ascii="Times New Roman" w:eastAsiaTheme="minorHAnsi" w:hAnsi="Times New Roman" w:cs="Times New Roman"/>
            <w:lang w:val="en-US" w:eastAsia="en-US"/>
          </w:rPr>
          <w:t>https://www.colombotelegraph.com/index.php/the-rajapaksa-mobocrazy/</w:t>
        </w:r>
      </w:hyperlink>
    </w:p>
    <w:p w:rsidR="008357E9" w:rsidRPr="008A3104" w:rsidRDefault="008357E9" w:rsidP="005B33F6">
      <w:pPr>
        <w:shd w:val="clear" w:color="auto" w:fill="FFFFFF"/>
        <w:spacing w:beforeLines="20" w:before="48" w:afterLines="20" w:after="48" w:line="240" w:lineRule="auto"/>
        <w:ind w:left="720" w:hanging="720"/>
        <w:rPr>
          <w:rFonts w:ascii="Times New Roman" w:eastAsia="Times New Roman" w:hAnsi="Times New Roman" w:cs="Times New Roman"/>
          <w:lang w:val="en-US" w:eastAsia="en-US" w:bidi="si-LK"/>
        </w:rPr>
      </w:pPr>
      <w:proofErr w:type="spellStart"/>
      <w:r w:rsidRPr="008A3104">
        <w:rPr>
          <w:rFonts w:ascii="Times New Roman" w:eastAsia="Times New Roman" w:hAnsi="Times New Roman" w:cs="Times New Roman"/>
          <w:lang w:val="en-US" w:eastAsia="en-US" w:bidi="si-LK"/>
        </w:rPr>
        <w:t>Gunasingam</w:t>
      </w:r>
      <w:proofErr w:type="spellEnd"/>
      <w:r w:rsidRPr="008A3104">
        <w:rPr>
          <w:rFonts w:ascii="Times New Roman" w:eastAsia="Times New Roman" w:hAnsi="Times New Roman" w:cs="Times New Roman"/>
          <w:lang w:val="en-US" w:eastAsia="en-US" w:bidi="si-LK"/>
        </w:rPr>
        <w:t>, M. (1999). </w:t>
      </w:r>
      <w:r w:rsidRPr="008A3104">
        <w:rPr>
          <w:rFonts w:ascii="Times New Roman" w:eastAsia="Times New Roman" w:hAnsi="Times New Roman" w:cs="Times New Roman"/>
          <w:i/>
          <w:iCs/>
          <w:lang w:val="en-US" w:eastAsia="en-US" w:bidi="si-LK"/>
        </w:rPr>
        <w:t>Sri Lankan Tamil nationalism: A study of its origins</w:t>
      </w:r>
      <w:r w:rsidRPr="008A3104">
        <w:rPr>
          <w:rFonts w:ascii="Times New Roman" w:eastAsia="Times New Roman" w:hAnsi="Times New Roman" w:cs="Times New Roman"/>
          <w:lang w:val="en-US" w:eastAsia="en-US" w:bidi="si-LK"/>
        </w:rPr>
        <w:t>. Sydney: MV Publications.</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Hao</w:t>
      </w:r>
      <w:proofErr w:type="spellEnd"/>
      <w:r w:rsidRPr="008A3104">
        <w:rPr>
          <w:rFonts w:ascii="Times New Roman" w:eastAsiaTheme="minorHAnsi" w:hAnsi="Times New Roman" w:cs="Times New Roman"/>
          <w:lang w:val="en-US" w:eastAsia="en-US"/>
        </w:rPr>
        <w:t>, Z. (</w:t>
      </w:r>
      <w:proofErr w:type="gramStart"/>
      <w:r w:rsidRPr="008A3104">
        <w:rPr>
          <w:rFonts w:ascii="Times New Roman" w:eastAsiaTheme="minorHAnsi" w:hAnsi="Times New Roman" w:cs="Times New Roman"/>
          <w:lang w:val="en-US" w:eastAsia="en-US"/>
        </w:rPr>
        <w:t>Summer</w:t>
      </w:r>
      <w:proofErr w:type="gramEnd"/>
      <w:r w:rsidRPr="008A3104">
        <w:rPr>
          <w:rFonts w:ascii="Times New Roman" w:eastAsiaTheme="minorHAnsi" w:hAnsi="Times New Roman" w:cs="Times New Roman"/>
          <w:lang w:val="en-US" w:eastAsia="en-US"/>
        </w:rPr>
        <w:t xml:space="preserve">, 2005). Between war and peace: Ethical dilemmas of intellectuals and nationalist movements in Taiwan, </w:t>
      </w:r>
      <w:r w:rsidRPr="008A3104">
        <w:rPr>
          <w:rFonts w:ascii="Times New Roman" w:eastAsiaTheme="minorHAnsi" w:hAnsi="Times New Roman" w:cs="Times New Roman"/>
          <w:i/>
          <w:iCs/>
          <w:lang w:val="en-US" w:eastAsia="en-US"/>
        </w:rPr>
        <w:t>Pacific Affairs</w:t>
      </w:r>
      <w:r w:rsidRPr="008A3104">
        <w:rPr>
          <w:rFonts w:ascii="Times New Roman" w:eastAsiaTheme="minorHAnsi" w:hAnsi="Times New Roman" w:cs="Times New Roman"/>
          <w:lang w:val="en-US" w:eastAsia="en-US"/>
        </w:rPr>
        <w:t xml:space="preserve">, Vol 78(2), pp. 237-256 </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Hevawasam</w:t>
      </w:r>
      <w:proofErr w:type="spellEnd"/>
      <w:r w:rsidRPr="008A3104">
        <w:rPr>
          <w:rFonts w:ascii="Times New Roman" w:eastAsiaTheme="minorHAnsi" w:hAnsi="Times New Roman" w:cs="Times New Roman"/>
          <w:lang w:val="en-US" w:eastAsia="en-US"/>
        </w:rPr>
        <w:t xml:space="preserve">, P. B. J. (1958). Education in ancient Ceylon. </w:t>
      </w:r>
      <w:r w:rsidRPr="008A3104">
        <w:rPr>
          <w:rFonts w:ascii="Times New Roman" w:eastAsiaTheme="minorHAnsi" w:hAnsi="Times New Roman" w:cs="Times New Roman"/>
          <w:i/>
          <w:iCs/>
          <w:lang w:val="en-US" w:eastAsia="en-US"/>
        </w:rPr>
        <w:t>Journal of the National Education Society of Ceylon</w:t>
      </w:r>
      <w:r w:rsidRPr="008A3104">
        <w:rPr>
          <w:rFonts w:ascii="Times New Roman" w:eastAsiaTheme="minorHAnsi" w:hAnsi="Times New Roman" w:cs="Times New Roman"/>
          <w:lang w:val="en-US" w:eastAsia="en-US"/>
        </w:rPr>
        <w:t xml:space="preserve">, </w:t>
      </w:r>
      <w:proofErr w:type="gramStart"/>
      <w:r w:rsidRPr="008A3104">
        <w:rPr>
          <w:rFonts w:ascii="Times New Roman" w:eastAsiaTheme="minorHAnsi" w:hAnsi="Times New Roman" w:cs="Times New Roman"/>
          <w:lang w:val="en-US" w:eastAsia="en-US"/>
        </w:rPr>
        <w:t>Vol7(</w:t>
      </w:r>
      <w:proofErr w:type="gramEnd"/>
      <w:r w:rsidRPr="008A3104">
        <w:rPr>
          <w:rFonts w:ascii="Times New Roman" w:eastAsiaTheme="minorHAnsi" w:hAnsi="Times New Roman" w:cs="Times New Roman"/>
          <w:lang w:val="en-US" w:eastAsia="en-US"/>
        </w:rPr>
        <w:t>4), pp.1-21.</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Holub</w:t>
      </w:r>
      <w:proofErr w:type="spellEnd"/>
      <w:r w:rsidRPr="008A3104">
        <w:rPr>
          <w:rFonts w:ascii="Times New Roman" w:eastAsiaTheme="minorHAnsi" w:hAnsi="Times New Roman" w:cs="Times New Roman"/>
          <w:lang w:val="en-US" w:eastAsia="en-US"/>
        </w:rPr>
        <w:t xml:space="preserve">, R. (1992). </w:t>
      </w:r>
      <w:r w:rsidRPr="008A3104">
        <w:rPr>
          <w:rFonts w:ascii="Times New Roman" w:eastAsiaTheme="minorHAnsi" w:hAnsi="Times New Roman" w:cs="Times New Roman"/>
          <w:i/>
          <w:iCs/>
          <w:lang w:val="en-US" w:eastAsia="en-US"/>
        </w:rPr>
        <w:t>Antonio Gramsci: Marxism and postmodernism</w:t>
      </w:r>
      <w:r w:rsidRPr="008A3104">
        <w:rPr>
          <w:rFonts w:ascii="Times New Roman" w:eastAsiaTheme="minorHAnsi" w:hAnsi="Times New Roman" w:cs="Times New Roman"/>
          <w:lang w:val="en-US" w:eastAsia="en-US"/>
        </w:rPr>
        <w:t>. London: Routledge</w:t>
      </w:r>
      <w:proofErr w:type="gramStart"/>
      <w:r w:rsidRPr="008A3104">
        <w:rPr>
          <w:rFonts w:ascii="Times New Roman" w:eastAsiaTheme="minorHAnsi" w:hAnsi="Times New Roman" w:cs="Times New Roman"/>
          <w:lang w:val="en-US" w:eastAsia="en-US"/>
        </w:rPr>
        <w:t>..</w:t>
      </w:r>
      <w:proofErr w:type="gramEnd"/>
      <w:r w:rsidRPr="008A3104">
        <w:rPr>
          <w:rFonts w:ascii="Times New Roman" w:eastAsiaTheme="minorHAnsi" w:hAnsi="Times New Roman" w:cs="Times New Roman"/>
          <w:lang w:val="en-US" w:eastAsia="en-US"/>
        </w:rPr>
        <w:t xml:space="preserve"> </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Hoole</w:t>
      </w:r>
      <w:proofErr w:type="spellEnd"/>
      <w:r w:rsidRPr="008A3104">
        <w:rPr>
          <w:rFonts w:ascii="Times New Roman" w:eastAsiaTheme="minorHAnsi" w:hAnsi="Times New Roman" w:cs="Times New Roman"/>
          <w:lang w:val="en-US" w:eastAsia="en-US"/>
        </w:rPr>
        <w:t xml:space="preserve">, R. (2015). Palmyra fallen: From </w:t>
      </w:r>
      <w:proofErr w:type="spellStart"/>
      <w:r w:rsidRPr="008A3104">
        <w:rPr>
          <w:rFonts w:ascii="Times New Roman" w:eastAsiaTheme="minorHAnsi" w:hAnsi="Times New Roman" w:cs="Times New Roman"/>
          <w:lang w:val="en-US" w:eastAsia="en-US"/>
        </w:rPr>
        <w:t>Rajani</w:t>
      </w:r>
      <w:proofErr w:type="spellEnd"/>
      <w:r w:rsidRPr="008A3104">
        <w:rPr>
          <w:rFonts w:ascii="Times New Roman" w:eastAsiaTheme="minorHAnsi" w:hAnsi="Times New Roman" w:cs="Times New Roman"/>
          <w:lang w:val="en-US" w:eastAsia="en-US"/>
        </w:rPr>
        <w:t xml:space="preserve"> to war’s end. Colombo, Sri Lanka: Globe Printing Works.</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US" w:eastAsia="en-US"/>
        </w:rPr>
      </w:pPr>
      <w:r w:rsidRPr="008A3104">
        <w:rPr>
          <w:rFonts w:ascii="Times New Roman" w:eastAsiaTheme="minorHAnsi" w:hAnsi="Times New Roman" w:cs="Times New Roman"/>
          <w:lang w:val="en-US" w:eastAsia="en-US"/>
        </w:rPr>
        <w:t xml:space="preserve">Ismail, Q. (2005). </w:t>
      </w:r>
      <w:r w:rsidRPr="008A3104">
        <w:rPr>
          <w:rFonts w:ascii="Times New Roman" w:eastAsiaTheme="minorHAnsi" w:hAnsi="Times New Roman" w:cs="Times New Roman"/>
          <w:i/>
          <w:iCs/>
          <w:lang w:val="en-US" w:eastAsia="en-US"/>
        </w:rPr>
        <w:t xml:space="preserve">Abiding by Sri Lanka. On peace, place and </w:t>
      </w:r>
      <w:proofErr w:type="spellStart"/>
      <w:r w:rsidRPr="008A3104">
        <w:rPr>
          <w:rFonts w:ascii="Times New Roman" w:eastAsiaTheme="minorHAnsi" w:hAnsi="Times New Roman" w:cs="Times New Roman"/>
          <w:i/>
          <w:iCs/>
          <w:lang w:val="en-US" w:eastAsia="en-US"/>
        </w:rPr>
        <w:t>postcoloniality</w:t>
      </w:r>
      <w:proofErr w:type="spellEnd"/>
      <w:r w:rsidRPr="008A3104">
        <w:rPr>
          <w:rFonts w:ascii="Times New Roman" w:eastAsiaTheme="minorHAnsi" w:hAnsi="Times New Roman" w:cs="Times New Roman"/>
          <w:lang w:val="en-US" w:eastAsia="en-US"/>
        </w:rPr>
        <w:t>. Minneapolis: University of Minnesota Press.</w:t>
      </w:r>
    </w:p>
    <w:p w:rsidR="008357E9" w:rsidRPr="008A3104" w:rsidRDefault="008357E9" w:rsidP="005B33F6">
      <w:pPr>
        <w:spacing w:beforeLines="20" w:before="48" w:afterLines="20" w:after="48" w:line="240" w:lineRule="auto"/>
        <w:ind w:left="720" w:hanging="720"/>
        <w:rPr>
          <w:rFonts w:ascii="Times New Roman" w:eastAsia="SimSun" w:hAnsi="Times New Roman" w:cs="Times New Roman"/>
          <w:lang w:val="en-GB" w:eastAsia="en-GB"/>
        </w:rPr>
      </w:pPr>
      <w:r w:rsidRPr="008A3104">
        <w:rPr>
          <w:rFonts w:ascii="Times New Roman" w:eastAsia="SimSun" w:hAnsi="Times New Roman" w:cs="Times New Roman"/>
          <w:lang w:val="en-GB" w:eastAsia="en-GB"/>
        </w:rPr>
        <w:t xml:space="preserve">Ismail, Q., &amp; </w:t>
      </w:r>
      <w:proofErr w:type="spellStart"/>
      <w:r w:rsidRPr="008A3104">
        <w:rPr>
          <w:rFonts w:ascii="Times New Roman" w:eastAsia="SimSun" w:hAnsi="Times New Roman" w:cs="Times New Roman"/>
          <w:lang w:val="en-GB" w:eastAsia="en-GB"/>
        </w:rPr>
        <w:t>Jeganathan</w:t>
      </w:r>
      <w:proofErr w:type="spellEnd"/>
      <w:r w:rsidRPr="008A3104">
        <w:rPr>
          <w:rFonts w:ascii="Times New Roman" w:eastAsia="SimSun" w:hAnsi="Times New Roman" w:cs="Times New Roman"/>
          <w:lang w:val="en-GB" w:eastAsia="en-GB"/>
        </w:rPr>
        <w:t>, P. (Eds.) (1995).</w:t>
      </w:r>
      <w:r w:rsidRPr="008A3104">
        <w:rPr>
          <w:rFonts w:ascii="Times New Roman" w:eastAsia="SimSun" w:hAnsi="Times New Roman" w:cs="Times New Roman"/>
          <w:i/>
          <w:lang w:val="en-GB" w:eastAsia="en-GB"/>
        </w:rPr>
        <w:t xml:space="preserve"> Unmaking the Nation: The Politics of Identity and History in Modern Sri Lanka</w:t>
      </w:r>
      <w:r w:rsidRPr="008A3104">
        <w:rPr>
          <w:rFonts w:ascii="Times New Roman" w:eastAsia="SimSun" w:hAnsi="Times New Roman" w:cs="Times New Roman"/>
          <w:lang w:val="en-GB" w:eastAsia="en-GB"/>
        </w:rPr>
        <w:t xml:space="preserve">. Colombo: Social Scientist Association, 1997. </w:t>
      </w:r>
    </w:p>
    <w:p w:rsidR="008357E9" w:rsidRPr="008A3104" w:rsidRDefault="008357E9" w:rsidP="005B33F6">
      <w:pPr>
        <w:spacing w:beforeLines="20" w:before="48" w:afterLines="20" w:after="48" w:line="240" w:lineRule="auto"/>
        <w:ind w:left="720" w:hanging="720"/>
        <w:rPr>
          <w:rFonts w:ascii="Times New Roman" w:eastAsia="SimSun" w:hAnsi="Times New Roman" w:cs="Times New Roman"/>
          <w:lang w:val="en-GB" w:eastAsia="en-GB"/>
        </w:rPr>
      </w:pPr>
      <w:proofErr w:type="spellStart"/>
      <w:r w:rsidRPr="008A3104">
        <w:rPr>
          <w:rFonts w:ascii="Times New Roman" w:eastAsia="SimSun" w:hAnsi="Times New Roman" w:cs="Times New Roman"/>
          <w:lang w:val="en-GB" w:eastAsia="en-GB"/>
        </w:rPr>
        <w:t>Jayasuriya</w:t>
      </w:r>
      <w:proofErr w:type="spellEnd"/>
      <w:r w:rsidRPr="008A3104">
        <w:rPr>
          <w:rFonts w:ascii="Times New Roman" w:eastAsia="SimSun" w:hAnsi="Times New Roman" w:cs="Times New Roman"/>
          <w:lang w:val="en-GB" w:eastAsia="en-GB"/>
        </w:rPr>
        <w:t xml:space="preserve">, D. L. (1965). Development in university education: The growth of the University of Ceylon, 1942-65. University of Ceylon Review xxiii, 122, </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Jayatilleka</w:t>
      </w:r>
      <w:proofErr w:type="spellEnd"/>
      <w:r w:rsidRPr="008A3104">
        <w:rPr>
          <w:rFonts w:ascii="Times New Roman" w:eastAsiaTheme="minorHAnsi" w:hAnsi="Times New Roman" w:cs="Times New Roman"/>
          <w:lang w:val="en-US" w:eastAsia="en-US"/>
        </w:rPr>
        <w:t xml:space="preserve">, D. (2013). </w:t>
      </w:r>
      <w:hyperlink r:id="rId7" w:history="1">
        <w:r w:rsidRPr="008A3104">
          <w:rPr>
            <w:rStyle w:val="Hyperlink"/>
            <w:rFonts w:ascii="Times New Roman" w:eastAsiaTheme="minorHAnsi" w:hAnsi="Times New Roman" w:cs="Times New Roman"/>
            <w:color w:val="auto"/>
            <w:u w:val="none"/>
            <w:lang w:val="en-US" w:eastAsia="en-US"/>
          </w:rPr>
          <w:t>Anti-minority extremism: Addressing the cause</w:t>
        </w:r>
      </w:hyperlink>
      <w:r w:rsidRPr="008A3104">
        <w:rPr>
          <w:rFonts w:ascii="Times New Roman" w:eastAsiaTheme="minorHAnsi" w:hAnsi="Times New Roman" w:cs="Times New Roman"/>
          <w:lang w:val="en-US" w:eastAsia="en-US"/>
        </w:rPr>
        <w:t xml:space="preserve">. Retrieved from </w:t>
      </w:r>
      <w:hyperlink r:id="rId8" w:history="1">
        <w:r w:rsidRPr="008A3104">
          <w:rPr>
            <w:rStyle w:val="Hyperlink"/>
            <w:rFonts w:ascii="Times New Roman" w:eastAsiaTheme="minorHAnsi" w:hAnsi="Times New Roman" w:cs="Times New Roman"/>
            <w:lang w:val="en-US" w:eastAsia="en-US"/>
          </w:rPr>
          <w:t>https://www.colombotelegraph.com/index.php/anti-minority-extremism-addressing-the-cause/</w:t>
        </w:r>
      </w:hyperlink>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color w:val="000000"/>
          <w:lang w:val="en-US" w:eastAsia="en-GB"/>
        </w:rPr>
      </w:pPr>
      <w:r w:rsidRPr="008A3104">
        <w:rPr>
          <w:rFonts w:ascii="Times New Roman" w:eastAsiaTheme="minorHAnsi" w:hAnsi="Times New Roman" w:cs="Times New Roman"/>
          <w:color w:val="000000"/>
          <w:lang w:val="en-US" w:eastAsia="en-GB"/>
        </w:rPr>
        <w:t xml:space="preserve">Jayawardena, K. (2002). </w:t>
      </w:r>
      <w:r w:rsidRPr="008A3104">
        <w:rPr>
          <w:rFonts w:ascii="Times New Roman" w:eastAsiaTheme="minorHAnsi" w:hAnsi="Times New Roman" w:cs="Times New Roman"/>
          <w:i/>
          <w:iCs/>
          <w:color w:val="000000"/>
          <w:lang w:val="en-US" w:eastAsia="en-GB"/>
        </w:rPr>
        <w:t>Nobodies to somebodies: The rise of the colonial bourgeoisie in Sri Lanka</w:t>
      </w:r>
      <w:r w:rsidRPr="008A3104">
        <w:rPr>
          <w:rFonts w:ascii="Times New Roman" w:eastAsiaTheme="minorHAnsi" w:hAnsi="Times New Roman" w:cs="Times New Roman"/>
          <w:color w:val="000000"/>
          <w:lang w:val="en-US" w:eastAsia="en-GB"/>
        </w:rPr>
        <w:t xml:space="preserve">. London: Zed Books. </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color w:val="000000"/>
          <w:lang w:val="en-US" w:eastAsia="en-GB"/>
        </w:rPr>
      </w:pPr>
      <w:r w:rsidRPr="008A3104">
        <w:rPr>
          <w:rFonts w:ascii="Times New Roman" w:eastAsiaTheme="minorHAnsi" w:hAnsi="Times New Roman" w:cs="Times New Roman"/>
          <w:color w:val="000000"/>
          <w:lang w:val="en-US" w:eastAsia="en-GB"/>
        </w:rPr>
        <w:t xml:space="preserve">Jayawardena, K. (1972). </w:t>
      </w:r>
      <w:r w:rsidRPr="008A3104">
        <w:rPr>
          <w:rFonts w:ascii="Times New Roman" w:eastAsiaTheme="minorHAnsi" w:hAnsi="Times New Roman" w:cs="Times New Roman"/>
          <w:i/>
          <w:iCs/>
          <w:color w:val="000000"/>
          <w:lang w:val="en-US" w:eastAsia="en-GB"/>
        </w:rPr>
        <w:t xml:space="preserve">The rise of the </w:t>
      </w:r>
      <w:proofErr w:type="spellStart"/>
      <w:r w:rsidRPr="008A3104">
        <w:rPr>
          <w:rFonts w:ascii="Times New Roman" w:eastAsiaTheme="minorHAnsi" w:hAnsi="Times New Roman" w:cs="Times New Roman"/>
          <w:i/>
          <w:iCs/>
          <w:color w:val="000000"/>
          <w:lang w:val="en-US" w:eastAsia="en-GB"/>
        </w:rPr>
        <w:t>labour</w:t>
      </w:r>
      <w:proofErr w:type="spellEnd"/>
      <w:r w:rsidRPr="008A3104">
        <w:rPr>
          <w:rFonts w:ascii="Times New Roman" w:eastAsiaTheme="minorHAnsi" w:hAnsi="Times New Roman" w:cs="Times New Roman"/>
          <w:i/>
          <w:iCs/>
          <w:color w:val="000000"/>
          <w:lang w:val="en-US" w:eastAsia="en-GB"/>
        </w:rPr>
        <w:t xml:space="preserve"> movement in Ceylon</w:t>
      </w:r>
      <w:r w:rsidRPr="008A3104">
        <w:rPr>
          <w:rFonts w:ascii="Times New Roman" w:eastAsiaTheme="minorHAnsi" w:hAnsi="Times New Roman" w:cs="Times New Roman"/>
          <w:color w:val="000000"/>
          <w:lang w:val="en-US" w:eastAsia="en-GB"/>
        </w:rPr>
        <w:t>. USA: Duke University Press.</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color w:val="000000"/>
          <w:lang w:val="en-US" w:eastAsia="en-SG"/>
        </w:rPr>
      </w:pPr>
      <w:proofErr w:type="spellStart"/>
      <w:r w:rsidRPr="008A3104">
        <w:rPr>
          <w:rFonts w:ascii="Times New Roman" w:eastAsiaTheme="minorHAnsi" w:hAnsi="Times New Roman" w:cs="Times New Roman"/>
          <w:color w:val="000000"/>
          <w:lang w:val="en-US" w:eastAsia="en-GB"/>
        </w:rPr>
        <w:lastRenderedPageBreak/>
        <w:t>Jayaweera</w:t>
      </w:r>
      <w:proofErr w:type="spellEnd"/>
      <w:r w:rsidRPr="008A3104">
        <w:rPr>
          <w:rFonts w:ascii="Times New Roman" w:eastAsiaTheme="minorHAnsi" w:hAnsi="Times New Roman" w:cs="Times New Roman"/>
          <w:color w:val="000000"/>
          <w:lang w:val="en-US" w:eastAsia="en-GB"/>
        </w:rPr>
        <w:t xml:space="preserve">, S. (1979).  Education. In T. Fernando &amp; R. N. Kearney (Eds.), </w:t>
      </w:r>
      <w:r w:rsidRPr="008A3104">
        <w:rPr>
          <w:rFonts w:ascii="Times New Roman" w:eastAsiaTheme="minorHAnsi" w:hAnsi="Times New Roman" w:cs="Times New Roman"/>
          <w:i/>
          <w:iCs/>
          <w:color w:val="000000"/>
          <w:lang w:val="en-US" w:eastAsia="en-GB"/>
        </w:rPr>
        <w:t xml:space="preserve">Modern </w:t>
      </w:r>
      <w:r w:rsidRPr="008A3104">
        <w:rPr>
          <w:rFonts w:ascii="Times New Roman" w:eastAsiaTheme="minorHAnsi" w:hAnsi="Times New Roman" w:cs="Times New Roman"/>
          <w:i/>
          <w:iCs/>
          <w:color w:val="000000"/>
          <w:lang w:val="en-US" w:eastAsia="en-GB"/>
        </w:rPr>
        <w:br/>
        <w:t>Sri Lanka: A society in transition</w:t>
      </w:r>
      <w:r w:rsidRPr="008A3104">
        <w:rPr>
          <w:rFonts w:ascii="Times New Roman" w:eastAsiaTheme="minorHAnsi" w:hAnsi="Times New Roman" w:cs="Times New Roman"/>
          <w:color w:val="000000"/>
          <w:lang w:val="en-US" w:eastAsia="en-GB"/>
        </w:rPr>
        <w:t>. (pp. 131-154). New York: Syracuse University.</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i/>
          <w:color w:val="000000"/>
          <w:lang w:val="en-GB" w:eastAsia="en-GB"/>
        </w:rPr>
      </w:pPr>
      <w:proofErr w:type="spellStart"/>
      <w:r w:rsidRPr="008A3104">
        <w:rPr>
          <w:rFonts w:ascii="Times New Roman" w:eastAsiaTheme="minorHAnsi" w:hAnsi="Times New Roman" w:cs="Times New Roman"/>
          <w:color w:val="000000"/>
          <w:lang w:val="en-GB" w:eastAsia="en-GB"/>
        </w:rPr>
        <w:t>Jeganathan</w:t>
      </w:r>
      <w:proofErr w:type="spellEnd"/>
      <w:r w:rsidRPr="008A3104">
        <w:rPr>
          <w:rFonts w:ascii="Times New Roman" w:eastAsiaTheme="minorHAnsi" w:hAnsi="Times New Roman" w:cs="Times New Roman"/>
          <w:color w:val="000000"/>
          <w:lang w:val="en-GB" w:eastAsia="en-GB"/>
        </w:rPr>
        <w:t xml:space="preserve">, P. (2010). Sri Lanka: what’s left of the national question? </w:t>
      </w:r>
      <w:r w:rsidRPr="008A3104">
        <w:rPr>
          <w:rFonts w:ascii="Times New Roman" w:eastAsiaTheme="minorHAnsi" w:hAnsi="Times New Roman" w:cs="Times New Roman"/>
          <w:i/>
          <w:color w:val="000000"/>
          <w:lang w:val="en-GB" w:eastAsia="en-GB"/>
        </w:rPr>
        <w:t>Inter-Asia</w:t>
      </w:r>
    </w:p>
    <w:p w:rsidR="008357E9" w:rsidRPr="008A3104" w:rsidRDefault="008357E9" w:rsidP="005B33F6">
      <w:pPr>
        <w:spacing w:beforeLines="20" w:before="48" w:afterLines="20" w:after="48" w:line="240" w:lineRule="auto"/>
        <w:ind w:left="720"/>
        <w:jc w:val="both"/>
        <w:rPr>
          <w:rFonts w:ascii="Times New Roman" w:eastAsiaTheme="minorHAnsi" w:hAnsi="Times New Roman" w:cs="Times New Roman"/>
          <w:color w:val="0000FF"/>
          <w:lang w:val="en-GB" w:eastAsia="en-GB"/>
        </w:rPr>
      </w:pPr>
      <w:r w:rsidRPr="008A3104">
        <w:rPr>
          <w:rFonts w:ascii="Times New Roman" w:eastAsiaTheme="minorHAnsi" w:hAnsi="Times New Roman" w:cs="Times New Roman"/>
          <w:i/>
          <w:color w:val="000000"/>
          <w:lang w:val="en-GB" w:eastAsia="en-GB"/>
        </w:rPr>
        <w:t xml:space="preserve">Cultural Studies, </w:t>
      </w:r>
      <w:r w:rsidRPr="008A3104">
        <w:rPr>
          <w:rFonts w:ascii="Times New Roman" w:eastAsiaTheme="minorHAnsi" w:hAnsi="Times New Roman" w:cs="Times New Roman"/>
          <w:color w:val="000000"/>
          <w:lang w:val="en-GB" w:eastAsia="en-GB"/>
        </w:rPr>
        <w:t xml:space="preserve">11(3), 429-433, DOI: </w:t>
      </w:r>
      <w:r w:rsidRPr="008A3104">
        <w:rPr>
          <w:rFonts w:ascii="Times New Roman" w:eastAsiaTheme="minorHAnsi" w:hAnsi="Times New Roman" w:cs="Times New Roman"/>
          <w:lang w:val="en-GB" w:eastAsia="en-GB"/>
        </w:rPr>
        <w:t>10.1080/14649373.2010.484197</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Kailasapathy</w:t>
      </w:r>
      <w:proofErr w:type="spellEnd"/>
      <w:r w:rsidRPr="008A3104">
        <w:rPr>
          <w:rFonts w:ascii="Times New Roman" w:eastAsiaTheme="minorHAnsi" w:hAnsi="Times New Roman" w:cs="Times New Roman"/>
          <w:lang w:val="en-US" w:eastAsia="en-US"/>
        </w:rPr>
        <w:t xml:space="preserve">, K. (May, 1979). The Tamil purist movement: A re-evaluation. </w:t>
      </w:r>
      <w:r w:rsidRPr="008A3104">
        <w:rPr>
          <w:rFonts w:ascii="Times New Roman" w:eastAsiaTheme="minorHAnsi" w:hAnsi="Times New Roman" w:cs="Times New Roman"/>
          <w:i/>
          <w:iCs/>
          <w:lang w:val="en-US" w:eastAsia="en-US"/>
        </w:rPr>
        <w:t>Social Scientist</w:t>
      </w:r>
      <w:r w:rsidRPr="008A3104">
        <w:rPr>
          <w:rFonts w:ascii="Times New Roman" w:eastAsiaTheme="minorHAnsi" w:hAnsi="Times New Roman" w:cs="Times New Roman"/>
          <w:lang w:val="en-US" w:eastAsia="en-US"/>
        </w:rPr>
        <w:t>, Vol 7(10), pp. 23-51)</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bidi="si-LK"/>
        </w:rPr>
      </w:pPr>
      <w:proofErr w:type="spellStart"/>
      <w:r w:rsidRPr="008A3104">
        <w:rPr>
          <w:rFonts w:ascii="Times New Roman" w:eastAsiaTheme="minorHAnsi" w:hAnsi="Times New Roman" w:cs="Times New Roman"/>
          <w:lang w:val="en-US" w:eastAsia="en-US" w:bidi="si-LK"/>
        </w:rPr>
        <w:t>Kapferer</w:t>
      </w:r>
      <w:proofErr w:type="spellEnd"/>
      <w:r w:rsidRPr="008A3104">
        <w:rPr>
          <w:rFonts w:ascii="Times New Roman" w:eastAsiaTheme="minorHAnsi" w:hAnsi="Times New Roman" w:cs="Times New Roman"/>
          <w:lang w:val="en-US" w:eastAsia="en-US" w:bidi="si-LK"/>
        </w:rPr>
        <w:t xml:space="preserve">, B. (1988). </w:t>
      </w:r>
      <w:r w:rsidRPr="008A3104">
        <w:rPr>
          <w:rFonts w:ascii="Times New Roman" w:eastAsiaTheme="minorHAnsi" w:hAnsi="Times New Roman" w:cs="Times New Roman"/>
          <w:i/>
          <w:iCs/>
          <w:lang w:val="en-US" w:eastAsia="en-US" w:bidi="si-LK"/>
        </w:rPr>
        <w:t xml:space="preserve"> Legends of people, myths of state.</w:t>
      </w:r>
      <w:r w:rsidRPr="008A3104">
        <w:rPr>
          <w:rFonts w:ascii="Times New Roman" w:eastAsiaTheme="minorHAnsi" w:hAnsi="Times New Roman" w:cs="Times New Roman"/>
          <w:lang w:val="en-US" w:eastAsia="en-US" w:bidi="si-LK"/>
        </w:rPr>
        <w:t xml:space="preserve"> Washington:</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rPr>
      </w:pPr>
      <w:r w:rsidRPr="008A3104">
        <w:rPr>
          <w:rFonts w:ascii="Times New Roman" w:eastAsiaTheme="minorHAnsi" w:hAnsi="Times New Roman" w:cs="Times New Roman"/>
          <w:lang w:val="en-US" w:eastAsia="en-US" w:bidi="si-LK"/>
        </w:rPr>
        <w:t>Smithsonian Institution Press.</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Karabel</w:t>
      </w:r>
      <w:proofErr w:type="spellEnd"/>
      <w:r w:rsidRPr="008A3104">
        <w:rPr>
          <w:rFonts w:ascii="Times New Roman" w:eastAsiaTheme="minorHAnsi" w:hAnsi="Times New Roman" w:cs="Times New Roman"/>
          <w:lang w:val="en-US" w:eastAsia="en-US"/>
        </w:rPr>
        <w:t xml:space="preserve">, J. (1996). Towards a theory of intellectuals and politics. </w:t>
      </w:r>
      <w:r w:rsidRPr="008A3104">
        <w:rPr>
          <w:rFonts w:ascii="Times New Roman" w:eastAsiaTheme="minorHAnsi" w:hAnsi="Times New Roman" w:cs="Times New Roman"/>
          <w:i/>
          <w:iCs/>
          <w:lang w:val="en-US" w:eastAsia="en-US"/>
        </w:rPr>
        <w:t>Theory and Society, 25</w:t>
      </w:r>
      <w:r w:rsidRPr="008A3104">
        <w:rPr>
          <w:rFonts w:ascii="Times New Roman" w:eastAsiaTheme="minorHAnsi" w:hAnsi="Times New Roman" w:cs="Times New Roman"/>
          <w:lang w:val="en-US" w:eastAsia="en-US"/>
        </w:rPr>
        <w:t>, 205-233.</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bidi="si-LK"/>
        </w:rPr>
      </w:pPr>
      <w:r w:rsidRPr="008A3104">
        <w:rPr>
          <w:rFonts w:ascii="Times New Roman" w:eastAsiaTheme="minorHAnsi" w:hAnsi="Times New Roman" w:cs="Times New Roman"/>
          <w:bCs/>
          <w:lang w:val="en-US" w:eastAsia="en-US"/>
        </w:rPr>
        <w:t>Kearney, R. (1967).</w:t>
      </w:r>
      <w:r w:rsidRPr="008A3104">
        <w:rPr>
          <w:rFonts w:ascii="Times New Roman" w:eastAsiaTheme="minorHAnsi" w:hAnsi="Times New Roman" w:cs="Times New Roman"/>
          <w:b/>
          <w:lang w:val="en-US" w:eastAsia="en-US"/>
        </w:rPr>
        <w:t xml:space="preserve"> </w:t>
      </w:r>
      <w:r w:rsidRPr="008A3104">
        <w:rPr>
          <w:rFonts w:ascii="Times New Roman" w:eastAsiaTheme="minorHAnsi" w:hAnsi="Times New Roman" w:cs="Times New Roman"/>
          <w:i/>
          <w:iCs/>
          <w:lang w:val="en-US" w:eastAsia="en-US" w:bidi="si-LK"/>
        </w:rPr>
        <w:t>Communalism and Language in the Politics of Ceylon</w:t>
      </w:r>
      <w:r w:rsidRPr="008A3104">
        <w:rPr>
          <w:rFonts w:ascii="Times New Roman" w:eastAsiaTheme="minorHAnsi" w:hAnsi="Times New Roman" w:cs="Times New Roman"/>
          <w:lang w:val="en-US" w:eastAsia="en-US" w:bidi="si-LK"/>
        </w:rPr>
        <w:t>. Durham, NC: Duke University Press.</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GB" w:eastAsia="en-GB"/>
        </w:rPr>
      </w:pPr>
      <w:proofErr w:type="spellStart"/>
      <w:r w:rsidRPr="008A3104">
        <w:rPr>
          <w:rFonts w:ascii="Times New Roman" w:eastAsiaTheme="minorHAnsi" w:hAnsi="Times New Roman" w:cs="Times New Roman"/>
          <w:lang w:val="en-GB" w:eastAsia="en-GB"/>
        </w:rPr>
        <w:t>Kurzman</w:t>
      </w:r>
      <w:proofErr w:type="spellEnd"/>
      <w:r w:rsidRPr="008A3104">
        <w:rPr>
          <w:rFonts w:ascii="Times New Roman" w:eastAsiaTheme="minorHAnsi" w:hAnsi="Times New Roman" w:cs="Times New Roman"/>
          <w:lang w:val="en-GB" w:eastAsia="en-GB"/>
        </w:rPr>
        <w:t xml:space="preserve">, C. (2008). </w:t>
      </w:r>
      <w:r w:rsidRPr="008A3104">
        <w:rPr>
          <w:rFonts w:ascii="Times New Roman" w:eastAsiaTheme="minorHAnsi" w:hAnsi="Times New Roman" w:cs="Times New Roman"/>
          <w:i/>
          <w:iCs/>
          <w:lang w:val="en-GB" w:eastAsia="en-GB"/>
        </w:rPr>
        <w:t>Democracy denied, 1905-1915: intellectuals and the fate of democracy</w:t>
      </w:r>
      <w:r w:rsidRPr="008A3104">
        <w:rPr>
          <w:rFonts w:ascii="Times New Roman" w:eastAsiaTheme="minorHAnsi" w:hAnsi="Times New Roman" w:cs="Times New Roman"/>
          <w:lang w:val="en-GB" w:eastAsia="en-GB"/>
        </w:rPr>
        <w:t>.  Cambridge, MA: Harvard University Press.</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GB" w:eastAsia="en-GB"/>
        </w:rPr>
      </w:pPr>
      <w:proofErr w:type="spellStart"/>
      <w:r w:rsidRPr="008A3104">
        <w:rPr>
          <w:rFonts w:ascii="Times New Roman" w:eastAsiaTheme="minorHAnsi" w:hAnsi="Times New Roman" w:cs="Times New Roman"/>
          <w:lang w:val="en-GB" w:eastAsia="en-GB"/>
        </w:rPr>
        <w:t>Kurzman</w:t>
      </w:r>
      <w:proofErr w:type="spellEnd"/>
      <w:r w:rsidRPr="008A3104">
        <w:rPr>
          <w:rFonts w:ascii="Times New Roman" w:eastAsiaTheme="minorHAnsi" w:hAnsi="Times New Roman" w:cs="Times New Roman"/>
          <w:lang w:val="en-GB" w:eastAsia="en-GB"/>
        </w:rPr>
        <w:t xml:space="preserve">, C. (2002). The sociology of intellectuals. </w:t>
      </w:r>
      <w:r w:rsidRPr="008A3104">
        <w:rPr>
          <w:rFonts w:ascii="Times New Roman" w:eastAsiaTheme="minorHAnsi" w:hAnsi="Times New Roman" w:cs="Times New Roman"/>
          <w:i/>
          <w:iCs/>
          <w:lang w:val="en-GB" w:eastAsia="en-GB"/>
        </w:rPr>
        <w:t>Annual Review of Sociology, 28</w:t>
      </w:r>
      <w:r w:rsidRPr="008A3104">
        <w:rPr>
          <w:rFonts w:ascii="Times New Roman" w:eastAsiaTheme="minorHAnsi" w:hAnsi="Times New Roman" w:cs="Times New Roman"/>
          <w:lang w:val="en-GB" w:eastAsia="en-GB"/>
        </w:rPr>
        <w:t>, 63-90.</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i/>
          <w:iCs/>
          <w:lang w:val="en-GB" w:eastAsia="en-GB"/>
        </w:rPr>
      </w:pPr>
      <w:r w:rsidRPr="008A3104">
        <w:rPr>
          <w:rFonts w:ascii="Times New Roman" w:eastAsiaTheme="minorHAnsi" w:hAnsi="Times New Roman" w:cs="Times New Roman"/>
          <w:lang w:val="en-GB" w:eastAsia="en-GB"/>
        </w:rPr>
        <w:t xml:space="preserve">Leach, E., &amp; Mukherjee, S. N. (1970). Editors’ introduction. In E. Leach &amp; S. N. Mukherjee (Eds.), </w:t>
      </w:r>
      <w:r w:rsidRPr="008A3104">
        <w:rPr>
          <w:rFonts w:ascii="Times New Roman" w:eastAsiaTheme="minorHAnsi" w:hAnsi="Times New Roman" w:cs="Times New Roman"/>
          <w:i/>
          <w:iCs/>
          <w:lang w:val="en-GB" w:eastAsia="en-GB"/>
        </w:rPr>
        <w:t xml:space="preserve">Elites in South Asia.  </w:t>
      </w:r>
      <w:r w:rsidRPr="008A3104">
        <w:rPr>
          <w:rFonts w:ascii="Times New Roman" w:eastAsiaTheme="minorHAnsi" w:hAnsi="Times New Roman" w:cs="Times New Roman"/>
          <w:lang w:val="en-GB" w:eastAsia="en-GB"/>
        </w:rPr>
        <w:t xml:space="preserve">London: Cambridge University Press, </w:t>
      </w:r>
      <w:proofErr w:type="spellStart"/>
      <w:r w:rsidRPr="008A3104">
        <w:rPr>
          <w:rFonts w:ascii="Times New Roman" w:eastAsiaTheme="minorHAnsi" w:hAnsi="Times New Roman" w:cs="Times New Roman"/>
          <w:lang w:val="en-GB" w:eastAsia="en-GB"/>
        </w:rPr>
        <w:t>pp.ix</w:t>
      </w:r>
      <w:proofErr w:type="spellEnd"/>
      <w:r w:rsidRPr="008A3104">
        <w:rPr>
          <w:rFonts w:ascii="Times New Roman" w:eastAsiaTheme="minorHAnsi" w:hAnsi="Times New Roman" w:cs="Times New Roman"/>
          <w:lang w:val="en-GB" w:eastAsia="en-GB"/>
        </w:rPr>
        <w:t>-xiv</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iCs/>
          <w:lang w:val="en-US" w:eastAsia="en-US"/>
        </w:rPr>
      </w:pPr>
      <w:r w:rsidRPr="008A3104">
        <w:rPr>
          <w:rFonts w:ascii="Times New Roman" w:eastAsiaTheme="minorHAnsi" w:hAnsi="Times New Roman" w:cs="Times New Roman"/>
          <w:lang w:val="en-US" w:eastAsia="en-US"/>
        </w:rPr>
        <w:t xml:space="preserve">Livingstone, D. W. (1976). </w:t>
      </w:r>
      <w:r w:rsidRPr="008A3104">
        <w:rPr>
          <w:rFonts w:ascii="Times New Roman" w:eastAsiaTheme="minorHAnsi" w:hAnsi="Times New Roman" w:cs="Times New Roman"/>
          <w:iCs/>
          <w:lang w:val="en-US" w:eastAsia="en-US"/>
        </w:rPr>
        <w:t>On Hegemony in corporate capitalist states: materialist structures,</w:t>
      </w:r>
    </w:p>
    <w:p w:rsidR="008357E9" w:rsidRPr="008A3104" w:rsidRDefault="008357E9" w:rsidP="005B33F6">
      <w:pPr>
        <w:autoSpaceDE w:val="0"/>
        <w:autoSpaceDN w:val="0"/>
        <w:adjustRightInd w:val="0"/>
        <w:spacing w:beforeLines="20" w:before="48" w:afterLines="20" w:after="48" w:line="240" w:lineRule="auto"/>
        <w:ind w:left="720"/>
        <w:rPr>
          <w:rFonts w:ascii="Times New Roman" w:eastAsiaTheme="minorHAnsi" w:hAnsi="Times New Roman" w:cs="Times New Roman"/>
          <w:lang w:val="en-US" w:eastAsia="en-US"/>
        </w:rPr>
      </w:pPr>
      <w:proofErr w:type="gramStart"/>
      <w:r w:rsidRPr="008A3104">
        <w:rPr>
          <w:rFonts w:ascii="Times New Roman" w:eastAsiaTheme="minorHAnsi" w:hAnsi="Times New Roman" w:cs="Times New Roman"/>
          <w:iCs/>
          <w:lang w:val="en-US" w:eastAsia="en-US"/>
        </w:rPr>
        <w:t>ideological</w:t>
      </w:r>
      <w:proofErr w:type="gramEnd"/>
      <w:r w:rsidRPr="008A3104">
        <w:rPr>
          <w:rFonts w:ascii="Times New Roman" w:eastAsiaTheme="minorHAnsi" w:hAnsi="Times New Roman" w:cs="Times New Roman"/>
          <w:iCs/>
          <w:lang w:val="en-US" w:eastAsia="en-US"/>
        </w:rPr>
        <w:t xml:space="preserve"> forms, class consciousness and hegemonic acts,</w:t>
      </w:r>
      <w:r w:rsidRPr="008A3104">
        <w:rPr>
          <w:rFonts w:ascii="Times New Roman" w:eastAsiaTheme="minorHAnsi" w:hAnsi="Times New Roman" w:cs="Times New Roman"/>
          <w:lang w:val="en-US" w:eastAsia="en-US"/>
        </w:rPr>
        <w:t xml:space="preserve"> </w:t>
      </w:r>
      <w:r w:rsidRPr="008A3104">
        <w:rPr>
          <w:rFonts w:ascii="Times New Roman" w:eastAsiaTheme="minorHAnsi" w:hAnsi="Times New Roman" w:cs="Times New Roman"/>
          <w:i/>
          <w:iCs/>
          <w:lang w:val="en-US" w:eastAsia="en-US"/>
        </w:rPr>
        <w:t>Sociological Inquiry</w:t>
      </w:r>
      <w:r w:rsidRPr="008A3104">
        <w:rPr>
          <w:rFonts w:ascii="Times New Roman" w:eastAsiaTheme="minorHAnsi" w:hAnsi="Times New Roman" w:cs="Times New Roman"/>
          <w:lang w:val="en-US" w:eastAsia="en-US"/>
        </w:rPr>
        <w:t>, 46(3),</w:t>
      </w:r>
    </w:p>
    <w:p w:rsidR="008357E9" w:rsidRPr="008A3104" w:rsidRDefault="008357E9" w:rsidP="005B33F6">
      <w:pPr>
        <w:autoSpaceDE w:val="0"/>
        <w:autoSpaceDN w:val="0"/>
        <w:adjustRightInd w:val="0"/>
        <w:spacing w:beforeLines="20" w:before="48" w:afterLines="20" w:after="48" w:line="240" w:lineRule="auto"/>
        <w:ind w:left="720"/>
        <w:jc w:val="both"/>
        <w:rPr>
          <w:rFonts w:ascii="Times New Roman" w:eastAsiaTheme="minorHAnsi" w:hAnsi="Times New Roman" w:cs="Times New Roman"/>
          <w:lang w:val="en-US" w:eastAsia="en-US"/>
        </w:rPr>
      </w:pPr>
      <w:r w:rsidRPr="008A3104">
        <w:rPr>
          <w:rFonts w:ascii="Times New Roman" w:eastAsiaTheme="minorHAnsi" w:hAnsi="Times New Roman" w:cs="Times New Roman"/>
          <w:lang w:val="en-US" w:eastAsia="en-US"/>
        </w:rPr>
        <w:t>pp. 235–250.</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GB" w:eastAsia="en-GB"/>
        </w:rPr>
      </w:pPr>
      <w:proofErr w:type="spellStart"/>
      <w:r w:rsidRPr="008A3104">
        <w:rPr>
          <w:rFonts w:ascii="Times New Roman" w:eastAsiaTheme="minorHAnsi" w:hAnsi="Times New Roman" w:cs="Times New Roman"/>
          <w:lang w:val="en-US" w:eastAsia="en-US"/>
        </w:rPr>
        <w:t>Malalgoda</w:t>
      </w:r>
      <w:proofErr w:type="spellEnd"/>
      <w:r w:rsidRPr="008A3104">
        <w:rPr>
          <w:rFonts w:ascii="Times New Roman" w:eastAsiaTheme="minorHAnsi" w:hAnsi="Times New Roman" w:cs="Times New Roman"/>
          <w:lang w:val="en-US" w:eastAsia="en-US"/>
        </w:rPr>
        <w:t xml:space="preserve">, K. (1976). </w:t>
      </w:r>
      <w:proofErr w:type="spellStart"/>
      <w:r w:rsidRPr="008A3104">
        <w:rPr>
          <w:rFonts w:ascii="Times New Roman" w:eastAsiaTheme="minorHAnsi" w:hAnsi="Times New Roman" w:cs="Times New Roman"/>
          <w:lang w:val="en-US" w:eastAsia="en-US"/>
        </w:rPr>
        <w:t>Buddism</w:t>
      </w:r>
      <w:proofErr w:type="spellEnd"/>
      <w:r w:rsidRPr="008A3104">
        <w:rPr>
          <w:rFonts w:ascii="Times New Roman" w:eastAsiaTheme="minorHAnsi" w:hAnsi="Times New Roman" w:cs="Times New Roman"/>
          <w:lang w:val="en-US" w:eastAsia="en-US"/>
        </w:rPr>
        <w:t xml:space="preserve"> in Sinhalese society 1750-1900: A study of religious revival and change. California: University of California Press.</w:t>
      </w:r>
    </w:p>
    <w:p w:rsidR="008357E9" w:rsidRPr="008A3104" w:rsidRDefault="008357E9" w:rsidP="005B33F6">
      <w:pPr>
        <w:spacing w:beforeLines="20" w:before="48" w:afterLines="20" w:after="48" w:line="240" w:lineRule="auto"/>
        <w:ind w:left="720" w:hanging="720"/>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Manikkalingam</w:t>
      </w:r>
      <w:proofErr w:type="spellEnd"/>
      <w:r w:rsidRPr="008A3104">
        <w:rPr>
          <w:rFonts w:ascii="Times New Roman" w:eastAsiaTheme="minorHAnsi" w:hAnsi="Times New Roman" w:cs="Times New Roman"/>
          <w:lang w:val="en-US" w:eastAsia="en-US"/>
        </w:rPr>
        <w:t xml:space="preserve">, R. (1994). </w:t>
      </w:r>
      <w:r w:rsidRPr="008A3104">
        <w:rPr>
          <w:rFonts w:ascii="Times New Roman" w:eastAsiaTheme="minorHAnsi" w:hAnsi="Times New Roman" w:cs="Times New Roman"/>
          <w:i/>
          <w:lang w:val="en-US" w:eastAsia="en-US"/>
        </w:rPr>
        <w:t>Prudently negotiating: A moral peace</w:t>
      </w:r>
      <w:r w:rsidRPr="008A3104">
        <w:rPr>
          <w:rFonts w:ascii="Times New Roman" w:eastAsiaTheme="minorHAnsi" w:hAnsi="Times New Roman" w:cs="Times New Roman"/>
          <w:lang w:val="en-US" w:eastAsia="en-US"/>
        </w:rPr>
        <w:t>. Colombo, Sri Lanka: Social Scientists Association.</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GB" w:eastAsia="en-GB"/>
        </w:rPr>
      </w:pPr>
      <w:r w:rsidRPr="008A3104">
        <w:rPr>
          <w:rFonts w:ascii="Times New Roman" w:eastAsiaTheme="minorHAnsi" w:hAnsi="Times New Roman" w:cs="Times New Roman"/>
          <w:lang w:val="en-GB" w:eastAsia="en-GB"/>
        </w:rPr>
        <w:t xml:space="preserve">Mannheim, K. (1956). The problem of the intelligentsia: an enquiry into its past and present role </w:t>
      </w:r>
      <w:r w:rsidRPr="008A3104">
        <w:rPr>
          <w:rFonts w:ascii="Times New Roman" w:eastAsiaTheme="minorHAnsi" w:hAnsi="Times New Roman" w:cs="Times New Roman"/>
          <w:i/>
          <w:iCs/>
          <w:lang w:val="en-GB" w:eastAsia="en-GB"/>
        </w:rPr>
        <w:t>Essays on the Sociology of Culture</w:t>
      </w:r>
      <w:r w:rsidRPr="008A3104">
        <w:rPr>
          <w:rFonts w:ascii="Times New Roman" w:eastAsiaTheme="minorHAnsi" w:hAnsi="Times New Roman" w:cs="Times New Roman"/>
          <w:lang w:val="en-GB" w:eastAsia="en-GB"/>
        </w:rPr>
        <w:t xml:space="preserve"> (pp. 91-170). London, UK: Kegan Paul.</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GB" w:eastAsia="en-GB"/>
        </w:rPr>
      </w:pPr>
      <w:proofErr w:type="spellStart"/>
      <w:r w:rsidRPr="008A3104">
        <w:rPr>
          <w:rFonts w:ascii="Times New Roman" w:eastAsiaTheme="minorHAnsi" w:hAnsi="Times New Roman" w:cs="Times New Roman"/>
          <w:lang w:val="en-GB" w:eastAsia="en-GB"/>
        </w:rPr>
        <w:t>Marinelli</w:t>
      </w:r>
      <w:proofErr w:type="spellEnd"/>
      <w:r w:rsidRPr="008A3104">
        <w:rPr>
          <w:rFonts w:ascii="Times New Roman" w:eastAsiaTheme="minorHAnsi" w:hAnsi="Times New Roman" w:cs="Times New Roman"/>
          <w:lang w:val="en-GB" w:eastAsia="en-GB"/>
        </w:rPr>
        <w:t xml:space="preserve">, M. (2012). On the public commitment of intellectuals in late socialist China, </w:t>
      </w:r>
      <w:r w:rsidRPr="008A3104">
        <w:rPr>
          <w:rFonts w:ascii="Times New Roman" w:eastAsiaTheme="minorHAnsi" w:hAnsi="Times New Roman" w:cs="Times New Roman"/>
          <w:i/>
          <w:iCs/>
          <w:lang w:val="en-GB" w:eastAsia="en-GB"/>
        </w:rPr>
        <w:t>Theory and Society</w:t>
      </w:r>
      <w:r w:rsidRPr="008A3104">
        <w:rPr>
          <w:rFonts w:ascii="Times New Roman" w:eastAsiaTheme="minorHAnsi" w:hAnsi="Times New Roman" w:cs="Times New Roman"/>
          <w:lang w:val="en-GB" w:eastAsia="en-GB"/>
        </w:rPr>
        <w:t>, Vol 4, pp. 425-449</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GB" w:eastAsia="en-GB"/>
        </w:rPr>
      </w:pPr>
      <w:r w:rsidRPr="008A3104">
        <w:rPr>
          <w:rFonts w:ascii="Times New Roman" w:eastAsiaTheme="minorHAnsi" w:hAnsi="Times New Roman" w:cs="Times New Roman"/>
          <w:lang w:val="en-GB" w:eastAsia="en-GB"/>
        </w:rPr>
        <w:t xml:space="preserve">Marx, K., &amp; Angels, F. (1970). The German ideology, C. J. Arthur (ed.) London: Lawrence and </w:t>
      </w:r>
      <w:proofErr w:type="spellStart"/>
      <w:r w:rsidRPr="008A3104">
        <w:rPr>
          <w:rFonts w:ascii="Times New Roman" w:eastAsiaTheme="minorHAnsi" w:hAnsi="Times New Roman" w:cs="Times New Roman"/>
          <w:lang w:val="en-GB" w:eastAsia="en-GB"/>
        </w:rPr>
        <w:t>Wishart</w:t>
      </w:r>
      <w:proofErr w:type="spellEnd"/>
      <w:r w:rsidRPr="008A3104">
        <w:rPr>
          <w:rFonts w:ascii="Times New Roman" w:eastAsiaTheme="minorHAnsi" w:hAnsi="Times New Roman" w:cs="Times New Roman"/>
          <w:lang w:val="en-GB" w:eastAsia="en-GB"/>
        </w:rPr>
        <w:t>.</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GB" w:eastAsia="en-GB"/>
        </w:rPr>
      </w:pPr>
      <w:r w:rsidRPr="008A3104">
        <w:rPr>
          <w:rFonts w:ascii="Times New Roman" w:eastAsiaTheme="minorHAnsi" w:hAnsi="Times New Roman" w:cs="Times New Roman"/>
          <w:lang w:val="en-GB" w:eastAsia="en-GB"/>
        </w:rPr>
        <w:t xml:space="preserve">Mayo, P. (2013). Antonio Gramsci and his relevance for the education of adults. </w:t>
      </w:r>
      <w:r w:rsidRPr="008A3104">
        <w:rPr>
          <w:rFonts w:ascii="Times New Roman" w:eastAsiaTheme="minorHAnsi" w:hAnsi="Times New Roman" w:cs="Times New Roman"/>
          <w:i/>
          <w:lang w:val="en-GB" w:eastAsia="en-GB"/>
        </w:rPr>
        <w:t xml:space="preserve">Education Philosophy and Theory. </w:t>
      </w:r>
      <w:r w:rsidRPr="008A3104">
        <w:rPr>
          <w:rFonts w:ascii="Times New Roman" w:eastAsiaTheme="minorHAnsi" w:hAnsi="Times New Roman" w:cs="Times New Roman"/>
          <w:lang w:val="en-GB" w:eastAsia="en-GB"/>
        </w:rPr>
        <w:t>DOI: 10.111/j.1469-5812.2007.00357.x.</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GB" w:eastAsia="en-GB"/>
        </w:rPr>
      </w:pPr>
      <w:proofErr w:type="spellStart"/>
      <w:r w:rsidRPr="008A3104">
        <w:rPr>
          <w:rFonts w:ascii="Times New Roman" w:eastAsiaTheme="minorHAnsi" w:hAnsi="Times New Roman" w:cs="Times New Roman"/>
          <w:lang w:val="en-GB" w:eastAsia="en-GB"/>
        </w:rPr>
        <w:t>Misra</w:t>
      </w:r>
      <w:proofErr w:type="spellEnd"/>
      <w:r w:rsidRPr="008A3104">
        <w:rPr>
          <w:rFonts w:ascii="Times New Roman" w:eastAsiaTheme="minorHAnsi" w:hAnsi="Times New Roman" w:cs="Times New Roman"/>
          <w:lang w:val="en-GB" w:eastAsia="en-GB"/>
        </w:rPr>
        <w:t>, B. B. (1961). The Indian middle classes: Their growth in modern times. London: Oxford University Press.</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i/>
          <w:lang w:val="it-IT" w:eastAsia="en-GB"/>
        </w:rPr>
      </w:pPr>
      <w:proofErr w:type="spellStart"/>
      <w:r w:rsidRPr="008A3104">
        <w:rPr>
          <w:rFonts w:ascii="Times New Roman" w:eastAsiaTheme="minorHAnsi" w:hAnsi="Times New Roman" w:cs="Times New Roman"/>
          <w:lang w:val="en-GB" w:eastAsia="en-GB"/>
        </w:rPr>
        <w:t>Mookerji</w:t>
      </w:r>
      <w:proofErr w:type="spellEnd"/>
      <w:r w:rsidRPr="008A3104">
        <w:rPr>
          <w:rFonts w:ascii="Times New Roman" w:eastAsiaTheme="minorHAnsi" w:hAnsi="Times New Roman" w:cs="Times New Roman"/>
          <w:lang w:val="en-GB" w:eastAsia="en-GB"/>
        </w:rPr>
        <w:t xml:space="preserve">, R. K. (1951). </w:t>
      </w:r>
      <w:r w:rsidRPr="008A3104">
        <w:rPr>
          <w:rFonts w:ascii="Times New Roman" w:eastAsiaTheme="minorHAnsi" w:hAnsi="Times New Roman" w:cs="Times New Roman"/>
          <w:i/>
          <w:iCs/>
          <w:lang w:val="en-GB" w:eastAsia="en-GB"/>
        </w:rPr>
        <w:t>Ancient Indian education (</w:t>
      </w:r>
      <w:proofErr w:type="spellStart"/>
      <w:r w:rsidRPr="008A3104">
        <w:rPr>
          <w:rFonts w:ascii="Times New Roman" w:eastAsiaTheme="minorHAnsi" w:hAnsi="Times New Roman" w:cs="Times New Roman"/>
          <w:i/>
          <w:iCs/>
          <w:lang w:val="en-GB" w:eastAsia="en-GB"/>
        </w:rPr>
        <w:t>Brahamanical</w:t>
      </w:r>
      <w:proofErr w:type="spellEnd"/>
      <w:r w:rsidRPr="008A3104">
        <w:rPr>
          <w:rFonts w:ascii="Times New Roman" w:eastAsiaTheme="minorHAnsi" w:hAnsi="Times New Roman" w:cs="Times New Roman"/>
          <w:i/>
          <w:iCs/>
          <w:lang w:val="en-GB" w:eastAsia="en-GB"/>
        </w:rPr>
        <w:t xml:space="preserve"> and Buddhist)</w:t>
      </w:r>
      <w:r w:rsidRPr="008A3104">
        <w:rPr>
          <w:rFonts w:ascii="Times New Roman" w:eastAsiaTheme="minorHAnsi" w:hAnsi="Times New Roman" w:cs="Times New Roman"/>
          <w:lang w:val="en-GB" w:eastAsia="en-GB"/>
        </w:rPr>
        <w:t xml:space="preserve"> (2</w:t>
      </w:r>
      <w:r w:rsidRPr="008A3104">
        <w:rPr>
          <w:rFonts w:ascii="Times New Roman" w:eastAsiaTheme="minorHAnsi" w:hAnsi="Times New Roman" w:cs="Times New Roman"/>
          <w:vertAlign w:val="superscript"/>
          <w:lang w:val="en-GB" w:eastAsia="en-GB"/>
        </w:rPr>
        <w:t>nd</w:t>
      </w:r>
      <w:r w:rsidRPr="008A3104">
        <w:rPr>
          <w:rFonts w:ascii="Times New Roman" w:eastAsiaTheme="minorHAnsi" w:hAnsi="Times New Roman" w:cs="Times New Roman"/>
          <w:lang w:val="en-GB" w:eastAsia="en-GB"/>
        </w:rPr>
        <w:t xml:space="preserve"> </w:t>
      </w:r>
      <w:proofErr w:type="spellStart"/>
      <w:proofErr w:type="gramStart"/>
      <w:r w:rsidRPr="008A3104">
        <w:rPr>
          <w:rFonts w:ascii="Times New Roman" w:eastAsiaTheme="minorHAnsi" w:hAnsi="Times New Roman" w:cs="Times New Roman"/>
          <w:lang w:val="en-GB" w:eastAsia="en-GB"/>
        </w:rPr>
        <w:t>ed</w:t>
      </w:r>
      <w:proofErr w:type="spellEnd"/>
      <w:proofErr w:type="gramEnd"/>
      <w:r w:rsidRPr="008A3104">
        <w:rPr>
          <w:rFonts w:ascii="Times New Roman" w:eastAsiaTheme="minorHAnsi" w:hAnsi="Times New Roman" w:cs="Times New Roman"/>
          <w:lang w:val="en-GB" w:eastAsia="en-GB"/>
        </w:rPr>
        <w:t xml:space="preserve">). </w:t>
      </w:r>
      <w:r w:rsidRPr="008A3104">
        <w:rPr>
          <w:rFonts w:ascii="Times New Roman" w:eastAsiaTheme="minorHAnsi" w:hAnsi="Times New Roman" w:cs="Times New Roman"/>
          <w:lang w:val="it-IT" w:eastAsia="en-GB"/>
        </w:rPr>
        <w:t>London: Macmillan.</w:t>
      </w:r>
    </w:p>
    <w:p w:rsidR="008357E9" w:rsidRPr="008A3104" w:rsidRDefault="008357E9" w:rsidP="005B33F6">
      <w:pPr>
        <w:spacing w:beforeLines="20" w:before="48" w:afterLines="20" w:after="48" w:line="240" w:lineRule="auto"/>
        <w:ind w:left="720" w:hanging="720"/>
        <w:jc w:val="both"/>
        <w:rPr>
          <w:rFonts w:ascii="Times New Roman" w:eastAsiaTheme="minorHAnsi" w:hAnsi="Times New Roman" w:cs="Times New Roman"/>
          <w:color w:val="000000"/>
          <w:lang w:val="it-IT" w:eastAsia="en-US"/>
        </w:rPr>
      </w:pPr>
      <w:r w:rsidRPr="008A3104">
        <w:rPr>
          <w:rFonts w:ascii="Times New Roman" w:eastAsiaTheme="minorHAnsi" w:hAnsi="Times New Roman" w:cs="Times New Roman"/>
          <w:color w:val="000000"/>
          <w:lang w:val="it-IT" w:eastAsia="en-US"/>
        </w:rPr>
        <w:t xml:space="preserve">Nesiah, D. (2001). </w:t>
      </w:r>
      <w:r w:rsidRPr="008A3104">
        <w:rPr>
          <w:rFonts w:ascii="Times New Roman" w:eastAsiaTheme="minorHAnsi" w:hAnsi="Times New Roman" w:cs="Times New Roman"/>
          <w:i/>
          <w:color w:val="000000"/>
          <w:lang w:val="it-IT" w:eastAsia="en-US"/>
        </w:rPr>
        <w:t>Tamil Nationalism</w:t>
      </w:r>
      <w:r w:rsidRPr="008A3104">
        <w:rPr>
          <w:rFonts w:ascii="Times New Roman" w:eastAsiaTheme="minorHAnsi" w:hAnsi="Times New Roman" w:cs="Times New Roman"/>
          <w:color w:val="000000"/>
          <w:lang w:val="it-IT" w:eastAsia="en-US"/>
        </w:rPr>
        <w:t>. Colombo, Sri Lanka: Marga Institute</w:t>
      </w:r>
    </w:p>
    <w:p w:rsidR="008357E9" w:rsidRPr="008A3104" w:rsidRDefault="008357E9" w:rsidP="005B33F6">
      <w:pPr>
        <w:spacing w:beforeLines="20" w:before="48" w:afterLines="20" w:after="48" w:line="240" w:lineRule="auto"/>
        <w:ind w:left="720" w:hanging="720"/>
        <w:jc w:val="both"/>
        <w:rPr>
          <w:rFonts w:ascii="Times New Roman" w:eastAsiaTheme="minorHAnsi" w:hAnsi="Times New Roman" w:cs="Times New Roman"/>
          <w:color w:val="000000"/>
          <w:lang w:val="en-US" w:eastAsia="en-US"/>
        </w:rPr>
      </w:pPr>
      <w:r w:rsidRPr="008A3104">
        <w:rPr>
          <w:rFonts w:ascii="Times New Roman" w:eastAsiaTheme="minorHAnsi" w:hAnsi="Times New Roman" w:cs="Times New Roman"/>
          <w:color w:val="000000"/>
          <w:lang w:eastAsia="en-US"/>
        </w:rPr>
        <w:t xml:space="preserve">Nieto-Galan, A. (2011). </w:t>
      </w:r>
      <w:r w:rsidRPr="008A3104">
        <w:rPr>
          <w:rFonts w:ascii="Times New Roman" w:eastAsiaTheme="minorHAnsi" w:hAnsi="Times New Roman" w:cs="Times New Roman"/>
          <w:i/>
          <w:color w:val="000000"/>
          <w:lang w:val="en-US" w:eastAsia="en-US"/>
        </w:rPr>
        <w:t>Antonio Gramsci revisited: historians of science, intellectuals and the struggle for hegemony.</w:t>
      </w:r>
      <w:r w:rsidRPr="008A3104">
        <w:rPr>
          <w:rFonts w:ascii="Times New Roman" w:eastAsiaTheme="minorHAnsi" w:hAnsi="Times New Roman" w:cs="Times New Roman"/>
          <w:color w:val="000000"/>
          <w:lang w:val="en-US" w:eastAsia="en-US"/>
        </w:rPr>
        <w:t xml:space="preserve"> Hist. </w:t>
      </w:r>
      <w:proofErr w:type="spellStart"/>
      <w:r w:rsidRPr="008A3104">
        <w:rPr>
          <w:rFonts w:ascii="Times New Roman" w:eastAsiaTheme="minorHAnsi" w:hAnsi="Times New Roman" w:cs="Times New Roman"/>
          <w:color w:val="000000"/>
          <w:lang w:val="en-US" w:eastAsia="en-US"/>
        </w:rPr>
        <w:t>Sci</w:t>
      </w:r>
      <w:proofErr w:type="spellEnd"/>
      <w:r w:rsidRPr="008A3104">
        <w:rPr>
          <w:rFonts w:ascii="Times New Roman" w:eastAsiaTheme="minorHAnsi" w:hAnsi="Times New Roman" w:cs="Times New Roman"/>
          <w:color w:val="000000"/>
          <w:lang w:val="en-US" w:eastAsia="en-US"/>
        </w:rPr>
        <w:t>, xlix, pp.453-478</w:t>
      </w:r>
    </w:p>
    <w:p w:rsidR="008357E9" w:rsidRPr="008A3104" w:rsidRDefault="008357E9" w:rsidP="005B33F6">
      <w:pPr>
        <w:spacing w:beforeLines="20" w:before="48" w:afterLines="20" w:after="48" w:line="240" w:lineRule="auto"/>
        <w:ind w:left="720" w:hanging="720"/>
        <w:jc w:val="both"/>
        <w:rPr>
          <w:rFonts w:ascii="Times New Roman" w:eastAsiaTheme="minorHAnsi" w:hAnsi="Times New Roman" w:cs="Times New Roman"/>
          <w:color w:val="000000"/>
          <w:lang w:val="en-US" w:eastAsia="en-US"/>
        </w:rPr>
      </w:pPr>
      <w:proofErr w:type="spellStart"/>
      <w:r w:rsidRPr="008A3104">
        <w:rPr>
          <w:rFonts w:ascii="Times New Roman" w:eastAsiaTheme="minorHAnsi" w:hAnsi="Times New Roman" w:cs="Times New Roman"/>
          <w:color w:val="000000"/>
          <w:lang w:val="en-US" w:eastAsia="en-US"/>
        </w:rPr>
        <w:t>Oberst</w:t>
      </w:r>
      <w:proofErr w:type="spellEnd"/>
      <w:r w:rsidRPr="008A3104">
        <w:rPr>
          <w:rFonts w:ascii="Times New Roman" w:eastAsiaTheme="minorHAnsi" w:hAnsi="Times New Roman" w:cs="Times New Roman"/>
          <w:color w:val="000000"/>
          <w:lang w:val="en-US" w:eastAsia="en-US"/>
        </w:rPr>
        <w:t xml:space="preserve">, R. (1985). Democracy and the persistence of westernized elite domination in Sri Lanka. </w:t>
      </w:r>
      <w:r w:rsidRPr="008A3104">
        <w:rPr>
          <w:rFonts w:ascii="Times New Roman" w:eastAsiaTheme="minorHAnsi" w:hAnsi="Times New Roman" w:cs="Times New Roman"/>
          <w:i/>
          <w:iCs/>
          <w:color w:val="000000"/>
          <w:lang w:val="en-US" w:eastAsia="en-US"/>
        </w:rPr>
        <w:t xml:space="preserve">Asian Survey, </w:t>
      </w:r>
      <w:r w:rsidRPr="008A3104">
        <w:rPr>
          <w:rFonts w:ascii="Times New Roman" w:eastAsiaTheme="minorHAnsi" w:hAnsi="Times New Roman" w:cs="Times New Roman"/>
          <w:color w:val="000000"/>
          <w:lang w:val="en-US" w:eastAsia="en-US"/>
        </w:rPr>
        <w:t>Vol 25(7), pp.760-772</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bidi="si-LK"/>
        </w:rPr>
      </w:pPr>
      <w:proofErr w:type="spellStart"/>
      <w:r w:rsidRPr="008A3104">
        <w:rPr>
          <w:rFonts w:ascii="Times New Roman" w:eastAsiaTheme="minorHAnsi" w:hAnsi="Times New Roman" w:cs="Times New Roman"/>
          <w:lang w:val="en-US" w:eastAsia="en-US" w:bidi="si-LK"/>
        </w:rPr>
        <w:t>Obeyesekere</w:t>
      </w:r>
      <w:proofErr w:type="spellEnd"/>
      <w:r w:rsidRPr="008A3104">
        <w:rPr>
          <w:rFonts w:ascii="Times New Roman" w:eastAsiaTheme="minorHAnsi" w:hAnsi="Times New Roman" w:cs="Times New Roman"/>
          <w:lang w:val="en-US" w:eastAsia="en-US" w:bidi="si-LK"/>
        </w:rPr>
        <w:t xml:space="preserve">, G. (1984). The institutionalization of political violence and the dismantling of democracy in Sri Lanka. In </w:t>
      </w:r>
      <w:r w:rsidRPr="008A3104">
        <w:rPr>
          <w:rFonts w:ascii="Times New Roman" w:eastAsiaTheme="minorHAnsi" w:hAnsi="Times New Roman" w:cs="Times New Roman"/>
          <w:i/>
          <w:iCs/>
          <w:lang w:val="en-US" w:eastAsia="en-US" w:bidi="si-LK"/>
        </w:rPr>
        <w:t>Sri Lanka: Myths and Realities</w:t>
      </w:r>
      <w:r w:rsidRPr="008A3104">
        <w:rPr>
          <w:rFonts w:ascii="Times New Roman" w:eastAsiaTheme="minorHAnsi" w:hAnsi="Times New Roman" w:cs="Times New Roman"/>
          <w:lang w:val="en-US" w:eastAsia="en-US" w:bidi="si-LK"/>
        </w:rPr>
        <w:t>. Colombo: Centre for Rational Development.</w:t>
      </w:r>
    </w:p>
    <w:p w:rsidR="008357E9" w:rsidRPr="008A3104" w:rsidRDefault="008357E9" w:rsidP="005B33F6">
      <w:pPr>
        <w:spacing w:beforeLines="20" w:before="48" w:afterLines="20" w:after="48" w:line="240" w:lineRule="auto"/>
        <w:ind w:left="720" w:hanging="720"/>
        <w:jc w:val="both"/>
        <w:rPr>
          <w:rFonts w:ascii="Times New Roman" w:eastAsiaTheme="minorHAnsi" w:hAnsi="Times New Roman" w:cs="Times New Roman"/>
          <w:color w:val="000000"/>
          <w:lang w:val="en-US" w:eastAsia="en-US"/>
        </w:rPr>
      </w:pPr>
      <w:r w:rsidRPr="008A3104">
        <w:rPr>
          <w:rFonts w:ascii="Times New Roman" w:eastAsiaTheme="minorHAnsi" w:hAnsi="Times New Roman" w:cs="Times New Roman"/>
          <w:color w:val="000000"/>
          <w:lang w:val="en-US" w:eastAsia="en-US"/>
        </w:rPr>
        <w:t xml:space="preserve">Osborne, P. (1996). Introduction: Philosophy and the role of intellectuals, In </w:t>
      </w:r>
      <w:r w:rsidRPr="008A3104">
        <w:rPr>
          <w:rFonts w:ascii="Times New Roman" w:eastAsiaTheme="minorHAnsi" w:hAnsi="Times New Roman" w:cs="Times New Roman"/>
          <w:i/>
          <w:iCs/>
          <w:color w:val="000000"/>
          <w:lang w:val="en-US" w:eastAsia="en-US"/>
        </w:rPr>
        <w:t>A critical sense: Interviews</w:t>
      </w:r>
      <w:r w:rsidRPr="008A3104">
        <w:rPr>
          <w:rFonts w:ascii="Times New Roman" w:eastAsiaTheme="minorHAnsi" w:hAnsi="Times New Roman" w:cs="Times New Roman"/>
          <w:color w:val="000000"/>
          <w:lang w:val="en-US" w:eastAsia="en-US"/>
        </w:rPr>
        <w:t xml:space="preserve"> with intellectuals, P. Osborne (Ed.), London: Routledge, pp. vii – xxviii</w:t>
      </w:r>
    </w:p>
    <w:p w:rsidR="008357E9" w:rsidRPr="008A3104" w:rsidRDefault="008357E9" w:rsidP="005B33F6">
      <w:pPr>
        <w:spacing w:beforeLines="20" w:before="48" w:afterLines="20" w:after="48" w:line="240" w:lineRule="auto"/>
        <w:ind w:left="720" w:hanging="720"/>
        <w:jc w:val="both"/>
        <w:rPr>
          <w:rFonts w:ascii="Times New Roman" w:eastAsiaTheme="minorHAnsi" w:hAnsi="Times New Roman" w:cs="Times New Roman"/>
          <w:b/>
          <w:lang w:val="en-US" w:eastAsia="en-US"/>
        </w:rPr>
      </w:pPr>
      <w:proofErr w:type="spellStart"/>
      <w:r w:rsidRPr="008A3104">
        <w:rPr>
          <w:rFonts w:ascii="Times New Roman" w:eastAsiaTheme="minorHAnsi" w:hAnsi="Times New Roman" w:cs="Times New Roman"/>
          <w:color w:val="000000"/>
          <w:lang w:val="en-US" w:eastAsia="en-US"/>
        </w:rPr>
        <w:t>Pannatissa</w:t>
      </w:r>
      <w:proofErr w:type="spellEnd"/>
      <w:r w:rsidRPr="008A3104">
        <w:rPr>
          <w:rFonts w:ascii="Times New Roman" w:eastAsiaTheme="minorHAnsi" w:hAnsi="Times New Roman" w:cs="Times New Roman"/>
          <w:color w:val="000000"/>
          <w:lang w:val="en-US" w:eastAsia="en-US"/>
        </w:rPr>
        <w:t xml:space="preserve"> Thera, I. (1951). Secular education in the </w:t>
      </w:r>
      <w:proofErr w:type="spellStart"/>
      <w:r w:rsidRPr="008A3104">
        <w:rPr>
          <w:rFonts w:ascii="Times New Roman" w:eastAsiaTheme="minorHAnsi" w:hAnsi="Times New Roman" w:cs="Times New Roman"/>
          <w:color w:val="000000"/>
          <w:lang w:val="en-US" w:eastAsia="en-US"/>
        </w:rPr>
        <w:t>pirivena</w:t>
      </w:r>
      <w:proofErr w:type="spellEnd"/>
      <w:r w:rsidRPr="008A3104">
        <w:rPr>
          <w:rFonts w:ascii="Times New Roman" w:eastAsiaTheme="minorHAnsi" w:hAnsi="Times New Roman" w:cs="Times New Roman"/>
          <w:color w:val="000000"/>
          <w:lang w:val="en-US" w:eastAsia="en-US"/>
        </w:rPr>
        <w:t xml:space="preserve"> schools. Ceylon Historical Journal, Vol 1, pp.38-41.</w:t>
      </w:r>
    </w:p>
    <w:p w:rsidR="008357E9" w:rsidRPr="008A3104" w:rsidRDefault="008357E9" w:rsidP="005B33F6">
      <w:pPr>
        <w:spacing w:beforeLines="20" w:before="48" w:afterLines="20" w:after="48" w:line="240" w:lineRule="auto"/>
        <w:ind w:left="720" w:hanging="720"/>
        <w:jc w:val="both"/>
        <w:rPr>
          <w:rFonts w:ascii="Times New Roman" w:eastAsiaTheme="minorHAnsi" w:hAnsi="Times New Roman" w:cs="Times New Roman"/>
          <w:lang w:val="en-US" w:eastAsia="en-US"/>
        </w:rPr>
      </w:pPr>
      <w:r w:rsidRPr="008A3104">
        <w:rPr>
          <w:rFonts w:ascii="Times New Roman" w:eastAsiaTheme="minorHAnsi" w:hAnsi="Times New Roman" w:cs="Times New Roman"/>
          <w:lang w:val="en-US" w:eastAsia="en-US"/>
        </w:rPr>
        <w:lastRenderedPageBreak/>
        <w:t xml:space="preserve">Peebles, P. (2006). </w:t>
      </w:r>
      <w:r w:rsidRPr="008A3104">
        <w:rPr>
          <w:rFonts w:ascii="Times New Roman" w:eastAsiaTheme="minorHAnsi" w:hAnsi="Times New Roman" w:cs="Times New Roman"/>
          <w:i/>
          <w:lang w:val="en-US" w:eastAsia="en-US"/>
        </w:rPr>
        <w:t>The history of Sri Lanka</w:t>
      </w:r>
      <w:r w:rsidRPr="008A3104">
        <w:rPr>
          <w:rFonts w:ascii="Times New Roman" w:eastAsiaTheme="minorHAnsi" w:hAnsi="Times New Roman" w:cs="Times New Roman"/>
          <w:lang w:val="en-US" w:eastAsia="en-US"/>
        </w:rPr>
        <w:t>. Westport: Greenwood Press.</w:t>
      </w:r>
    </w:p>
    <w:p w:rsidR="008357E9" w:rsidRPr="008A3104" w:rsidRDefault="008357E9" w:rsidP="005B33F6">
      <w:pPr>
        <w:spacing w:beforeLines="20" w:before="48" w:afterLines="20" w:after="48" w:line="240" w:lineRule="auto"/>
        <w:ind w:left="720" w:hanging="720"/>
        <w:rPr>
          <w:rFonts w:ascii="Times New Roman" w:eastAsiaTheme="minorHAnsi" w:hAnsi="Times New Roman" w:cs="Times New Roman"/>
          <w:lang w:val="en-US" w:eastAsia="en-US" w:bidi="si-LK"/>
        </w:rPr>
      </w:pPr>
      <w:proofErr w:type="spellStart"/>
      <w:r w:rsidRPr="008A3104">
        <w:rPr>
          <w:rFonts w:ascii="Times New Roman" w:eastAsiaTheme="minorHAnsi" w:hAnsi="Times New Roman" w:cs="Times New Roman"/>
          <w:lang w:val="en-US" w:eastAsia="en-US" w:bidi="si-LK"/>
        </w:rPr>
        <w:t>Peiris</w:t>
      </w:r>
      <w:proofErr w:type="spellEnd"/>
      <w:r w:rsidRPr="008A3104">
        <w:rPr>
          <w:rFonts w:ascii="Times New Roman" w:eastAsiaTheme="minorHAnsi" w:hAnsi="Times New Roman" w:cs="Times New Roman"/>
          <w:lang w:val="en-US" w:eastAsia="en-US" w:bidi="si-LK"/>
        </w:rPr>
        <w:t xml:space="preserve">, R. (1964). New elites in Ceylon. In </w:t>
      </w:r>
      <w:r w:rsidRPr="008A3104">
        <w:rPr>
          <w:rFonts w:ascii="Times New Roman" w:eastAsiaTheme="minorHAnsi" w:hAnsi="Times New Roman" w:cs="Times New Roman"/>
          <w:i/>
          <w:iCs/>
          <w:lang w:val="en-US" w:eastAsia="en-US" w:bidi="si-LK"/>
        </w:rPr>
        <w:t>Transactions of the fifth world congress in sociology</w:t>
      </w:r>
      <w:r w:rsidRPr="008A3104">
        <w:rPr>
          <w:rFonts w:ascii="Times New Roman" w:eastAsiaTheme="minorHAnsi" w:hAnsi="Times New Roman" w:cs="Times New Roman"/>
          <w:lang w:val="en-US" w:eastAsia="en-US" w:bidi="si-LK"/>
        </w:rPr>
        <w:t>. Louvain, Belgium: International Sociological Association, pp.295-302</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rPr>
      </w:pPr>
      <w:r w:rsidRPr="008A3104">
        <w:rPr>
          <w:rFonts w:ascii="Times New Roman" w:eastAsiaTheme="minorHAnsi" w:hAnsi="Times New Roman" w:cs="Times New Roman"/>
          <w:lang w:val="en-US" w:eastAsia="en-US"/>
        </w:rPr>
        <w:t xml:space="preserve">Pinto-Jayawardena, K. (2014). Treating the Chief Justice worse than a common criminal. Retrieved </w:t>
      </w:r>
      <w:hyperlink r:id="rId9" w:history="1">
        <w:r w:rsidRPr="008A3104">
          <w:rPr>
            <w:rStyle w:val="Hyperlink"/>
            <w:rFonts w:ascii="Times New Roman" w:eastAsiaTheme="minorHAnsi" w:hAnsi="Times New Roman" w:cs="Times New Roman"/>
            <w:lang w:val="en-US" w:eastAsia="en-US"/>
          </w:rPr>
          <w:t>https://www.colombotelegraph.com/index.php/treating-the-chief-justice-worse-than-a-common-criminal/</w:t>
        </w:r>
      </w:hyperlink>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GB" w:eastAsia="en-GB"/>
        </w:rPr>
      </w:pPr>
      <w:r w:rsidRPr="008A3104">
        <w:rPr>
          <w:rFonts w:ascii="Times New Roman" w:eastAsiaTheme="minorHAnsi" w:hAnsi="Times New Roman" w:cs="Times New Roman"/>
          <w:lang w:val="en-GB" w:eastAsia="en-GB"/>
        </w:rPr>
        <w:t xml:space="preserve">Posner, R. (2001). </w:t>
      </w:r>
      <w:r w:rsidRPr="008A3104">
        <w:rPr>
          <w:rFonts w:ascii="Times New Roman" w:eastAsiaTheme="minorHAnsi" w:hAnsi="Times New Roman" w:cs="Times New Roman"/>
          <w:i/>
          <w:lang w:val="en-GB" w:eastAsia="en-GB"/>
        </w:rPr>
        <w:t>Public intellectuals: A study of decline</w:t>
      </w:r>
      <w:r w:rsidRPr="008A3104">
        <w:rPr>
          <w:rFonts w:ascii="Times New Roman" w:eastAsiaTheme="minorHAnsi" w:hAnsi="Times New Roman" w:cs="Times New Roman"/>
          <w:lang w:val="en-GB" w:eastAsia="en-GB"/>
        </w:rPr>
        <w:t>. Boston: Harvard University Press.</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GB" w:eastAsia="en-GB"/>
        </w:rPr>
      </w:pPr>
      <w:proofErr w:type="spellStart"/>
      <w:r w:rsidRPr="008A3104">
        <w:rPr>
          <w:rFonts w:ascii="Times New Roman" w:eastAsiaTheme="minorHAnsi" w:hAnsi="Times New Roman" w:cs="Times New Roman"/>
          <w:lang w:val="en-GB" w:eastAsia="en-GB"/>
        </w:rPr>
        <w:t>Rahula</w:t>
      </w:r>
      <w:proofErr w:type="spellEnd"/>
      <w:r w:rsidRPr="008A3104">
        <w:rPr>
          <w:rFonts w:ascii="Times New Roman" w:eastAsiaTheme="minorHAnsi" w:hAnsi="Times New Roman" w:cs="Times New Roman"/>
          <w:lang w:val="en-GB" w:eastAsia="en-GB"/>
        </w:rPr>
        <w:t xml:space="preserve">, W. (1956). </w:t>
      </w:r>
      <w:r w:rsidRPr="008A3104">
        <w:rPr>
          <w:rFonts w:ascii="Times New Roman" w:eastAsiaTheme="minorHAnsi" w:hAnsi="Times New Roman" w:cs="Times New Roman"/>
          <w:i/>
          <w:iCs/>
          <w:lang w:val="en-GB" w:eastAsia="en-GB"/>
        </w:rPr>
        <w:t>History of Buddhism in Ceylon</w:t>
      </w:r>
      <w:r w:rsidRPr="008A3104">
        <w:rPr>
          <w:rFonts w:ascii="Times New Roman" w:eastAsiaTheme="minorHAnsi" w:hAnsi="Times New Roman" w:cs="Times New Roman"/>
          <w:lang w:val="en-GB" w:eastAsia="en-GB"/>
        </w:rPr>
        <w:t xml:space="preserve">. Colombo: </w:t>
      </w:r>
      <w:proofErr w:type="spellStart"/>
      <w:r w:rsidRPr="008A3104">
        <w:rPr>
          <w:rFonts w:ascii="Times New Roman" w:eastAsiaTheme="minorHAnsi" w:hAnsi="Times New Roman" w:cs="Times New Roman"/>
          <w:lang w:val="en-GB" w:eastAsia="en-GB"/>
        </w:rPr>
        <w:t>Gunasena</w:t>
      </w:r>
      <w:proofErr w:type="spellEnd"/>
    </w:p>
    <w:p w:rsidR="008357E9" w:rsidRPr="008A3104" w:rsidRDefault="008357E9" w:rsidP="005B33F6">
      <w:pPr>
        <w:tabs>
          <w:tab w:val="left" w:pos="4500"/>
        </w:tabs>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GB" w:eastAsia="en-GB"/>
        </w:rPr>
      </w:pPr>
      <w:r w:rsidRPr="008A3104">
        <w:rPr>
          <w:rFonts w:ascii="Times New Roman" w:eastAsiaTheme="minorHAnsi" w:hAnsi="Times New Roman" w:cs="Times New Roman"/>
          <w:lang w:val="en-GB" w:eastAsia="en-GB"/>
        </w:rPr>
        <w:t xml:space="preserve">Ram, K. (1995). </w:t>
      </w:r>
      <w:proofErr w:type="spellStart"/>
      <w:r w:rsidRPr="008A3104">
        <w:rPr>
          <w:rFonts w:ascii="Times New Roman" w:eastAsiaTheme="minorHAnsi" w:hAnsi="Times New Roman" w:cs="Times New Roman"/>
          <w:lang w:val="en-GB" w:eastAsia="en-GB"/>
        </w:rPr>
        <w:t>Rantionalism</w:t>
      </w:r>
      <w:proofErr w:type="spellEnd"/>
      <w:r w:rsidRPr="008A3104">
        <w:rPr>
          <w:rFonts w:ascii="Times New Roman" w:eastAsiaTheme="minorHAnsi" w:hAnsi="Times New Roman" w:cs="Times New Roman"/>
          <w:lang w:val="en-GB" w:eastAsia="en-GB"/>
        </w:rPr>
        <w:t xml:space="preserve">, cultural nationalism and the reform of body politics: Minority intellectuals of the Tamil Catholic community. In </w:t>
      </w:r>
      <w:r w:rsidRPr="008A3104">
        <w:rPr>
          <w:rFonts w:ascii="Times New Roman" w:eastAsiaTheme="minorHAnsi" w:hAnsi="Times New Roman" w:cs="Times New Roman"/>
          <w:i/>
          <w:iCs/>
          <w:lang w:val="en-GB" w:eastAsia="en-GB"/>
        </w:rPr>
        <w:t>Contributions to Indian Sociology</w:t>
      </w:r>
      <w:r w:rsidRPr="008A3104">
        <w:rPr>
          <w:rFonts w:ascii="Times New Roman" w:eastAsiaTheme="minorHAnsi" w:hAnsi="Times New Roman" w:cs="Times New Roman"/>
          <w:lang w:val="en-GB" w:eastAsia="en-GB"/>
        </w:rPr>
        <w:t xml:space="preserve"> (</w:t>
      </w:r>
      <w:proofErr w:type="spellStart"/>
      <w:r w:rsidRPr="008A3104">
        <w:rPr>
          <w:rFonts w:ascii="Times New Roman" w:eastAsiaTheme="minorHAnsi" w:hAnsi="Times New Roman" w:cs="Times New Roman"/>
          <w:lang w:val="en-GB" w:eastAsia="en-GB"/>
        </w:rPr>
        <w:t>n.s</w:t>
      </w:r>
      <w:proofErr w:type="spellEnd"/>
      <w:r w:rsidRPr="008A3104">
        <w:rPr>
          <w:rFonts w:ascii="Times New Roman" w:eastAsiaTheme="minorHAnsi" w:hAnsi="Times New Roman" w:cs="Times New Roman"/>
          <w:lang w:val="en-GB" w:eastAsia="en-GB"/>
        </w:rPr>
        <w:t>.) 29, 1 &amp; 2, pp. 291-318</w:t>
      </w:r>
    </w:p>
    <w:p w:rsidR="008357E9" w:rsidRPr="008A3104" w:rsidRDefault="008357E9" w:rsidP="005B33F6">
      <w:pPr>
        <w:tabs>
          <w:tab w:val="left" w:pos="4500"/>
        </w:tabs>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GB" w:eastAsia="en-GB"/>
        </w:rPr>
      </w:pPr>
      <w:proofErr w:type="spellStart"/>
      <w:r w:rsidRPr="008A3104">
        <w:rPr>
          <w:rFonts w:ascii="Times New Roman" w:eastAsiaTheme="minorHAnsi" w:hAnsi="Times New Roman" w:cs="Times New Roman"/>
          <w:color w:val="000000"/>
          <w:lang w:val="en-US" w:eastAsia="en-US"/>
        </w:rPr>
        <w:t>Rancière</w:t>
      </w:r>
      <w:proofErr w:type="spellEnd"/>
      <w:r w:rsidRPr="008A3104">
        <w:rPr>
          <w:rFonts w:ascii="Times New Roman" w:eastAsiaTheme="minorHAnsi" w:hAnsi="Times New Roman" w:cs="Times New Roman"/>
          <w:color w:val="000000"/>
          <w:lang w:val="en-US" w:eastAsia="en-US"/>
        </w:rPr>
        <w:t xml:space="preserve">, J. (2004b). </w:t>
      </w:r>
      <w:r w:rsidRPr="008A3104">
        <w:rPr>
          <w:rFonts w:ascii="Times New Roman" w:eastAsiaTheme="minorHAnsi" w:hAnsi="Times New Roman" w:cs="Times New Roman"/>
          <w:i/>
          <w:iCs/>
          <w:color w:val="000000"/>
          <w:lang w:val="en-US" w:eastAsia="en-US"/>
        </w:rPr>
        <w:t>The Politics of aesthetics: The distribution of the sensible</w:t>
      </w:r>
      <w:r w:rsidRPr="008A3104">
        <w:rPr>
          <w:rFonts w:ascii="Times New Roman" w:eastAsiaTheme="minorHAnsi" w:hAnsi="Times New Roman" w:cs="Times New Roman"/>
          <w:color w:val="000000"/>
          <w:lang w:val="en-US" w:eastAsia="en-US"/>
        </w:rPr>
        <w:t xml:space="preserve"> (G. </w:t>
      </w:r>
      <w:proofErr w:type="spellStart"/>
      <w:r w:rsidRPr="008A3104">
        <w:rPr>
          <w:rFonts w:ascii="Times New Roman" w:eastAsiaTheme="minorHAnsi" w:hAnsi="Times New Roman" w:cs="Times New Roman"/>
          <w:color w:val="000000"/>
          <w:lang w:val="en-US" w:eastAsia="en-US"/>
        </w:rPr>
        <w:t>Rockhill</w:t>
      </w:r>
      <w:proofErr w:type="spellEnd"/>
      <w:r w:rsidRPr="008A3104">
        <w:rPr>
          <w:rFonts w:ascii="Times New Roman" w:eastAsiaTheme="minorHAnsi" w:hAnsi="Times New Roman" w:cs="Times New Roman"/>
          <w:color w:val="000000"/>
          <w:lang w:val="en-US" w:eastAsia="en-US"/>
        </w:rPr>
        <w:t>, Trans.). London: Continuum, 2004</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Ragavan</w:t>
      </w:r>
      <w:proofErr w:type="spellEnd"/>
      <w:r w:rsidRPr="008A3104">
        <w:rPr>
          <w:rFonts w:ascii="Times New Roman" w:eastAsiaTheme="minorHAnsi" w:hAnsi="Times New Roman" w:cs="Times New Roman"/>
          <w:lang w:val="en-US" w:eastAsia="en-US"/>
        </w:rPr>
        <w:t xml:space="preserve">, S. (2013). </w:t>
      </w:r>
      <w:r w:rsidRPr="008A3104">
        <w:rPr>
          <w:rFonts w:ascii="Times New Roman" w:eastAsiaTheme="minorHAnsi" w:hAnsi="Times New Roman" w:cs="Times New Roman"/>
          <w:i/>
          <w:iCs/>
          <w:lang w:val="en-US" w:eastAsia="en-US"/>
        </w:rPr>
        <w:t>Sri Lanka: Towards a militant Sangha state</w:t>
      </w:r>
      <w:r w:rsidRPr="008A3104">
        <w:rPr>
          <w:rFonts w:ascii="Times New Roman" w:eastAsiaTheme="minorHAnsi" w:hAnsi="Times New Roman" w:cs="Times New Roman"/>
          <w:lang w:val="en-US" w:eastAsia="en-US"/>
        </w:rPr>
        <w:t xml:space="preserve">? Retrieved from </w:t>
      </w:r>
    </w:p>
    <w:p w:rsidR="008357E9" w:rsidRPr="008A3104" w:rsidRDefault="007C134F"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rPr>
      </w:pPr>
      <w:hyperlink r:id="rId10" w:history="1">
        <w:r w:rsidR="008357E9" w:rsidRPr="008A3104">
          <w:rPr>
            <w:rStyle w:val="Hyperlink"/>
            <w:rFonts w:ascii="Times New Roman" w:eastAsiaTheme="minorHAnsi" w:hAnsi="Times New Roman" w:cs="Times New Roman"/>
            <w:lang w:val="en-US" w:eastAsia="en-US"/>
          </w:rPr>
          <w:t>https://www.colombotelegraph.com/index.php/sri-lanka-towards-a-militant-sangha-state/</w:t>
        </w:r>
      </w:hyperlink>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rPr>
      </w:pPr>
      <w:r w:rsidRPr="008A3104">
        <w:rPr>
          <w:rFonts w:ascii="Times New Roman" w:eastAsiaTheme="minorHAnsi" w:hAnsi="Times New Roman" w:cs="Times New Roman"/>
          <w:lang w:val="en-US" w:eastAsia="en-US"/>
        </w:rPr>
        <w:t xml:space="preserve">Roberts, M. (1974). Problems of social stratification and the demarcation of national and local elite in British Ceylon. </w:t>
      </w:r>
      <w:r w:rsidRPr="008A3104">
        <w:rPr>
          <w:rFonts w:ascii="Times New Roman" w:eastAsiaTheme="minorHAnsi" w:hAnsi="Times New Roman" w:cs="Times New Roman"/>
          <w:i/>
          <w:iCs/>
          <w:lang w:val="en-US" w:eastAsia="en-US"/>
        </w:rPr>
        <w:t>Journal of Asian Studies</w:t>
      </w:r>
      <w:r w:rsidRPr="008A3104">
        <w:rPr>
          <w:rFonts w:ascii="Times New Roman" w:eastAsiaTheme="minorHAnsi" w:hAnsi="Times New Roman" w:cs="Times New Roman"/>
          <w:lang w:val="en-US" w:eastAsia="en-US"/>
        </w:rPr>
        <w:t>, Vol 33(4), pp.549-578</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de-DE" w:eastAsia="en-US"/>
        </w:rPr>
      </w:pPr>
      <w:proofErr w:type="spellStart"/>
      <w:r w:rsidRPr="008A3104">
        <w:rPr>
          <w:rFonts w:ascii="Times New Roman" w:eastAsiaTheme="minorHAnsi" w:hAnsi="Times New Roman" w:cs="Times New Roman"/>
          <w:lang w:val="en-US" w:eastAsia="en-US"/>
        </w:rPr>
        <w:t>Ruberu</w:t>
      </w:r>
      <w:proofErr w:type="spellEnd"/>
      <w:r w:rsidRPr="008A3104">
        <w:rPr>
          <w:rFonts w:ascii="Times New Roman" w:eastAsiaTheme="minorHAnsi" w:hAnsi="Times New Roman" w:cs="Times New Roman"/>
          <w:lang w:val="en-US" w:eastAsia="en-US"/>
        </w:rPr>
        <w:t xml:space="preserve">, T. R. (1962). </w:t>
      </w:r>
      <w:r w:rsidRPr="008A3104">
        <w:rPr>
          <w:rFonts w:ascii="Times New Roman" w:eastAsiaTheme="minorHAnsi" w:hAnsi="Times New Roman" w:cs="Times New Roman"/>
          <w:i/>
          <w:iCs/>
          <w:lang w:val="en-US" w:eastAsia="en-US"/>
        </w:rPr>
        <w:t>Education in colonial Ceylon</w:t>
      </w:r>
      <w:r w:rsidRPr="008A3104">
        <w:rPr>
          <w:rFonts w:ascii="Times New Roman" w:eastAsiaTheme="minorHAnsi" w:hAnsi="Times New Roman" w:cs="Times New Roman"/>
          <w:lang w:val="en-US" w:eastAsia="en-US"/>
        </w:rPr>
        <w:t xml:space="preserve">. </w:t>
      </w:r>
      <w:r w:rsidRPr="008A3104">
        <w:rPr>
          <w:rFonts w:ascii="Times New Roman" w:eastAsiaTheme="minorHAnsi" w:hAnsi="Times New Roman" w:cs="Times New Roman"/>
          <w:lang w:val="de-DE" w:eastAsia="en-US"/>
        </w:rPr>
        <w:t>Kandy (Sri Lanka): Kandy Printers.</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rPr>
      </w:pPr>
      <w:r w:rsidRPr="008A3104">
        <w:rPr>
          <w:rFonts w:ascii="Times New Roman" w:eastAsiaTheme="minorHAnsi" w:hAnsi="Times New Roman" w:cs="Times New Roman"/>
          <w:lang w:val="en-US" w:eastAsia="en-US"/>
        </w:rPr>
        <w:t xml:space="preserve">Ryan, B. (1961). Status, achievement, and education in Ceylon. </w:t>
      </w:r>
      <w:r w:rsidRPr="008A3104">
        <w:rPr>
          <w:rFonts w:ascii="Times New Roman" w:eastAsiaTheme="minorHAnsi" w:hAnsi="Times New Roman" w:cs="Times New Roman"/>
          <w:i/>
          <w:iCs/>
          <w:lang w:val="en-US" w:eastAsia="en-US"/>
        </w:rPr>
        <w:t>Journal of Asian Studies</w:t>
      </w:r>
      <w:r w:rsidRPr="008A3104">
        <w:rPr>
          <w:rFonts w:ascii="Times New Roman" w:eastAsiaTheme="minorHAnsi" w:hAnsi="Times New Roman" w:cs="Times New Roman"/>
          <w:lang w:val="en-US" w:eastAsia="en-US"/>
        </w:rPr>
        <w:t>, Vol 20(4), pp.463-476</w:t>
      </w:r>
    </w:p>
    <w:p w:rsidR="008357E9" w:rsidRPr="008A3104" w:rsidRDefault="008357E9" w:rsidP="005B33F6">
      <w:pPr>
        <w:autoSpaceDE w:val="0"/>
        <w:autoSpaceDN w:val="0"/>
        <w:adjustRightInd w:val="0"/>
        <w:spacing w:beforeLines="20" w:before="48" w:afterLines="20" w:after="48" w:line="240" w:lineRule="auto"/>
        <w:ind w:left="600" w:hanging="600"/>
        <w:jc w:val="both"/>
        <w:rPr>
          <w:rFonts w:ascii="Times New Roman" w:eastAsiaTheme="minorHAnsi" w:hAnsi="Times New Roman" w:cs="Times New Roman"/>
          <w:lang w:val="en-US" w:eastAsia="en-US"/>
        </w:rPr>
      </w:pPr>
      <w:r w:rsidRPr="008A3104">
        <w:rPr>
          <w:rFonts w:ascii="Times New Roman" w:eastAsiaTheme="minorHAnsi" w:hAnsi="Times New Roman" w:cs="Times New Roman"/>
          <w:lang w:val="en-US" w:eastAsia="en-US"/>
        </w:rPr>
        <w:t xml:space="preserve">Said, E. (1994). </w:t>
      </w:r>
      <w:r w:rsidRPr="008A3104">
        <w:rPr>
          <w:rFonts w:ascii="Times New Roman" w:eastAsiaTheme="minorHAnsi" w:hAnsi="Times New Roman" w:cs="Times New Roman"/>
          <w:i/>
          <w:iCs/>
          <w:lang w:val="en-US" w:eastAsia="en-US"/>
        </w:rPr>
        <w:t>The representations of the intellectual: The 1993 Reith Lectures</w:t>
      </w:r>
      <w:r w:rsidRPr="008A3104">
        <w:rPr>
          <w:rFonts w:ascii="Times New Roman" w:eastAsiaTheme="minorHAnsi" w:hAnsi="Times New Roman" w:cs="Times New Roman"/>
          <w:lang w:val="en-US" w:eastAsia="en-US"/>
        </w:rPr>
        <w:t>. London: Vintage.</w:t>
      </w:r>
    </w:p>
    <w:p w:rsidR="008357E9" w:rsidRPr="008A3104" w:rsidRDefault="008357E9" w:rsidP="005B33F6">
      <w:pPr>
        <w:autoSpaceDE w:val="0"/>
        <w:autoSpaceDN w:val="0"/>
        <w:adjustRightInd w:val="0"/>
        <w:spacing w:beforeLines="20" w:before="48" w:afterLines="20" w:after="48" w:line="240" w:lineRule="auto"/>
        <w:ind w:left="600" w:hanging="600"/>
        <w:jc w:val="both"/>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Saravanamuttu</w:t>
      </w:r>
      <w:proofErr w:type="spellEnd"/>
      <w:r w:rsidRPr="008A3104">
        <w:rPr>
          <w:rFonts w:ascii="Times New Roman" w:eastAsiaTheme="minorHAnsi" w:hAnsi="Times New Roman" w:cs="Times New Roman"/>
          <w:lang w:val="en-US" w:eastAsia="en-US"/>
        </w:rPr>
        <w:t xml:space="preserve">, P.  (2014, June). The challenge of moving from post-war to post conflict in Sri Lanka. </w:t>
      </w:r>
      <w:r w:rsidRPr="008A3104">
        <w:rPr>
          <w:rFonts w:ascii="Times New Roman" w:eastAsiaTheme="minorHAnsi" w:hAnsi="Times New Roman" w:cs="Times New Roman"/>
          <w:i/>
          <w:lang w:val="en-US" w:eastAsia="en-US"/>
        </w:rPr>
        <w:t xml:space="preserve">PHRE guest lecture series. </w:t>
      </w:r>
      <w:r w:rsidRPr="008A3104">
        <w:rPr>
          <w:rFonts w:ascii="Times New Roman" w:eastAsiaTheme="minorHAnsi" w:hAnsi="Times New Roman" w:cs="Times New Roman"/>
          <w:lang w:val="en-US" w:eastAsia="en-US"/>
        </w:rPr>
        <w:t>Lecture conducted from Monash University, Melbourne, PA.</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US" w:eastAsia="en-US"/>
        </w:rPr>
      </w:pPr>
      <w:r w:rsidRPr="008A3104">
        <w:rPr>
          <w:rFonts w:ascii="Times New Roman" w:eastAsiaTheme="minorHAnsi" w:hAnsi="Times New Roman" w:cs="Times New Roman"/>
          <w:lang w:val="en-US" w:eastAsia="en-US"/>
        </w:rPr>
        <w:t xml:space="preserve">Singer, M. R. (1964). </w:t>
      </w:r>
      <w:r w:rsidRPr="008A3104">
        <w:rPr>
          <w:rFonts w:ascii="Times New Roman" w:eastAsiaTheme="minorHAnsi" w:hAnsi="Times New Roman" w:cs="Times New Roman"/>
          <w:i/>
          <w:iCs/>
          <w:lang w:val="en-US" w:eastAsia="en-US"/>
        </w:rPr>
        <w:t xml:space="preserve">The emerging elite: A study of political leadership in Ceylon. </w:t>
      </w:r>
      <w:r w:rsidRPr="008A3104">
        <w:rPr>
          <w:rFonts w:ascii="Times New Roman" w:eastAsiaTheme="minorHAnsi" w:hAnsi="Times New Roman" w:cs="Times New Roman"/>
          <w:lang w:val="en-US" w:eastAsia="en-US"/>
        </w:rPr>
        <w:t>Cambridge, Massachusetts: The MIT Press.</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i/>
          <w:iCs/>
          <w:lang w:val="en-US" w:eastAsia="en-US" w:bidi="si-LK"/>
        </w:rPr>
      </w:pPr>
      <w:r w:rsidRPr="008A3104">
        <w:rPr>
          <w:rFonts w:ascii="Times New Roman" w:eastAsiaTheme="minorHAnsi" w:hAnsi="Times New Roman" w:cs="Times New Roman"/>
          <w:lang w:val="en-US" w:eastAsia="en-US" w:bidi="si-LK"/>
        </w:rPr>
        <w:t xml:space="preserve">Spencer, J. (1990 a).  </w:t>
      </w:r>
      <w:r w:rsidRPr="008A3104">
        <w:rPr>
          <w:rFonts w:ascii="Times New Roman" w:eastAsiaTheme="minorHAnsi" w:hAnsi="Times New Roman" w:cs="Times New Roman"/>
          <w:i/>
          <w:iCs/>
          <w:lang w:val="en-US" w:eastAsia="en-US" w:bidi="si-LK"/>
        </w:rPr>
        <w:t>A Sinhala village in a time of trouble, politics</w:t>
      </w:r>
    </w:p>
    <w:p w:rsidR="008357E9" w:rsidRPr="008A3104" w:rsidRDefault="008357E9" w:rsidP="005B33F6">
      <w:pPr>
        <w:autoSpaceDE w:val="0"/>
        <w:autoSpaceDN w:val="0"/>
        <w:adjustRightInd w:val="0"/>
        <w:spacing w:beforeLines="20" w:before="48" w:afterLines="20" w:after="48" w:line="240" w:lineRule="auto"/>
        <w:ind w:left="720"/>
        <w:rPr>
          <w:rFonts w:ascii="Times New Roman" w:eastAsiaTheme="minorHAnsi" w:hAnsi="Times New Roman" w:cs="Times New Roman"/>
          <w:lang w:val="en-US" w:eastAsia="en-US" w:bidi="si-LK"/>
        </w:rPr>
      </w:pPr>
      <w:proofErr w:type="gramStart"/>
      <w:r w:rsidRPr="008A3104">
        <w:rPr>
          <w:rFonts w:ascii="Times New Roman" w:eastAsiaTheme="minorHAnsi" w:hAnsi="Times New Roman" w:cs="Times New Roman"/>
          <w:i/>
          <w:iCs/>
          <w:lang w:val="en-US" w:eastAsia="en-US" w:bidi="si-LK"/>
        </w:rPr>
        <w:t>and</w:t>
      </w:r>
      <w:proofErr w:type="gramEnd"/>
      <w:r w:rsidRPr="008A3104">
        <w:rPr>
          <w:rFonts w:ascii="Times New Roman" w:eastAsiaTheme="minorHAnsi" w:hAnsi="Times New Roman" w:cs="Times New Roman"/>
          <w:i/>
          <w:iCs/>
          <w:lang w:val="en-US" w:eastAsia="en-US" w:bidi="si-LK"/>
        </w:rPr>
        <w:t xml:space="preserve"> change in rural Sri </w:t>
      </w:r>
      <w:proofErr w:type="spellStart"/>
      <w:r w:rsidRPr="008A3104">
        <w:rPr>
          <w:rFonts w:ascii="Times New Roman" w:eastAsiaTheme="minorHAnsi" w:hAnsi="Times New Roman" w:cs="Times New Roman"/>
          <w:i/>
          <w:iCs/>
          <w:lang w:val="en-US" w:eastAsia="en-US" w:bidi="si-LK"/>
        </w:rPr>
        <w:t>Lanka.</w:t>
      </w:r>
      <w:r w:rsidRPr="008A3104">
        <w:rPr>
          <w:rFonts w:ascii="Times New Roman" w:eastAsiaTheme="minorHAnsi" w:hAnsi="Times New Roman" w:cs="Times New Roman"/>
          <w:lang w:val="en-US" w:eastAsia="en-US" w:bidi="si-LK"/>
        </w:rPr>
        <w:t>Delhi</w:t>
      </w:r>
      <w:proofErr w:type="spellEnd"/>
      <w:r w:rsidRPr="008A3104">
        <w:rPr>
          <w:rFonts w:ascii="Times New Roman" w:eastAsiaTheme="minorHAnsi" w:hAnsi="Times New Roman" w:cs="Times New Roman"/>
          <w:lang w:val="en-US" w:eastAsia="en-US" w:bidi="si-LK"/>
        </w:rPr>
        <w:t>: Oxford University Press.</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bidi="si-LK"/>
        </w:rPr>
      </w:pPr>
      <w:r w:rsidRPr="008A3104">
        <w:rPr>
          <w:rFonts w:ascii="Times New Roman" w:eastAsiaTheme="minorHAnsi" w:hAnsi="Times New Roman" w:cs="Times New Roman"/>
          <w:lang w:val="en-US" w:eastAsia="en-US" w:bidi="si-LK"/>
        </w:rPr>
        <w:t xml:space="preserve"> Spencer</w:t>
      </w:r>
      <w:proofErr w:type="gramStart"/>
      <w:r w:rsidRPr="008A3104">
        <w:rPr>
          <w:rFonts w:ascii="Times New Roman" w:eastAsiaTheme="minorHAnsi" w:hAnsi="Times New Roman" w:cs="Times New Roman"/>
          <w:lang w:val="en-US" w:eastAsia="en-US" w:bidi="si-LK"/>
        </w:rPr>
        <w:t>,  J</w:t>
      </w:r>
      <w:proofErr w:type="gramEnd"/>
      <w:r w:rsidRPr="008A3104">
        <w:rPr>
          <w:rFonts w:ascii="Times New Roman" w:eastAsiaTheme="minorHAnsi" w:hAnsi="Times New Roman" w:cs="Times New Roman"/>
          <w:lang w:val="en-US" w:eastAsia="en-US" w:bidi="si-LK"/>
        </w:rPr>
        <w:t xml:space="preserve">. (1990 b). Writing within: Anthropology, nationalism and culture in Sri Lanka. </w:t>
      </w:r>
      <w:r w:rsidRPr="008A3104">
        <w:rPr>
          <w:rFonts w:ascii="Times New Roman" w:eastAsiaTheme="minorHAnsi" w:hAnsi="Times New Roman" w:cs="Times New Roman"/>
          <w:i/>
          <w:iCs/>
          <w:lang w:val="en-US" w:eastAsia="en-US" w:bidi="si-LK"/>
        </w:rPr>
        <w:t>Current Anthropology</w:t>
      </w:r>
      <w:r w:rsidRPr="008A3104">
        <w:rPr>
          <w:rFonts w:ascii="Times New Roman" w:eastAsiaTheme="minorHAnsi" w:hAnsi="Times New Roman" w:cs="Times New Roman"/>
          <w:lang w:val="en-US" w:eastAsia="en-US" w:bidi="si-LK"/>
        </w:rPr>
        <w:t>, Vol. 31, No. 3, pp. 283-300.</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Subramaniam</w:t>
      </w:r>
      <w:proofErr w:type="spellEnd"/>
      <w:r w:rsidRPr="008A3104">
        <w:rPr>
          <w:rFonts w:ascii="Times New Roman" w:eastAsiaTheme="minorHAnsi" w:hAnsi="Times New Roman" w:cs="Times New Roman"/>
          <w:lang w:val="en-US" w:eastAsia="en-US"/>
        </w:rPr>
        <w:t>, V. (1987). The status and function of intellectuals in state and society in India and China: Some critical comparisons, International Sociology, 2 pp. 301-314 DOI: 10.1177/026858098700200307</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Tambiah</w:t>
      </w:r>
      <w:proofErr w:type="spellEnd"/>
      <w:r w:rsidRPr="008A3104">
        <w:rPr>
          <w:rFonts w:ascii="Times New Roman" w:eastAsiaTheme="minorHAnsi" w:hAnsi="Times New Roman" w:cs="Times New Roman"/>
          <w:lang w:val="en-US" w:eastAsia="en-US"/>
        </w:rPr>
        <w:t xml:space="preserve">, S. J. (1986). </w:t>
      </w:r>
      <w:r w:rsidRPr="008A3104">
        <w:rPr>
          <w:rFonts w:ascii="Times New Roman" w:eastAsiaTheme="minorHAnsi" w:hAnsi="Times New Roman" w:cs="Times New Roman"/>
          <w:i/>
          <w:lang w:val="en-US" w:eastAsia="en-US"/>
        </w:rPr>
        <w:t xml:space="preserve">Sri </w:t>
      </w:r>
      <w:proofErr w:type="spellStart"/>
      <w:r w:rsidRPr="008A3104">
        <w:rPr>
          <w:rFonts w:ascii="Times New Roman" w:eastAsiaTheme="minorHAnsi" w:hAnsi="Times New Roman" w:cs="Times New Roman"/>
          <w:i/>
          <w:lang w:val="en-US" w:eastAsia="en-US"/>
        </w:rPr>
        <w:t>Lanak</w:t>
      </w:r>
      <w:proofErr w:type="spellEnd"/>
      <w:r w:rsidRPr="008A3104">
        <w:rPr>
          <w:rFonts w:ascii="Times New Roman" w:eastAsiaTheme="minorHAnsi" w:hAnsi="Times New Roman" w:cs="Times New Roman"/>
          <w:i/>
          <w:lang w:val="en-US" w:eastAsia="en-US"/>
        </w:rPr>
        <w:t>: Ethnic fratricide and the dismantling of democracy</w:t>
      </w:r>
      <w:r w:rsidRPr="008A3104">
        <w:rPr>
          <w:rFonts w:ascii="Times New Roman" w:eastAsiaTheme="minorHAnsi" w:hAnsi="Times New Roman" w:cs="Times New Roman"/>
          <w:lang w:val="en-US" w:eastAsia="en-US"/>
        </w:rPr>
        <w:t>. London: The University of Chicago Press.</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Tambiah</w:t>
      </w:r>
      <w:proofErr w:type="spellEnd"/>
      <w:r w:rsidRPr="008A3104">
        <w:rPr>
          <w:rFonts w:ascii="Times New Roman" w:eastAsiaTheme="minorHAnsi" w:hAnsi="Times New Roman" w:cs="Times New Roman"/>
          <w:lang w:val="en-US" w:eastAsia="en-US"/>
        </w:rPr>
        <w:t xml:space="preserve">, S. J. (1992). </w:t>
      </w:r>
      <w:r w:rsidRPr="008A3104">
        <w:rPr>
          <w:rFonts w:ascii="Times New Roman" w:eastAsiaTheme="minorHAnsi" w:hAnsi="Times New Roman" w:cs="Times New Roman"/>
          <w:i/>
          <w:lang w:val="en-US" w:eastAsia="en-US"/>
        </w:rPr>
        <w:t>Buddhism betrayed: Religion, politics and violence in Sri Lanka</w:t>
      </w:r>
      <w:r w:rsidRPr="008A3104">
        <w:rPr>
          <w:rFonts w:ascii="Times New Roman" w:eastAsiaTheme="minorHAnsi" w:hAnsi="Times New Roman" w:cs="Times New Roman"/>
          <w:lang w:val="en-US" w:eastAsia="en-US"/>
        </w:rPr>
        <w:t>. London: The University Press of Chicago.</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bidi="si-LK"/>
        </w:rPr>
      </w:pPr>
      <w:proofErr w:type="spellStart"/>
      <w:r w:rsidRPr="008A3104">
        <w:rPr>
          <w:rFonts w:ascii="Times New Roman" w:eastAsiaTheme="minorHAnsi" w:hAnsi="Times New Roman" w:cs="Times New Roman"/>
          <w:lang w:val="en-US" w:eastAsia="en-US" w:bidi="si-LK"/>
        </w:rPr>
        <w:t>Tiruchelvam</w:t>
      </w:r>
      <w:proofErr w:type="spellEnd"/>
      <w:r w:rsidRPr="008A3104">
        <w:rPr>
          <w:rFonts w:ascii="Times New Roman" w:eastAsiaTheme="minorHAnsi" w:hAnsi="Times New Roman" w:cs="Times New Roman"/>
          <w:lang w:val="en-US" w:eastAsia="en-US" w:bidi="si-LK"/>
        </w:rPr>
        <w:t xml:space="preserve">, N. (2000). The Politics of Federalism and Diversity in Sri Lanka. In G. </w:t>
      </w:r>
      <w:proofErr w:type="spellStart"/>
      <w:r w:rsidRPr="008A3104">
        <w:rPr>
          <w:rFonts w:ascii="Times New Roman" w:eastAsiaTheme="minorHAnsi" w:hAnsi="Times New Roman" w:cs="Times New Roman"/>
          <w:lang w:val="en-US" w:eastAsia="en-US" w:bidi="si-LK"/>
        </w:rPr>
        <w:t>Yash</w:t>
      </w:r>
      <w:proofErr w:type="spellEnd"/>
      <w:r w:rsidRPr="008A3104">
        <w:rPr>
          <w:rFonts w:ascii="Times New Roman" w:eastAsiaTheme="minorHAnsi" w:hAnsi="Times New Roman" w:cs="Times New Roman"/>
          <w:lang w:val="en-US" w:eastAsia="en-US" w:bidi="si-LK"/>
        </w:rPr>
        <w:t xml:space="preserve"> (Ed.)</w:t>
      </w:r>
      <w:proofErr w:type="gramStart"/>
      <w:r w:rsidRPr="008A3104">
        <w:rPr>
          <w:rFonts w:ascii="Times New Roman" w:eastAsiaTheme="minorHAnsi" w:hAnsi="Times New Roman" w:cs="Times New Roman"/>
          <w:lang w:val="en-US" w:eastAsia="en-US" w:bidi="si-LK"/>
        </w:rPr>
        <w:t xml:space="preserve">,  </w:t>
      </w:r>
      <w:r w:rsidRPr="008A3104">
        <w:rPr>
          <w:rFonts w:ascii="Times New Roman" w:eastAsiaTheme="minorHAnsi" w:hAnsi="Times New Roman" w:cs="Times New Roman"/>
          <w:i/>
          <w:iCs/>
          <w:lang w:val="en-US" w:eastAsia="en-US" w:bidi="si-LK"/>
        </w:rPr>
        <w:t>Autonomy</w:t>
      </w:r>
      <w:proofErr w:type="gramEnd"/>
      <w:r w:rsidRPr="008A3104">
        <w:rPr>
          <w:rFonts w:ascii="Times New Roman" w:eastAsiaTheme="minorHAnsi" w:hAnsi="Times New Roman" w:cs="Times New Roman"/>
          <w:i/>
          <w:iCs/>
          <w:lang w:val="en-US" w:eastAsia="en-US" w:bidi="si-LK"/>
        </w:rPr>
        <w:t xml:space="preserve"> and Ethnicity,</w:t>
      </w:r>
      <w:r w:rsidRPr="008A3104">
        <w:rPr>
          <w:rFonts w:ascii="Times New Roman" w:eastAsiaTheme="minorHAnsi" w:hAnsi="Times New Roman" w:cs="Times New Roman"/>
          <w:lang w:val="en-US" w:eastAsia="en-US" w:bidi="si-LK"/>
        </w:rPr>
        <w:t xml:space="preserve"> </w:t>
      </w:r>
      <w:r w:rsidRPr="008A3104">
        <w:rPr>
          <w:rFonts w:ascii="Times New Roman" w:eastAsiaTheme="minorHAnsi" w:hAnsi="Times New Roman" w:cs="Times New Roman"/>
          <w:i/>
          <w:iCs/>
          <w:lang w:val="en-US" w:eastAsia="en-US" w:bidi="si-LK"/>
        </w:rPr>
        <w:t>Negotiating Competing Claims in Multi-Ethnic States</w:t>
      </w:r>
      <w:r w:rsidRPr="008A3104">
        <w:rPr>
          <w:rFonts w:ascii="Times New Roman" w:eastAsiaTheme="minorHAnsi" w:hAnsi="Times New Roman" w:cs="Times New Roman"/>
          <w:lang w:val="en-US" w:eastAsia="en-US" w:bidi="si-LK"/>
        </w:rPr>
        <w:t>. Cambridge: Cambridge University Press, pp. 197-215.</w:t>
      </w:r>
    </w:p>
    <w:p w:rsidR="008357E9" w:rsidRPr="008A3104" w:rsidRDefault="008357E9" w:rsidP="005B33F6">
      <w:pPr>
        <w:autoSpaceDE w:val="0"/>
        <w:autoSpaceDN w:val="0"/>
        <w:adjustRightInd w:val="0"/>
        <w:spacing w:beforeLines="20" w:before="48" w:afterLines="20" w:after="48" w:line="240" w:lineRule="auto"/>
        <w:ind w:left="720" w:hanging="720"/>
        <w:rPr>
          <w:rFonts w:ascii="Times New Roman" w:eastAsiaTheme="minorHAnsi" w:hAnsi="Times New Roman" w:cs="Times New Roman"/>
          <w:lang w:val="en-US" w:eastAsia="en-US" w:bidi="si-LK"/>
        </w:rPr>
      </w:pPr>
      <w:proofErr w:type="spellStart"/>
      <w:r w:rsidRPr="008A3104">
        <w:rPr>
          <w:rFonts w:ascii="Times New Roman" w:eastAsiaTheme="minorHAnsi" w:hAnsi="Times New Roman" w:cs="Times New Roman"/>
          <w:lang w:val="en-US" w:eastAsia="en-US" w:bidi="si-LK"/>
        </w:rPr>
        <w:t>Vaitheepara</w:t>
      </w:r>
      <w:proofErr w:type="spellEnd"/>
      <w:r w:rsidRPr="008A3104">
        <w:rPr>
          <w:rFonts w:ascii="Times New Roman" w:eastAsiaTheme="minorHAnsi" w:hAnsi="Times New Roman" w:cs="Times New Roman"/>
          <w:lang w:val="en-US" w:eastAsia="en-US" w:bidi="si-LK"/>
        </w:rPr>
        <w:t>, R. (2011). A post-national, post-colonial history of early Sri Lanka and South India. Journal of South Asian Studies, Vol 34(2), pp.298-307, DOI:10.1080/00856401.2011.587394</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Weliamuna</w:t>
      </w:r>
      <w:proofErr w:type="spellEnd"/>
      <w:r w:rsidRPr="008A3104">
        <w:rPr>
          <w:rFonts w:ascii="Times New Roman" w:eastAsiaTheme="minorHAnsi" w:hAnsi="Times New Roman" w:cs="Times New Roman"/>
          <w:lang w:val="en-US" w:eastAsia="en-US"/>
        </w:rPr>
        <w:t xml:space="preserve">, J. C. (2014, June). The challenge of moving from post-war to post conflict in Sri Lanka. </w:t>
      </w:r>
      <w:r w:rsidRPr="008A3104">
        <w:rPr>
          <w:rFonts w:ascii="Times New Roman" w:eastAsiaTheme="minorHAnsi" w:hAnsi="Times New Roman" w:cs="Times New Roman"/>
          <w:i/>
          <w:lang w:val="en-US" w:eastAsia="en-US"/>
        </w:rPr>
        <w:t xml:space="preserve">PHRE guest lecture </w:t>
      </w:r>
      <w:proofErr w:type="spellStart"/>
      <w:r w:rsidRPr="008A3104">
        <w:rPr>
          <w:rFonts w:ascii="Times New Roman" w:eastAsiaTheme="minorHAnsi" w:hAnsi="Times New Roman" w:cs="Times New Roman"/>
          <w:i/>
          <w:lang w:val="en-US" w:eastAsia="en-US"/>
        </w:rPr>
        <w:t>series.</w:t>
      </w:r>
      <w:r w:rsidRPr="008A3104">
        <w:rPr>
          <w:rFonts w:ascii="Times New Roman" w:eastAsiaTheme="minorHAnsi" w:hAnsi="Times New Roman" w:cs="Times New Roman"/>
          <w:lang w:val="en-US" w:eastAsia="en-US"/>
        </w:rPr>
        <w:t>Lecture</w:t>
      </w:r>
      <w:proofErr w:type="spellEnd"/>
      <w:r w:rsidRPr="008A3104">
        <w:rPr>
          <w:rFonts w:ascii="Times New Roman" w:eastAsiaTheme="minorHAnsi" w:hAnsi="Times New Roman" w:cs="Times New Roman"/>
          <w:lang w:val="en-US" w:eastAsia="en-US"/>
        </w:rPr>
        <w:t xml:space="preserve"> conducted from Monash University, Melbourne, PA.</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Wickramasinghe</w:t>
      </w:r>
      <w:proofErr w:type="spellEnd"/>
      <w:r w:rsidRPr="008A3104">
        <w:rPr>
          <w:rFonts w:ascii="Times New Roman" w:eastAsiaTheme="minorHAnsi" w:hAnsi="Times New Roman" w:cs="Times New Roman"/>
          <w:lang w:val="en-US" w:eastAsia="en-US"/>
        </w:rPr>
        <w:t xml:space="preserve">, N. (2009). </w:t>
      </w:r>
      <w:r w:rsidRPr="008A3104">
        <w:rPr>
          <w:rFonts w:ascii="Times New Roman" w:eastAsiaTheme="minorHAnsi" w:hAnsi="Times New Roman" w:cs="Times New Roman"/>
          <w:iCs/>
          <w:lang w:val="en-US" w:eastAsia="en-US"/>
        </w:rPr>
        <w:t>After the war: A new patriotism in Sri Lanka</w:t>
      </w:r>
      <w:r w:rsidRPr="008A3104">
        <w:rPr>
          <w:rFonts w:ascii="Times New Roman" w:eastAsiaTheme="minorHAnsi" w:hAnsi="Times New Roman" w:cs="Times New Roman"/>
          <w:i/>
          <w:lang w:val="en-US" w:eastAsia="en-US"/>
        </w:rPr>
        <w:t>? Journal of Asian Studies,</w:t>
      </w:r>
      <w:r w:rsidRPr="008A3104">
        <w:rPr>
          <w:rFonts w:ascii="Times New Roman" w:eastAsiaTheme="minorHAnsi" w:hAnsi="Times New Roman" w:cs="Times New Roman"/>
          <w:lang w:val="en-US" w:eastAsia="en-US"/>
        </w:rPr>
        <w:t xml:space="preserve"> Vol 64(4), pp.1045-1054. DOI: 10.1017/S0021911809990738</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t>Worsley</w:t>
      </w:r>
      <w:proofErr w:type="spellEnd"/>
      <w:r w:rsidRPr="008A3104">
        <w:rPr>
          <w:rFonts w:ascii="Times New Roman" w:eastAsiaTheme="minorHAnsi" w:hAnsi="Times New Roman" w:cs="Times New Roman"/>
          <w:lang w:val="en-US" w:eastAsia="en-US"/>
        </w:rPr>
        <w:t xml:space="preserve">, P. (1964). </w:t>
      </w:r>
      <w:r w:rsidRPr="008A3104">
        <w:rPr>
          <w:rFonts w:ascii="Times New Roman" w:eastAsiaTheme="minorHAnsi" w:hAnsi="Times New Roman" w:cs="Times New Roman"/>
          <w:i/>
          <w:iCs/>
          <w:lang w:val="en-US" w:eastAsia="en-US"/>
        </w:rPr>
        <w:t>The third world</w:t>
      </w:r>
      <w:r w:rsidRPr="008A3104">
        <w:rPr>
          <w:rFonts w:ascii="Times New Roman" w:eastAsiaTheme="minorHAnsi" w:hAnsi="Times New Roman" w:cs="Times New Roman"/>
          <w:lang w:val="en-US" w:eastAsia="en-US"/>
        </w:rPr>
        <w:t xml:space="preserve">. London: George </w:t>
      </w:r>
      <w:proofErr w:type="spellStart"/>
      <w:r w:rsidRPr="008A3104">
        <w:rPr>
          <w:rFonts w:ascii="Times New Roman" w:eastAsiaTheme="minorHAnsi" w:hAnsi="Times New Roman" w:cs="Times New Roman"/>
          <w:lang w:val="en-US" w:eastAsia="en-US"/>
        </w:rPr>
        <w:t>Weidenfeld</w:t>
      </w:r>
      <w:proofErr w:type="spellEnd"/>
      <w:r w:rsidRPr="008A3104">
        <w:rPr>
          <w:rFonts w:ascii="Times New Roman" w:eastAsiaTheme="minorHAnsi" w:hAnsi="Times New Roman" w:cs="Times New Roman"/>
          <w:lang w:val="en-US" w:eastAsia="en-US"/>
        </w:rPr>
        <w:t>.</w:t>
      </w:r>
    </w:p>
    <w:p w:rsidR="008357E9" w:rsidRPr="008A3104" w:rsidRDefault="008357E9" w:rsidP="005B33F6">
      <w:pPr>
        <w:autoSpaceDE w:val="0"/>
        <w:autoSpaceDN w:val="0"/>
        <w:adjustRightInd w:val="0"/>
        <w:spacing w:beforeLines="20" w:before="48" w:afterLines="20" w:after="48" w:line="240" w:lineRule="auto"/>
        <w:ind w:left="720" w:hanging="720"/>
        <w:jc w:val="both"/>
        <w:rPr>
          <w:rFonts w:ascii="Times New Roman" w:eastAsiaTheme="minorHAnsi" w:hAnsi="Times New Roman" w:cs="Times New Roman"/>
          <w:lang w:val="en-US" w:eastAsia="en-US"/>
        </w:rPr>
      </w:pPr>
      <w:proofErr w:type="spellStart"/>
      <w:r w:rsidRPr="008A3104">
        <w:rPr>
          <w:rFonts w:ascii="Times New Roman" w:eastAsiaTheme="minorHAnsi" w:hAnsi="Times New Roman" w:cs="Times New Roman"/>
          <w:lang w:val="en-US" w:eastAsia="en-US"/>
        </w:rPr>
        <w:lastRenderedPageBreak/>
        <w:t>Wriggins</w:t>
      </w:r>
      <w:proofErr w:type="spellEnd"/>
      <w:r w:rsidRPr="008A3104">
        <w:rPr>
          <w:rFonts w:ascii="Times New Roman" w:eastAsiaTheme="minorHAnsi" w:hAnsi="Times New Roman" w:cs="Times New Roman"/>
          <w:lang w:val="en-US" w:eastAsia="en-US"/>
        </w:rPr>
        <w:t xml:space="preserve">, H. (1960). </w:t>
      </w:r>
      <w:r w:rsidRPr="008A3104">
        <w:rPr>
          <w:rFonts w:ascii="Times New Roman" w:eastAsiaTheme="minorHAnsi" w:hAnsi="Times New Roman" w:cs="Times New Roman"/>
          <w:i/>
          <w:iCs/>
          <w:lang w:val="en-US" w:eastAsia="en-US"/>
        </w:rPr>
        <w:t>Dilemmas of a new nation</w:t>
      </w:r>
      <w:r w:rsidRPr="008A3104">
        <w:rPr>
          <w:rFonts w:ascii="Times New Roman" w:eastAsiaTheme="minorHAnsi" w:hAnsi="Times New Roman" w:cs="Times New Roman"/>
          <w:lang w:val="en-US" w:eastAsia="en-US"/>
        </w:rPr>
        <w:t>. Princeton: Princeton University Press</w:t>
      </w:r>
    </w:p>
    <w:p w:rsidR="008357E9" w:rsidRPr="008A3104" w:rsidRDefault="008357E9" w:rsidP="005B33F6">
      <w:pPr>
        <w:autoSpaceDE w:val="0"/>
        <w:autoSpaceDN w:val="0"/>
        <w:adjustRightInd w:val="0"/>
        <w:spacing w:beforeLines="20" w:before="48" w:afterLines="20" w:after="48" w:line="240" w:lineRule="auto"/>
        <w:ind w:left="600" w:hanging="600"/>
        <w:jc w:val="both"/>
        <w:rPr>
          <w:rFonts w:ascii="Times New Roman" w:eastAsiaTheme="minorHAnsi" w:hAnsi="Times New Roman" w:cs="Times New Roman"/>
          <w:lang w:val="en-US" w:eastAsia="en-US"/>
        </w:rPr>
      </w:pPr>
    </w:p>
    <w:p w:rsidR="008357E9" w:rsidRPr="008A3104" w:rsidRDefault="008357E9" w:rsidP="008A3104">
      <w:pPr>
        <w:autoSpaceDE w:val="0"/>
        <w:autoSpaceDN w:val="0"/>
        <w:adjustRightInd w:val="0"/>
        <w:spacing w:beforeLines="20" w:before="48" w:afterLines="20" w:after="48"/>
        <w:ind w:left="600" w:hanging="600"/>
        <w:jc w:val="both"/>
        <w:rPr>
          <w:rFonts w:ascii="Times New Roman" w:eastAsiaTheme="minorHAnsi" w:hAnsi="Times New Roman" w:cs="Times New Roman"/>
          <w:lang w:val="en-US" w:eastAsia="en-US"/>
        </w:rPr>
      </w:pPr>
    </w:p>
    <w:p w:rsidR="008357E9" w:rsidRPr="008A3104" w:rsidRDefault="008357E9" w:rsidP="008A3104">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p>
    <w:p w:rsidR="008357E9" w:rsidRPr="008A3104" w:rsidRDefault="008357E9" w:rsidP="008A3104">
      <w:pPr>
        <w:autoSpaceDE w:val="0"/>
        <w:autoSpaceDN w:val="0"/>
        <w:adjustRightInd w:val="0"/>
        <w:spacing w:beforeLines="20" w:before="48" w:afterLines="20" w:after="48"/>
        <w:jc w:val="both"/>
        <w:rPr>
          <w:rFonts w:ascii="Times New Roman" w:eastAsiaTheme="minorHAnsi" w:hAnsi="Times New Roman" w:cs="Times New Roman"/>
          <w:color w:val="000000" w:themeColor="text1"/>
          <w:lang w:val="en-US" w:eastAsia="en-US"/>
        </w:rPr>
      </w:pPr>
    </w:p>
    <w:p w:rsidR="008357E9" w:rsidRPr="008A3104" w:rsidRDefault="008357E9" w:rsidP="008A3104">
      <w:pPr>
        <w:spacing w:beforeLines="20" w:before="48" w:afterLines="20" w:after="48"/>
        <w:jc w:val="both"/>
        <w:rPr>
          <w:rFonts w:ascii="Times New Roman" w:eastAsiaTheme="minorHAnsi" w:hAnsi="Times New Roman" w:cs="Times New Roman"/>
          <w:b/>
          <w:color w:val="000000" w:themeColor="text1"/>
          <w:lang w:val="en-US" w:eastAsia="en-US"/>
        </w:rPr>
      </w:pPr>
    </w:p>
    <w:p w:rsidR="008357E9" w:rsidRPr="008A3104" w:rsidRDefault="008357E9" w:rsidP="008A3104">
      <w:pPr>
        <w:spacing w:beforeLines="20" w:before="48" w:afterLines="20" w:after="48"/>
        <w:jc w:val="both"/>
        <w:rPr>
          <w:rFonts w:ascii="Times New Roman" w:eastAsiaTheme="minorHAnsi" w:hAnsi="Times New Roman" w:cs="Times New Roman"/>
          <w:b/>
          <w:color w:val="000000" w:themeColor="text1"/>
          <w:lang w:val="en-US" w:eastAsia="en-US"/>
        </w:rPr>
      </w:pPr>
    </w:p>
    <w:p w:rsidR="008357E9" w:rsidRPr="008A3104" w:rsidRDefault="008357E9" w:rsidP="008A3104">
      <w:pPr>
        <w:spacing w:beforeLines="20" w:before="48" w:afterLines="20" w:after="48"/>
        <w:rPr>
          <w:rFonts w:ascii="Times New Roman" w:hAnsi="Times New Roman" w:cs="Times New Roman"/>
        </w:rPr>
      </w:pPr>
    </w:p>
    <w:p w:rsidR="008357E9" w:rsidRPr="008A3104" w:rsidRDefault="008357E9" w:rsidP="008A3104">
      <w:pPr>
        <w:spacing w:beforeLines="20" w:before="48" w:afterLines="20" w:after="48"/>
        <w:rPr>
          <w:rFonts w:ascii="Times New Roman" w:hAnsi="Times New Roman" w:cs="Times New Roman"/>
        </w:rPr>
      </w:pPr>
    </w:p>
    <w:p w:rsidR="00E13BC9" w:rsidRPr="008A3104" w:rsidRDefault="00E13BC9" w:rsidP="008A3104">
      <w:pPr>
        <w:spacing w:beforeLines="20" w:before="48" w:afterLines="20" w:after="48"/>
        <w:rPr>
          <w:rFonts w:ascii="Times New Roman" w:hAnsi="Times New Roman" w:cs="Times New Roman"/>
        </w:rPr>
      </w:pPr>
    </w:p>
    <w:p w:rsidR="008357E9" w:rsidRPr="008A3104" w:rsidRDefault="008357E9" w:rsidP="008A3104">
      <w:pPr>
        <w:spacing w:beforeLines="20" w:before="48" w:afterLines="20" w:after="48"/>
        <w:rPr>
          <w:rFonts w:ascii="Times New Roman" w:hAnsi="Times New Roman" w:cs="Times New Roman"/>
        </w:rPr>
      </w:pPr>
    </w:p>
    <w:sectPr w:rsidR="008357E9" w:rsidRPr="008A3104" w:rsidSect="00E13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15A"/>
    <w:multiLevelType w:val="hybridMultilevel"/>
    <w:tmpl w:val="44084C28"/>
    <w:lvl w:ilvl="0" w:tplc="C39A7168">
      <w:numFmt w:val="bullet"/>
      <w:lvlText w:val=""/>
      <w:lvlJc w:val="left"/>
      <w:pPr>
        <w:ind w:left="5760" w:hanging="360"/>
      </w:pPr>
      <w:rPr>
        <w:rFonts w:ascii="Wingdings" w:eastAsiaTheme="minorHAnsi" w:hAnsi="Wingdings" w:cs="Times New Roman"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15:restartNumberingAfterBreak="0">
    <w:nsid w:val="0DA51D3C"/>
    <w:multiLevelType w:val="hybridMultilevel"/>
    <w:tmpl w:val="1FE4E578"/>
    <w:lvl w:ilvl="0" w:tplc="1646C070">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2"/>
  </w:compat>
  <w:rsids>
    <w:rsidRoot w:val="008357E9"/>
    <w:rsid w:val="000F228C"/>
    <w:rsid w:val="00134994"/>
    <w:rsid w:val="00250D4C"/>
    <w:rsid w:val="002E0AE5"/>
    <w:rsid w:val="00367557"/>
    <w:rsid w:val="00483EC8"/>
    <w:rsid w:val="005B33F6"/>
    <w:rsid w:val="0065677C"/>
    <w:rsid w:val="007A04C1"/>
    <w:rsid w:val="007C134F"/>
    <w:rsid w:val="008357E9"/>
    <w:rsid w:val="0088313A"/>
    <w:rsid w:val="008A3104"/>
    <w:rsid w:val="0095041D"/>
    <w:rsid w:val="00A1673C"/>
    <w:rsid w:val="00AD0413"/>
    <w:rsid w:val="00B46B7E"/>
    <w:rsid w:val="00B7174D"/>
    <w:rsid w:val="00B8666E"/>
    <w:rsid w:val="00BA2E2C"/>
    <w:rsid w:val="00C05412"/>
    <w:rsid w:val="00D17365"/>
    <w:rsid w:val="00E13BC9"/>
    <w:rsid w:val="00EA4560"/>
    <w:rsid w:val="00F924CF"/>
    <w:rsid w:val="00F971A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A8C57-851E-4E80-8DE6-7D85E631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7E9"/>
    <w:pPr>
      <w:spacing w:after="200" w:line="276" w:lineRule="auto"/>
    </w:pPr>
    <w:rPr>
      <w:rFonts w:eastAsiaTheme="minorEastAsia"/>
      <w:lang w:val="en-AU"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57E9"/>
    <w:rPr>
      <w:color w:val="0000FF"/>
      <w:u w:val="single"/>
    </w:rPr>
  </w:style>
  <w:style w:type="paragraph" w:styleId="ListParagraph">
    <w:name w:val="List Paragraph"/>
    <w:basedOn w:val="Normal"/>
    <w:uiPriority w:val="34"/>
    <w:qFormat/>
    <w:rsid w:val="00F97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ombotelegraph.com/index.php/anti-minority-extremism-addressing-the-cause/" TargetMode="External"/><Relationship Id="rId3" Type="http://schemas.openxmlformats.org/officeDocument/2006/relationships/settings" Target="settings.xml"/><Relationship Id="rId7" Type="http://schemas.openxmlformats.org/officeDocument/2006/relationships/hyperlink" Target="https://www.colombotelegraph.com/index.php/anti-minority-extremism-addressing-the-ca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mbotelegraph.com/index.php/the-rajapaksa-mobocrazy/" TargetMode="External"/><Relationship Id="rId11" Type="http://schemas.openxmlformats.org/officeDocument/2006/relationships/fontTable" Target="fontTable.xml"/><Relationship Id="rId5" Type="http://schemas.openxmlformats.org/officeDocument/2006/relationships/hyperlink" Target="http://en.wikipedia.org/wiki/Cornell_University_Press" TargetMode="External"/><Relationship Id="rId10" Type="http://schemas.openxmlformats.org/officeDocument/2006/relationships/hyperlink" Target="https://www.colombotelegraph.com/index.php/sri-lanka-towards-a-militant-sangha-state/" TargetMode="External"/><Relationship Id="rId4" Type="http://schemas.openxmlformats.org/officeDocument/2006/relationships/webSettings" Target="webSettings.xml"/><Relationship Id="rId9" Type="http://schemas.openxmlformats.org/officeDocument/2006/relationships/hyperlink" Target="https://www.colombotelegraph.com/index.php/treating-the-chief-justice-worse-than-a-common-crim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16</Pages>
  <Words>8807</Words>
  <Characters>50202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cp:revision>
  <dcterms:created xsi:type="dcterms:W3CDTF">2015-11-04T08:02:00Z</dcterms:created>
  <dcterms:modified xsi:type="dcterms:W3CDTF">2015-11-04T13:54:00Z</dcterms:modified>
</cp:coreProperties>
</file>